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55" w:rsidRPr="00785155" w:rsidRDefault="00785155" w:rsidP="0078515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Wolne stanowisko głównego księgowe</w:t>
      </w:r>
      <w:r w:rsidR="00790F1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go w Miejskim Żłobku nr 4 w Łomży</w:t>
      </w:r>
    </w:p>
    <w:p w:rsidR="00785155" w:rsidRPr="00785155" w:rsidRDefault="00785155" w:rsidP="007851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Dyrek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tor Miejskiego Żłobka nr 4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Łomży - ogłasza nabór na wolne stanowisko </w:t>
      </w:r>
      <w:r w:rsidR="00B56A66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urzędnicze- Główny księgowy- 0,3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etatu 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Dyrektor </w:t>
      </w:r>
      <w:r w:rsidR="00790F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Miejskiego Żłobka nr 4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Łomży.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11 ust. 1 ustawy z dnia 21 listopada 2008r. o pracownikach samorządowych</w:t>
      </w:r>
    </w:p>
    <w:p w:rsidR="00785155" w:rsidRPr="00A30D86" w:rsidRDefault="00234EAF" w:rsidP="00A30D86">
      <w:pPr>
        <w:pStyle w:val="Nagwek4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A30D86" w:rsidRPr="00A30D86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pl-PL"/>
        </w:rPr>
        <w:t xml:space="preserve">Dz.U.2024.0.1135 </w:t>
      </w:r>
      <w:proofErr w:type="spellStart"/>
      <w:r w:rsidR="00A30D86" w:rsidRPr="00A30D86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pl-PL"/>
        </w:rPr>
        <w:t>t.j</w:t>
      </w:r>
      <w:proofErr w:type="spellEnd"/>
      <w:r w:rsidR="00785155"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785155" w:rsidRPr="00A30D86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pl-PL"/>
        </w:rPr>
        <w:t>ogłasza nabór na wolne stanowisko urzędnicze.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I. określenie stanowiska urzędniczego:</w:t>
      </w:r>
    </w:p>
    <w:p w:rsidR="00785155" w:rsidRPr="00785155" w:rsidRDefault="00B56A66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 księgowy – 0,3</w:t>
      </w:r>
      <w:r w:rsidR="00785155"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etatu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II. 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 przystępujący do naboru winien spełniać następujące wymagania: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1. Niezbędne (obligatoryjne - podlegające ocenie w ramach wstępnej selekcji kandydatów):</w:t>
      </w:r>
    </w:p>
    <w:p w:rsidR="00785155" w:rsidRPr="00785155" w:rsidRDefault="00785155" w:rsidP="007851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wykształcenie:- spełnia jeden z poniższych warunków: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a)  ukończył ekonomiczne jednolite studia magisterskie, ekonomiczne wyższe studia zawodowe, uzupełniające ekonomiczne studia magisterskie lub ekonomiczne studia podyplomowe i posiada co najmniej 3</w:t>
      </w:r>
      <w:r w:rsidR="00234EAF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letnią praktykę w księgowości,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b) ukończył średnią, policealną lub pomaturalną szkołę ekonomiczną i posiada co najmniej 6-letnią praktykę w księgowości,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c) jest wpisany do rejestru biegłych rewidentów na podstawie odrębnych przepisów,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d) posiada certyfikat księgowy uprawniający do usługowego prowadzenia ksiąg rachunkowych albo świadectwo kwalifikacyjne uprawniające do usługowego prowadzenia ksiąg rachunkowych, wydane na podstawie odrębnych przepisów,</w:t>
      </w:r>
    </w:p>
    <w:p w:rsidR="00785155" w:rsidRPr="00785155" w:rsidRDefault="00785155" w:rsidP="007851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przepisów podatkowych, ustawy o rachunkowości, ustawy o finansach publicznych, ustawy o samorządzie gminnym, ustawy o pracownikach samorządowych, prawa zamówień publicznych, kodeksu postępowania  administracyjnego, ustawy o Zakładowym Funduszu Świadczeń Socjalnych, sprawozdawczości budżetowej, Kodeksu Pracy.</w:t>
      </w:r>
    </w:p>
    <w:p w:rsidR="00785155" w:rsidRPr="00785155" w:rsidRDefault="00785155" w:rsidP="007851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biegła obsługa komputera i systemów informatycznych oraz urządzeń biurowych,</w:t>
      </w:r>
    </w:p>
    <w:p w:rsidR="00785155" w:rsidRPr="00785155" w:rsidRDefault="00785155" w:rsidP="007851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obywatelstwo polskie</w:t>
      </w:r>
    </w:p>
    <w:p w:rsidR="00785155" w:rsidRPr="00785155" w:rsidRDefault="00785155" w:rsidP="007851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za przestępstwa popełnione umyślnie ścigane z oskarżenia publicznego lub umyślne przestępstwa skarbowe,</w:t>
      </w:r>
    </w:p>
    <w:p w:rsidR="00785155" w:rsidRDefault="00785155" w:rsidP="007851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pełna zdolność do czynności prawnych i korzystanie z pełni praw publicznych,</w:t>
      </w:r>
    </w:p>
    <w:p w:rsidR="00790F10" w:rsidRPr="00785155" w:rsidRDefault="00790F10" w:rsidP="007851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2. 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Dodatkowe: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(preferowane - podlegające ocenie końcowej selekcji kandydatów):</w:t>
      </w:r>
    </w:p>
    <w:p w:rsidR="00785155" w:rsidRPr="00785155" w:rsidRDefault="00DF6A89" w:rsidP="007851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biegła znajomość programu </w:t>
      </w:r>
      <w:r w:rsidR="00785155"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BESTIA do sporządzania sprawozdawczości budżetowej,</w:t>
      </w:r>
    </w:p>
    <w:p w:rsidR="00785155" w:rsidRPr="00785155" w:rsidRDefault="00785155" w:rsidP="007851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obsługi Systemu Bankowości Elektronicznej,</w:t>
      </w:r>
    </w:p>
    <w:p w:rsidR="00785155" w:rsidRPr="00785155" w:rsidRDefault="00785155" w:rsidP="007851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wykonywania sprawozdań, opracowań, planów finansowych,</w:t>
      </w:r>
    </w:p>
    <w:p w:rsidR="00785155" w:rsidRPr="00785155" w:rsidRDefault="00785155" w:rsidP="007851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znajomość programu finansowo-księgowego </w:t>
      </w:r>
      <w:proofErr w:type="spellStart"/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Progman</w:t>
      </w:r>
      <w:proofErr w:type="spellEnd"/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Finanse DDJ</w:t>
      </w:r>
    </w:p>
    <w:p w:rsidR="00785155" w:rsidRPr="00785155" w:rsidRDefault="00785155" w:rsidP="007851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Płatnik, </w:t>
      </w:r>
      <w:proofErr w:type="spellStart"/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Progman</w:t>
      </w:r>
      <w:proofErr w:type="spellEnd"/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Płace</w:t>
      </w:r>
    </w:p>
    <w:p w:rsidR="00785155" w:rsidRPr="00785155" w:rsidRDefault="00785155" w:rsidP="007851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wysoka kultura osobista, komunikatywność, umiejętność szybkiego i samodzielnego podejmowania decyzji, sumienność, terminowość, odpowiedzialność.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zakresu zadań wykonywanych na stanowisku: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rachunkowości jednostki,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dyspozycji środkami pieniężnymi,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wstępnej kontroli: m. in. w zakresie zgodności operacji gospodarczych i finansowych z planem finansowym oraz kompletności i rzetelności dokumentów dotyczących operacji gospodarczych i finansowych,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syntetyki i analityki wydatków i kosztów,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nad prawidłowością prowadzenia i rozliczenia żywienia,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nadzór , kontrola i rozliczanie inwentaryzacji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opracowywanie budżetów i sporządzanie planów finansowych,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wniosków o zmianach w budżecie,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nadzorowanie właściwego przebiegu operacji gospodarczych,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sprawowanie nadzoru nad przestrzeganiem dyscypliny finansowo-budżetowej,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gospodarowanie środkami funduszu płac,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wydatków w ramach posiadanych dochodów,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i przedkładanie obowiązującej sprawozdawczości,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rozliczanie remontów,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kontrolowanie legalności dokumentów dotyczących wykonania budżetu oraz jego zmian, podpisywanie: przelewów, umów o roboty, dostawy i usługi, wezwań do zapłaty, list płac i innych dokumentów wynikających z przepisów rachunkowości oraz dokumentów wg upoważnienia dyrektora,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pod względem finansowym prawidłowości umów zawieranych przez jednostkę,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opracowywanie projektów przepisów wewnętrznych wydawanych przez dyrektora jednostki dotyczących prowadzenia rachunkowości a w szczególności: zakładowego planu kont, obiegu dokumentów, zasad przeprowadzania i rozliczania inwentaryzacji,</w:t>
      </w:r>
    </w:p>
    <w:p w:rsidR="00785155" w:rsidRPr="00785155" w:rsidRDefault="00785155" w:rsidP="007851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gospodarki magazynowej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Informacja o warunkach pracy na danym stanowisku</w:t>
      </w:r>
    </w:p>
    <w:p w:rsidR="00785155" w:rsidRPr="00785155" w:rsidRDefault="00785155" w:rsidP="007851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to stanowisko urzędnicze. Miejscem wykonywania pracy jest siedziba 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Miejskiego Żłobka nr 4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Łomży ul. Sikorskiego 216</w:t>
      </w:r>
    </w:p>
    <w:p w:rsidR="00785155" w:rsidRDefault="00B56A66" w:rsidP="0078515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o pracę w wymiarze 0,3</w:t>
      </w:r>
      <w:r w:rsidR="00F83C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etatu. Praca w wymiarze 2,4</w:t>
      </w:r>
      <w:r w:rsidR="00785155"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godzin dziennie od poniedziałku do piątku.</w:t>
      </w:r>
    </w:p>
    <w:p w:rsidR="00790F10" w:rsidRDefault="00790F10" w:rsidP="00790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0F10" w:rsidRPr="00785155" w:rsidRDefault="00790F10" w:rsidP="00790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V. Informacja dot. wskaźnika zatrudnienia osób niepełnosprawnych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 miesiącu poprzedzającym datę upublicznienia ogłoszenia wskaźnik zatrudnienia osób niepełnosprawnych w jednostce, w rozumieniu przepisów o rehabilitacji zawodowej i społecznej oraz zatrudnianiu osób niepełnosprawnych, wyniósł po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>wyżej 0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%.</w:t>
      </w:r>
    </w:p>
    <w:p w:rsidR="00785155" w:rsidRPr="00785155" w:rsidRDefault="00785155" w:rsidP="007851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Warunkiem rekrutacji jest złożenie następujących dokumentów: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motywacyjny,</w:t>
      </w:r>
    </w:p>
    <w:p w:rsidR="00785155" w:rsidRPr="00785155" w:rsidRDefault="00DF6A89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Curriculum</w:t>
      </w:r>
      <w:bookmarkStart w:id="0" w:name="_GoBack"/>
      <w:bookmarkEnd w:id="0"/>
      <w:r w:rsidR="00785155"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Vitae (CV);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kserokopia dokumentu potwierdzającego posiadanie obywatelstwa polskiego,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dyplomów potwierdzających wykształcenie i posiadane kwalifikacje,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świadectw z poprzednich miejsc pracy oraz - w przypadku pozostawania w zatrudnieniu zaświadczenie z obecnego zakładu pracy,  potwierdzających wymagany staż pracy,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niekaralności za przestępstwa popełnione umyślnie ścigane z oskarżenia publicznego lub  umyślne przestępstwa skarbowe,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pełnej zdolności do czynności prawnych i korzystaniu z pełni praw publicznych,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wyrażeniu zgody na przetwarzanie danych,</w:t>
      </w:r>
    </w:p>
    <w:p w:rsidR="00785155" w:rsidRPr="00785155" w:rsidRDefault="00785155" w:rsidP="0078515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dodatkowe dokumenty o posiadanych kwalifikacjach, umiejętnościach, opinie, referencje.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przypadku niedostarczenia kompletu wyżej wymienionych dokumentów kandydat nie spełnia wymogów formalnych Zawartych w ogłoszeniu o naborze na wolne stanowisko urzędnicze.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 Termin i miejsce składania dokumentów: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składanie ofert osobiście lub za pośrednictwem poczty na adres: </w:t>
      </w:r>
      <w:r w:rsidR="00790F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Miejski Żłobek nr 4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Łomży, 18-400 Łomża, ul. Sikorskiego 216</w:t>
      </w:r>
      <w:r w:rsidR="006020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siedzibie Przedszkola Publicznego nr 5, ul. Sikorskiego 216, 18-400 Łomża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muszą znajdować się w zamkniętych kopertach opatrzonych dopiskiem ,,Oferta Pracy: 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,,Główny księgowy"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</w:t>
      </w:r>
      <w:r w:rsidR="00A30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adania ofert: </w:t>
      </w:r>
      <w:r w:rsidR="00B56A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 dnia  27 września </w:t>
      </w:r>
      <w:r w:rsidR="00A30D86" w:rsidRPr="00B56A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2024</w:t>
      </w:r>
      <w:r w:rsidR="00FC0221" w:rsidRPr="00B56A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r</w:t>
      </w:r>
      <w:r w:rsidR="00234EAF" w:rsidRPr="00B56A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do godz. 15:00</w:t>
      </w:r>
      <w:r w:rsidR="0023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decyduje d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>ata wpływu oferty do żłobka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Aplikacje, które wpłyną do 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Miejskiego Żłobka nr 4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Łomży po upływie wyżej określonego terminu nie będą rozpatrywane.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VIII. Informacje dodatkowe: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do 2 tygodni od upływu terminu składania ofert osoby spełniające wymagania formalne określone w ogłoszeniu zostaną powiadomione telefonicznie lub drogą elektroniczną o terminie i miejscu kolejnego etapu rekrutacji. Osoby, które nie spełniają wymagań formalnych, nie będą informowane.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Informacja będzie umieszczana w Biuletynie Informacji 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Miejskiego Żłobka nr 4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 Łomży.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kandydata wybranego w naborze i zatrudnionego w 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Miejskim Żłobku nr 4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Łomży zostaną dołączone do jego akt osobowych. Dokumenty aplikacyjne 4 kolejnych najlepszych kandydatów będą przechowywane w 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Miejskim Żłobku nr 4 </w:t>
      </w:r>
      <w:r w:rsidRPr="00785155">
        <w:rPr>
          <w:rFonts w:ascii="Times New Roman" w:eastAsia="Times New Roman" w:hAnsi="Times New Roman" w:cs="Times New Roman"/>
          <w:sz w:val="24"/>
          <w:szCs w:val="24"/>
          <w:lang w:eastAsia="pl-PL"/>
        </w:rPr>
        <w:t>w Łomży przez okres 3 miesięcy licząc od dnia nawiązania stosunku pracy z osobą wyłonioną w drodze naboru i po upływie tego terminu, w przypadku ich nieodebrania, zostaną komisyjnie zniszczone. Dokumenty aplikacyjne pozostałych kandydatów w przypadku ich nieodebrania, po upływie miesiąca od daty upowszechnienia informacji o wynikach naboru, zostaną komisyjnie zniszczone.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Dodatkowych informacji udziela</w:t>
      </w:r>
      <w:r w:rsidR="006020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Jadwiga Juchniewicz</w:t>
      </w: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Dyrektor </w:t>
      </w:r>
      <w:r w:rsidR="00790F10" w:rsidRPr="00790F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Miejskiego Żłobka nr 4</w:t>
      </w:r>
      <w:r w:rsidR="0079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85155" w:rsidRPr="00785155" w:rsidRDefault="00785155" w:rsidP="007851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1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tel. (086)218 22 36.</w:t>
      </w:r>
    </w:p>
    <w:p w:rsidR="0057158C" w:rsidRDefault="0057158C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p w:rsidR="00361C12" w:rsidRDefault="00361C12"/>
    <w:sectPr w:rsidR="00361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1B30"/>
    <w:multiLevelType w:val="multilevel"/>
    <w:tmpl w:val="8E4E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06214C"/>
    <w:multiLevelType w:val="multilevel"/>
    <w:tmpl w:val="1F38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D131A9"/>
    <w:multiLevelType w:val="multilevel"/>
    <w:tmpl w:val="C586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81D73"/>
    <w:multiLevelType w:val="multilevel"/>
    <w:tmpl w:val="EDAE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784679"/>
    <w:multiLevelType w:val="multilevel"/>
    <w:tmpl w:val="8E3A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AE3B11"/>
    <w:multiLevelType w:val="multilevel"/>
    <w:tmpl w:val="8C4A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450C94"/>
    <w:multiLevelType w:val="multilevel"/>
    <w:tmpl w:val="918C4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155"/>
    <w:rsid w:val="00234EAF"/>
    <w:rsid w:val="00361C12"/>
    <w:rsid w:val="004A041E"/>
    <w:rsid w:val="0057158C"/>
    <w:rsid w:val="00594198"/>
    <w:rsid w:val="006020AB"/>
    <w:rsid w:val="00785155"/>
    <w:rsid w:val="00790F10"/>
    <w:rsid w:val="00A30D86"/>
    <w:rsid w:val="00B56A66"/>
    <w:rsid w:val="00CD534A"/>
    <w:rsid w:val="00DF6A89"/>
    <w:rsid w:val="00F83C9C"/>
    <w:rsid w:val="00FC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30D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A30D8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30D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A30D8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1042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praca</cp:lastModifiedBy>
  <cp:revision>9</cp:revision>
  <dcterms:created xsi:type="dcterms:W3CDTF">2022-11-16T08:46:00Z</dcterms:created>
  <dcterms:modified xsi:type="dcterms:W3CDTF">2024-09-16T14:12:00Z</dcterms:modified>
</cp:coreProperties>
</file>