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A3A7B" w:rsidRPr="00FA3A7B" w:rsidTr="00FA3A7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A3A7B" w:rsidRPr="00FA3A7B" w:rsidRDefault="00FA3A7B" w:rsidP="00FA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A3A7B" w:rsidRPr="00FA3A7B" w:rsidRDefault="00FA3A7B" w:rsidP="00FA3A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065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FA3A7B" w:rsidRPr="00CB2734" w:rsidTr="00CB2734">
        <w:trPr>
          <w:tblCellSpacing w:w="15" w:type="dxa"/>
        </w:trPr>
        <w:tc>
          <w:tcPr>
            <w:tcW w:w="10005" w:type="dxa"/>
            <w:hideMark/>
          </w:tcPr>
          <w:p w:rsidR="00FA3A7B" w:rsidRPr="00CB2734" w:rsidRDefault="00FA3A7B" w:rsidP="00CB2734">
            <w:pPr>
              <w:pStyle w:val="Bezodstpw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art. 13 ust. 1 i 2 Rozporządzenia Parla</w:t>
            </w:r>
            <w:r w:rsid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mentu Europejskiego i Rady (UE) 2016/679 </w:t>
            </w:r>
            <w:r w:rsid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27 kwietnia 2016r. w sprawie ochr</w:t>
            </w:r>
            <w:r w:rsid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ony osób fizycznych w związku z </w:t>
            </w: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przetwarzaniem danych osobowych i w sprawie swobodne</w:t>
            </w:r>
            <w:r w:rsid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przepływu takich danych oraz </w:t>
            </w:r>
            <w:bookmarkStart w:id="0" w:name="_GoBack"/>
            <w:bookmarkEnd w:id="0"/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uchylenia dyrektywy 95/46/WE (RODO), informujemy, że:</w:t>
            </w:r>
          </w:p>
          <w:p w:rsidR="00CB2734" w:rsidRDefault="00FA3A7B" w:rsidP="00CB2734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 Pani/Pana danych osobowych jest Centrum Pieczy Zastępczej </w:t>
            </w:r>
            <w:r w:rsidR="0054556E"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CB2734">
              <w:rPr>
                <w:rFonts w:ascii="Times New Roman CE" w:eastAsia="Times New Roman" w:hAnsi="Times New Roman CE" w:cs="Times New Roman"/>
                <w:sz w:val="24"/>
                <w:szCs w:val="24"/>
                <w:lang w:eastAsia="pl-PL"/>
              </w:rPr>
              <w:t>Łomży</w:t>
            </w:r>
            <w:r w:rsidRPr="00CB2734">
              <w:rPr>
                <w:rFonts w:ascii="Times New Roman CE" w:hAnsi="Times New Roman CE"/>
                <w:sz w:val="24"/>
                <w:szCs w:val="24"/>
              </w:rPr>
              <w:t xml:space="preserve">18-400 Łomża, ul. Marii Skłodowskiej-Curie 5, e-mail: </w:t>
            </w:r>
            <w:hyperlink r:id="rId6" w:history="1">
              <w:r w:rsidRPr="00CB2734">
                <w:rPr>
                  <w:rStyle w:val="Hipercze"/>
                  <w:rFonts w:ascii="Times New Roman CE" w:hAnsi="Times New Roman CE"/>
                  <w:color w:val="auto"/>
                  <w:sz w:val="24"/>
                  <w:szCs w:val="24"/>
                </w:rPr>
                <w:t>cpzlomza@gmail.com</w:t>
              </w:r>
            </w:hyperlink>
            <w:r w:rsidRPr="00CB2734">
              <w:rPr>
                <w:rFonts w:ascii="Times New Roman CE" w:hAnsi="Times New Roman CE"/>
                <w:sz w:val="24"/>
                <w:szCs w:val="24"/>
              </w:rPr>
              <w:t xml:space="preserve"> – reprezentowany przez Dyrektora Centrum Pieczy Zastępczej w Łomży, tel. 86 216 56 21.</w:t>
            </w:r>
            <w:r w:rsidRPr="00CB2734">
              <w:rPr>
                <w:rFonts w:ascii="Times New Roman CE" w:eastAsia="Times New Roman" w:hAnsi="Times New Roman CE" w:cs="Times New Roman"/>
                <w:sz w:val="24"/>
                <w:szCs w:val="24"/>
                <w:lang w:eastAsia="pl-PL"/>
              </w:rPr>
              <w:t xml:space="preserve">, (dalej </w:t>
            </w:r>
            <w:r w:rsidRPr="00CB273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pl-PL"/>
              </w:rPr>
              <w:t>Administrator</w:t>
            </w:r>
            <w:r w:rsidRPr="00CB2734">
              <w:rPr>
                <w:rFonts w:ascii="Times New Roman CE" w:eastAsia="Times New Roman" w:hAnsi="Times New Roman CE" w:cs="Times New Roman"/>
                <w:sz w:val="24"/>
                <w:szCs w:val="24"/>
                <w:lang w:eastAsia="pl-PL"/>
              </w:rPr>
              <w:t>)</w:t>
            </w:r>
          </w:p>
          <w:p w:rsidR="00CB2734" w:rsidRDefault="00FA3A7B" w:rsidP="00CB2734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 z Inspektorem Ochrony Danych Osobowych: tel. </w:t>
            </w:r>
            <w:r w:rsidR="00BA18A0"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086 216 56 21</w:t>
            </w: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e-mail </w:t>
            </w:r>
            <w:hyperlink r:id="rId7" w:history="1">
              <w:r w:rsidR="00BA18A0" w:rsidRPr="00CB2734">
                <w:rPr>
                  <w:rStyle w:val="Hipercze"/>
                  <w:rFonts w:ascii="Times New Roman CE" w:hAnsi="Times New Roman CE"/>
                  <w:color w:val="auto"/>
                  <w:sz w:val="24"/>
                  <w:szCs w:val="24"/>
                </w:rPr>
                <w:t>cpzlomza@gmail.com</w:t>
              </w:r>
            </w:hyperlink>
            <w:r w:rsidR="00BA18A0" w:rsidRPr="00CB2734">
              <w:rPr>
                <w:rStyle w:val="Hipercze"/>
                <w:rFonts w:ascii="Times New Roman CE" w:hAnsi="Times New Roman CE"/>
                <w:color w:val="auto"/>
                <w:sz w:val="24"/>
                <w:szCs w:val="24"/>
              </w:rPr>
              <w:t xml:space="preserve"> </w:t>
            </w:r>
          </w:p>
          <w:p w:rsidR="00CB2734" w:rsidRDefault="00FA3A7B" w:rsidP="00CB2734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przetwarza Pani/Pana dane osobowe na podstawie obowiązujących przepisów prawa, zawartych umów oraz na podstawie udzielonej zgody.</w:t>
            </w:r>
          </w:p>
          <w:p w:rsidR="00FA3A7B" w:rsidRDefault="00FA3A7B" w:rsidP="00CB2734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dane osobow</w:t>
            </w:r>
            <w:r w:rsidR="0054556E"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przetwarzane są w celu/celach:</w:t>
            </w:r>
          </w:p>
          <w:p w:rsidR="00CB2734" w:rsidRPr="00CB2734" w:rsidRDefault="00CB2734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wypełnienia obowiązków prawnych ciążących na Administratorze;</w:t>
            </w:r>
          </w:p>
          <w:p w:rsidR="00CB2734" w:rsidRPr="00CB2734" w:rsidRDefault="00CB2734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realizacji umowy;</w:t>
            </w:r>
          </w:p>
          <w:p w:rsidR="00CB2734" w:rsidRPr="00CB2734" w:rsidRDefault="00CB2734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 pozostałych przypadkach Pani/Pana dane osobowe przetwarzane są wyłącznie na podstawie wcześniej udzielonej zgody w zakresie i celu określonym w treści zgody.</w:t>
            </w:r>
          </w:p>
          <w:p w:rsidR="00CB2734" w:rsidRDefault="00CB2734" w:rsidP="00CB2734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przetwarzaniem danych w celach o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tórych mowa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pkt. 4 odbiorcami </w:t>
            </w: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danych osobowych</w:t>
            </w: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mogą być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CB2734" w:rsidRPr="00CB2734" w:rsidRDefault="00CB2734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CB2734" w:rsidRDefault="00CB2734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inne podmioty, które na podstawie stosownych umów podpisanych z Administratorem przetwarzają dane osobowe</w:t>
            </w:r>
          </w:p>
          <w:p w:rsidR="00CB2734" w:rsidRDefault="00CB2734" w:rsidP="00CB2734">
            <w:pPr>
              <w:pStyle w:val="Bezodstpw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dane osobowe będą przechowywane przez okres wynikający z przepisów prawa obowiązującego Administratora oraz z przedawnienia roszczeń wynikających z umowy.</w:t>
            </w:r>
          </w:p>
          <w:p w:rsidR="00FA3A7B" w:rsidRPr="00CB2734" w:rsidRDefault="00CB2734" w:rsidP="00CB2734">
            <w:pPr>
              <w:pStyle w:val="Bezodstpw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r w:rsidR="00FA3A7B"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przetwarzaniem Pani/Pana danych osobowych przysługują Pani/Panu następujące uprawnienia:</w:t>
            </w:r>
          </w:p>
          <w:p w:rsidR="00200D32" w:rsidRPr="00CB2734" w:rsidRDefault="00200D32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prawo dostępu do danych osobowych, w tym prawo do uzyskania kopii tych danych;</w:t>
            </w:r>
          </w:p>
          <w:p w:rsidR="00200D32" w:rsidRPr="00CB2734" w:rsidRDefault="00200D32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prawo do żądania sprostowania (poprawiania) danych osobowych – w przypadku gdy dane są nieprawidłowe lub niekompletne;</w:t>
            </w:r>
          </w:p>
          <w:p w:rsidR="00200D32" w:rsidRPr="00CB2734" w:rsidRDefault="00200D32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prawo do żądania usunięcia danych osobowych (tzw. prawo do bycia zapomnianym), w przypadku gdy:</w:t>
            </w:r>
          </w:p>
          <w:p w:rsidR="00200D32" w:rsidRPr="00CB2734" w:rsidRDefault="00200D32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prawo do żądania ograniczenia przetwarzania danych osobowych – w przypadku, gdy:</w:t>
            </w:r>
          </w:p>
          <w:p w:rsidR="00200D32" w:rsidRPr="00CB2734" w:rsidRDefault="00200D32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prawo do przenoszenia danych</w:t>
            </w:r>
          </w:p>
          <w:p w:rsidR="00200D32" w:rsidRPr="00CB2734" w:rsidRDefault="00200D32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prawo sprzeciwu wobec przetwarzania danych w przypadku gdy łącznie spełnione są następujące przesłanki:</w:t>
            </w:r>
          </w:p>
          <w:p w:rsidR="00FA3A7B" w:rsidRDefault="00CB2734" w:rsidP="00CB2734">
            <w:pPr>
              <w:pStyle w:val="Bezodstpw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="00FA3A7B"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zgodnie z obowiązującym prawem.</w:t>
            </w:r>
          </w:p>
          <w:p w:rsidR="00CB2734" w:rsidRDefault="00CB2734" w:rsidP="00CB2734">
            <w:pPr>
              <w:pStyle w:val="Bezodstpw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  <w:r w:rsidR="00FA3A7B"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powzięcia informacji o niezgodnym z prawem przetwarzaniu przez Administratora Pani/Pana danych osobowych, przysługuje Pani/Panu prawo wniesienia skargi do organu nadzorczego - Prezesa Urzędu Ochrony Danych Osobowych, ul. Stawki 2, 00-193 Warszawa, tel. 22 860 70 86.</w:t>
            </w:r>
          </w:p>
          <w:p w:rsidR="00CB2734" w:rsidRDefault="00CB2734" w:rsidP="00CB2734">
            <w:pPr>
              <w:pStyle w:val="Bezodstpw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  <w:r w:rsidR="00FA3A7B"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przez Panią/Pana danych osobowych jest wymogiem ustawowym w zakresie,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A3A7B"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którym mowa w pkt. 4a i jest warunkiem zawarcia umowy w zakresie o którym mowa w pkt.4b.</w:t>
            </w:r>
          </w:p>
          <w:p w:rsidR="00FA3A7B" w:rsidRPr="00CB2734" w:rsidRDefault="00CB2734" w:rsidP="00CB2734">
            <w:pPr>
              <w:pStyle w:val="Bezodstpw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  <w:r w:rsidR="00FA3A7B"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:rsidR="00FA3A7B" w:rsidRPr="00CB2734" w:rsidRDefault="00FA3A7B" w:rsidP="00CB2734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dane nie będą przetwarzane w sposób zautomatyzowany i nie będą profilowane.</w:t>
            </w:r>
          </w:p>
        </w:tc>
      </w:tr>
    </w:tbl>
    <w:p w:rsidR="001706E4" w:rsidRPr="00CB2734" w:rsidRDefault="00CB2734" w:rsidP="00CB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06E4" w:rsidRPr="00CB2734" w:rsidSect="00CB27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3ED"/>
    <w:multiLevelType w:val="multilevel"/>
    <w:tmpl w:val="3F3C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A2A8D"/>
    <w:multiLevelType w:val="multilevel"/>
    <w:tmpl w:val="2158A8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101A1"/>
    <w:multiLevelType w:val="multilevel"/>
    <w:tmpl w:val="634E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35DA7"/>
    <w:multiLevelType w:val="multilevel"/>
    <w:tmpl w:val="40C4F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230AA"/>
    <w:multiLevelType w:val="multilevel"/>
    <w:tmpl w:val="6570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5675D"/>
    <w:multiLevelType w:val="hybridMultilevel"/>
    <w:tmpl w:val="54CC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3ED3"/>
    <w:multiLevelType w:val="hybridMultilevel"/>
    <w:tmpl w:val="54CC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0750"/>
    <w:multiLevelType w:val="multilevel"/>
    <w:tmpl w:val="6AF80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520F"/>
    <w:multiLevelType w:val="multilevel"/>
    <w:tmpl w:val="A2C2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6369B"/>
    <w:multiLevelType w:val="hybridMultilevel"/>
    <w:tmpl w:val="54CC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7B"/>
    <w:rsid w:val="0004549C"/>
    <w:rsid w:val="00200D32"/>
    <w:rsid w:val="0054556E"/>
    <w:rsid w:val="007200EF"/>
    <w:rsid w:val="00B7201F"/>
    <w:rsid w:val="00BA18A0"/>
    <w:rsid w:val="00CB2734"/>
    <w:rsid w:val="00E0515A"/>
    <w:rsid w:val="00F85CF5"/>
    <w:rsid w:val="00FA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A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A3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A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A3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zlom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zlomz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</dc:creator>
  <cp:lastModifiedBy>cpr</cp:lastModifiedBy>
  <cp:revision>5</cp:revision>
  <dcterms:created xsi:type="dcterms:W3CDTF">2018-10-08T14:05:00Z</dcterms:created>
  <dcterms:modified xsi:type="dcterms:W3CDTF">2019-07-15T11:58:00Z</dcterms:modified>
</cp:coreProperties>
</file>