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F1" w:rsidRPr="0098766D" w:rsidRDefault="007F15F1" w:rsidP="009A4C51">
      <w:pPr>
        <w:pStyle w:val="Siwznowa"/>
        <w:spacing w:line="276" w:lineRule="auto"/>
        <w:rPr>
          <w:rFonts w:cs="Arial"/>
          <w:szCs w:val="22"/>
        </w:rPr>
      </w:pPr>
    </w:p>
    <w:p w:rsidR="007F15F1" w:rsidRPr="0098766D" w:rsidRDefault="007F15F1" w:rsidP="009A4C51">
      <w:pPr>
        <w:pStyle w:val="Siwznowa"/>
        <w:spacing w:line="276" w:lineRule="auto"/>
        <w:rPr>
          <w:rFonts w:cs="Arial"/>
          <w:szCs w:val="22"/>
        </w:rPr>
      </w:pPr>
    </w:p>
    <w:p w:rsidR="007F15F1" w:rsidRPr="0098766D" w:rsidRDefault="007F15F1" w:rsidP="009A4C51">
      <w:pPr>
        <w:pStyle w:val="Siwznowa"/>
        <w:spacing w:line="276" w:lineRule="auto"/>
        <w:rPr>
          <w:rFonts w:cs="Arial"/>
          <w:szCs w:val="22"/>
        </w:rPr>
      </w:pPr>
    </w:p>
    <w:p w:rsidR="007F15F1" w:rsidRPr="0098766D" w:rsidRDefault="007F15F1" w:rsidP="009A4C51">
      <w:pPr>
        <w:pStyle w:val="Siwznowa"/>
        <w:spacing w:line="276" w:lineRule="auto"/>
        <w:rPr>
          <w:rFonts w:cs="Arial"/>
          <w:szCs w:val="22"/>
        </w:rPr>
      </w:pPr>
    </w:p>
    <w:p w:rsidR="00F80FE1" w:rsidRPr="0098766D" w:rsidRDefault="00F80FE1" w:rsidP="009A4C51">
      <w:pPr>
        <w:pStyle w:val="pole"/>
        <w:spacing w:before="120" w:line="276" w:lineRule="auto"/>
        <w:jc w:val="center"/>
        <w:rPr>
          <w:rFonts w:ascii="Arial" w:hAnsi="Arial" w:cs="Arial"/>
          <w:b/>
          <w:szCs w:val="22"/>
        </w:rPr>
      </w:pPr>
      <w:r w:rsidRPr="0098766D">
        <w:rPr>
          <w:rFonts w:ascii="Arial" w:hAnsi="Arial" w:cs="Arial"/>
          <w:b/>
          <w:szCs w:val="22"/>
        </w:rPr>
        <w:t xml:space="preserve">SPECYFIKACJA </w:t>
      </w:r>
    </w:p>
    <w:p w:rsidR="00F80FE1" w:rsidRPr="0098766D" w:rsidRDefault="00F80FE1" w:rsidP="009A4C51">
      <w:pPr>
        <w:pStyle w:val="pole"/>
        <w:spacing w:before="120" w:line="276" w:lineRule="auto"/>
        <w:jc w:val="center"/>
        <w:rPr>
          <w:rFonts w:ascii="Arial" w:hAnsi="Arial" w:cs="Arial"/>
          <w:b/>
          <w:szCs w:val="22"/>
        </w:rPr>
      </w:pPr>
      <w:r w:rsidRPr="0098766D">
        <w:rPr>
          <w:rFonts w:ascii="Arial" w:hAnsi="Arial" w:cs="Arial"/>
          <w:b/>
          <w:szCs w:val="22"/>
        </w:rPr>
        <w:t xml:space="preserve">ISTOTNYCH WARUNKÓW ZAMÓWIENIA </w:t>
      </w:r>
    </w:p>
    <w:p w:rsidR="00F80FE1" w:rsidRPr="0098766D" w:rsidRDefault="00F80FE1" w:rsidP="009A4C51">
      <w:pPr>
        <w:pStyle w:val="pole"/>
        <w:spacing w:before="120" w:line="276" w:lineRule="auto"/>
        <w:jc w:val="both"/>
        <w:rPr>
          <w:rFonts w:ascii="Arial" w:hAnsi="Arial" w:cs="Arial"/>
          <w:szCs w:val="22"/>
        </w:rPr>
      </w:pPr>
    </w:p>
    <w:p w:rsidR="00F80FE1" w:rsidRPr="008B4306" w:rsidRDefault="00F80FE1" w:rsidP="009A4C51">
      <w:pPr>
        <w:pStyle w:val="pole"/>
        <w:spacing w:before="120" w:line="276" w:lineRule="auto"/>
        <w:jc w:val="both"/>
        <w:rPr>
          <w:rFonts w:ascii="Arial" w:hAnsi="Arial" w:cs="Arial"/>
          <w:b/>
          <w:sz w:val="28"/>
          <w:szCs w:val="22"/>
          <w:u w:val="single"/>
        </w:rPr>
      </w:pPr>
    </w:p>
    <w:p w:rsidR="00E76253" w:rsidRDefault="00E76253" w:rsidP="00E76253">
      <w:pPr>
        <w:pStyle w:val="pole"/>
        <w:spacing w:after="120" w:line="276" w:lineRule="auto"/>
        <w:jc w:val="center"/>
        <w:rPr>
          <w:rFonts w:ascii="Arial" w:hAnsi="Arial" w:cs="Arial"/>
          <w:b/>
          <w:sz w:val="28"/>
          <w:szCs w:val="22"/>
        </w:rPr>
      </w:pPr>
      <w:r w:rsidRPr="00E76253">
        <w:rPr>
          <w:rFonts w:ascii="Arial" w:hAnsi="Arial" w:cs="Arial"/>
          <w:b/>
          <w:sz w:val="28"/>
          <w:szCs w:val="22"/>
        </w:rPr>
        <w:t>„</w:t>
      </w:r>
      <w:r w:rsidR="0072711B">
        <w:rPr>
          <w:rFonts w:ascii="Arial" w:hAnsi="Arial" w:cs="Arial"/>
          <w:b/>
          <w:sz w:val="28"/>
          <w:szCs w:val="22"/>
        </w:rPr>
        <w:t>Pierwszy etap kompleksowego remontu MDK-DŚT w Łomży</w:t>
      </w:r>
      <w:r w:rsidRPr="00E76253">
        <w:rPr>
          <w:rFonts w:ascii="Arial" w:hAnsi="Arial" w:cs="Arial"/>
          <w:b/>
          <w:sz w:val="28"/>
          <w:szCs w:val="22"/>
        </w:rPr>
        <w:t xml:space="preserve"> ”</w:t>
      </w:r>
    </w:p>
    <w:p w:rsidR="0072711B" w:rsidRDefault="0072711B" w:rsidP="00E76253">
      <w:pPr>
        <w:pStyle w:val="pole"/>
        <w:spacing w:after="120" w:line="276" w:lineRule="auto"/>
        <w:jc w:val="center"/>
        <w:rPr>
          <w:rFonts w:ascii="Arial" w:hAnsi="Arial" w:cs="Arial"/>
          <w:b/>
          <w:sz w:val="20"/>
          <w:szCs w:val="22"/>
        </w:rPr>
      </w:pPr>
    </w:p>
    <w:p w:rsidR="0072711B" w:rsidRPr="0072711B" w:rsidRDefault="0072711B" w:rsidP="00E76253">
      <w:pPr>
        <w:pStyle w:val="pole"/>
        <w:spacing w:after="120" w:line="276" w:lineRule="auto"/>
        <w:jc w:val="center"/>
        <w:rPr>
          <w:rFonts w:ascii="Arial" w:hAnsi="Arial" w:cs="Arial"/>
          <w:szCs w:val="22"/>
        </w:rPr>
      </w:pPr>
      <w:r w:rsidRPr="0072711B">
        <w:rPr>
          <w:rFonts w:ascii="Arial" w:hAnsi="Arial" w:cs="Arial"/>
          <w:szCs w:val="22"/>
        </w:rPr>
        <w:t xml:space="preserve">W ramach umowy nr 03012/18/FPK/NCK z dnia 23.07.2018r. dotyczącej dofinansowania zadań </w:t>
      </w:r>
      <w:r w:rsidRPr="0072711B">
        <w:rPr>
          <w:rFonts w:ascii="Arial" w:hAnsi="Arial" w:cs="Arial"/>
          <w:szCs w:val="22"/>
        </w:rPr>
        <w:br/>
        <w:t xml:space="preserve">w ramach programu </w:t>
      </w:r>
      <w:r w:rsidRPr="0072711B">
        <w:rPr>
          <w:rFonts w:ascii="Arial" w:hAnsi="Arial" w:cs="Arial"/>
          <w:b/>
          <w:szCs w:val="22"/>
        </w:rPr>
        <w:t>Infrastruktura domów kultury</w:t>
      </w:r>
      <w:r w:rsidRPr="0072711B">
        <w:rPr>
          <w:rFonts w:ascii="Arial" w:hAnsi="Arial" w:cs="Arial"/>
          <w:szCs w:val="22"/>
        </w:rPr>
        <w:t xml:space="preserve"> ze środków finansowych </w:t>
      </w:r>
      <w:r w:rsidRPr="0072711B">
        <w:rPr>
          <w:rFonts w:ascii="Arial" w:hAnsi="Arial" w:cs="Arial"/>
          <w:b/>
          <w:szCs w:val="22"/>
        </w:rPr>
        <w:t xml:space="preserve">Ministra Kultury </w:t>
      </w:r>
      <w:r w:rsidRPr="0072711B">
        <w:rPr>
          <w:rFonts w:ascii="Arial" w:hAnsi="Arial" w:cs="Arial"/>
          <w:b/>
          <w:szCs w:val="22"/>
        </w:rPr>
        <w:br/>
        <w:t>i Dziedzictwa Narodowego pochodzących z Funduszu Promocji Kultury</w:t>
      </w:r>
    </w:p>
    <w:p w:rsidR="00A1449D" w:rsidRPr="0098766D" w:rsidRDefault="00A1449D" w:rsidP="009A4C51">
      <w:pPr>
        <w:pStyle w:val="pole"/>
        <w:spacing w:before="120" w:line="276" w:lineRule="auto"/>
        <w:jc w:val="center"/>
        <w:rPr>
          <w:rFonts w:ascii="Arial" w:hAnsi="Arial" w:cs="Arial"/>
          <w:szCs w:val="22"/>
        </w:rPr>
      </w:pPr>
    </w:p>
    <w:p w:rsidR="00F80FE1" w:rsidRPr="0098766D" w:rsidRDefault="00F80FE1" w:rsidP="009A4C51">
      <w:pPr>
        <w:pStyle w:val="pole"/>
        <w:spacing w:before="120" w:line="276" w:lineRule="auto"/>
        <w:jc w:val="center"/>
        <w:rPr>
          <w:rFonts w:ascii="Arial" w:hAnsi="Arial" w:cs="Arial"/>
          <w:b/>
          <w:bCs/>
          <w:szCs w:val="22"/>
        </w:rPr>
      </w:pPr>
      <w:r w:rsidRPr="0098766D">
        <w:rPr>
          <w:rFonts w:ascii="Arial" w:hAnsi="Arial" w:cs="Arial"/>
          <w:szCs w:val="22"/>
        </w:rPr>
        <w:t xml:space="preserve">nr sprawy </w:t>
      </w:r>
      <w:r w:rsidR="008D6D95">
        <w:rPr>
          <w:rFonts w:ascii="Arial" w:hAnsi="Arial" w:cs="Arial"/>
          <w:b/>
          <w:szCs w:val="22"/>
        </w:rPr>
        <w:t>D</w:t>
      </w:r>
      <w:r w:rsidR="00AB4CC1">
        <w:rPr>
          <w:rFonts w:ascii="Arial" w:hAnsi="Arial" w:cs="Arial"/>
          <w:b/>
          <w:szCs w:val="22"/>
        </w:rPr>
        <w:t>AG</w:t>
      </w:r>
      <w:r w:rsidR="00A72426">
        <w:rPr>
          <w:rFonts w:ascii="Arial" w:hAnsi="Arial" w:cs="Arial"/>
          <w:b/>
          <w:szCs w:val="22"/>
        </w:rPr>
        <w:t>.26.3</w:t>
      </w:r>
      <w:r w:rsidR="008D6D95">
        <w:rPr>
          <w:rFonts w:ascii="Arial" w:hAnsi="Arial" w:cs="Arial"/>
          <w:b/>
          <w:szCs w:val="22"/>
        </w:rPr>
        <w:t>.2019</w:t>
      </w:r>
    </w:p>
    <w:p w:rsidR="007F15F1" w:rsidRPr="0098766D" w:rsidRDefault="007F15F1" w:rsidP="009A4C51">
      <w:pPr>
        <w:spacing w:line="276" w:lineRule="auto"/>
        <w:rPr>
          <w:rFonts w:ascii="Arial" w:hAnsi="Arial" w:cs="Arial"/>
        </w:rPr>
      </w:pPr>
    </w:p>
    <w:p w:rsidR="007F15F1" w:rsidRPr="0098766D" w:rsidRDefault="007F15F1" w:rsidP="009A4C51">
      <w:pPr>
        <w:spacing w:line="276" w:lineRule="auto"/>
        <w:rPr>
          <w:rFonts w:ascii="Arial" w:hAnsi="Arial" w:cs="Arial"/>
        </w:rPr>
      </w:pPr>
    </w:p>
    <w:p w:rsidR="007F15F1" w:rsidRPr="0098766D" w:rsidRDefault="007F15F1" w:rsidP="009A4C51">
      <w:pPr>
        <w:spacing w:line="276" w:lineRule="auto"/>
        <w:rPr>
          <w:rFonts w:ascii="Arial" w:hAnsi="Arial" w:cs="Arial"/>
        </w:rPr>
      </w:pPr>
    </w:p>
    <w:p w:rsidR="007F15F1" w:rsidRPr="0098766D" w:rsidRDefault="007F15F1" w:rsidP="009A4C51">
      <w:pPr>
        <w:spacing w:line="276" w:lineRule="auto"/>
        <w:rPr>
          <w:rFonts w:ascii="Arial" w:hAnsi="Arial" w:cs="Arial"/>
        </w:rPr>
      </w:pPr>
    </w:p>
    <w:p w:rsidR="007F15F1" w:rsidRPr="0098766D" w:rsidRDefault="007F15F1" w:rsidP="009A4C51">
      <w:pPr>
        <w:spacing w:line="276" w:lineRule="auto"/>
        <w:rPr>
          <w:rFonts w:ascii="Arial" w:hAnsi="Arial" w:cs="Arial"/>
        </w:rPr>
      </w:pPr>
    </w:p>
    <w:p w:rsidR="007F15F1" w:rsidRPr="0098766D" w:rsidRDefault="00000B20" w:rsidP="009A4C51">
      <w:pPr>
        <w:spacing w:line="276" w:lineRule="auto"/>
        <w:ind w:left="4248" w:firstLine="708"/>
        <w:rPr>
          <w:rFonts w:ascii="Arial" w:hAnsi="Arial" w:cs="Arial"/>
        </w:rPr>
      </w:pPr>
      <w:r w:rsidRPr="0098766D">
        <w:rPr>
          <w:rFonts w:ascii="Arial" w:hAnsi="Arial" w:cs="Arial"/>
        </w:rPr>
        <w:t xml:space="preserve">        </w:t>
      </w:r>
      <w:r w:rsidR="00C9571C" w:rsidRPr="0098766D">
        <w:rPr>
          <w:rFonts w:ascii="Arial" w:hAnsi="Arial" w:cs="Arial"/>
        </w:rPr>
        <w:tab/>
      </w:r>
      <w:r w:rsidR="00C9571C" w:rsidRPr="0098766D">
        <w:rPr>
          <w:rFonts w:ascii="Arial" w:hAnsi="Arial" w:cs="Arial"/>
        </w:rPr>
        <w:tab/>
      </w:r>
      <w:r w:rsidRPr="0098766D">
        <w:rPr>
          <w:rFonts w:ascii="Arial" w:hAnsi="Arial" w:cs="Arial"/>
        </w:rPr>
        <w:t xml:space="preserve"> Zatwierdził:</w:t>
      </w:r>
    </w:p>
    <w:p w:rsidR="002901C9" w:rsidRDefault="002901C9" w:rsidP="002901C9">
      <w:pPr>
        <w:spacing w:after="0" w:line="276" w:lineRule="auto"/>
        <w:ind w:firstLine="5421"/>
        <w:rPr>
          <w:rFonts w:ascii="Arial" w:hAnsi="Arial" w:cs="Arial"/>
          <w:i/>
          <w:color w:val="FF0000"/>
        </w:rPr>
      </w:pPr>
      <w:r>
        <w:rPr>
          <w:rFonts w:ascii="Arial" w:hAnsi="Arial" w:cs="Arial"/>
          <w:i/>
          <w:color w:val="FF0000"/>
        </w:rPr>
        <w:t xml:space="preserve">                   </w:t>
      </w:r>
    </w:p>
    <w:p w:rsidR="002901C9" w:rsidRDefault="002901C9" w:rsidP="002901C9">
      <w:pPr>
        <w:spacing w:after="0" w:line="276" w:lineRule="auto"/>
        <w:ind w:firstLine="5421"/>
        <w:rPr>
          <w:rFonts w:ascii="Arial" w:hAnsi="Arial" w:cs="Arial"/>
          <w:i/>
          <w:color w:val="FF0000"/>
        </w:rPr>
      </w:pPr>
      <w:r>
        <w:rPr>
          <w:rFonts w:ascii="Arial" w:hAnsi="Arial" w:cs="Arial"/>
          <w:i/>
          <w:color w:val="FF0000"/>
        </w:rPr>
        <w:t xml:space="preserve">                    </w:t>
      </w:r>
    </w:p>
    <w:p w:rsidR="009A4C51" w:rsidRPr="0098766D" w:rsidRDefault="002901C9" w:rsidP="002901C9">
      <w:pPr>
        <w:spacing w:after="0" w:line="276" w:lineRule="auto"/>
        <w:ind w:firstLine="5421"/>
        <w:rPr>
          <w:rFonts w:ascii="Arial" w:hAnsi="Arial" w:cs="Arial"/>
          <w:i/>
          <w:color w:val="FF0000"/>
        </w:rPr>
      </w:pPr>
      <w:r>
        <w:rPr>
          <w:rFonts w:ascii="Arial" w:hAnsi="Arial" w:cs="Arial"/>
          <w:i/>
          <w:color w:val="FF0000"/>
        </w:rPr>
        <w:t xml:space="preserve">                     Krzysztof Zemło</w:t>
      </w:r>
    </w:p>
    <w:p w:rsidR="009A4C51" w:rsidRPr="0098766D" w:rsidRDefault="002901C9" w:rsidP="009A4C51">
      <w:pPr>
        <w:spacing w:after="0" w:line="276" w:lineRule="auto"/>
        <w:ind w:firstLine="5421"/>
        <w:jc w:val="center"/>
        <w:rPr>
          <w:rFonts w:ascii="Arial" w:hAnsi="Arial" w:cs="Arial"/>
          <w:color w:val="FF0000"/>
        </w:rPr>
      </w:pPr>
      <w:r>
        <w:rPr>
          <w:rFonts w:ascii="Arial" w:hAnsi="Arial" w:cs="Arial"/>
          <w:color w:val="FF0000"/>
        </w:rPr>
        <w:t>DYREKTOR MDK-DŚT</w:t>
      </w:r>
    </w:p>
    <w:p w:rsidR="007F15F1" w:rsidRPr="0098766D" w:rsidRDefault="007F15F1" w:rsidP="009A4C51">
      <w:pPr>
        <w:spacing w:line="276" w:lineRule="auto"/>
        <w:rPr>
          <w:rFonts w:ascii="Arial" w:hAnsi="Arial" w:cs="Arial"/>
        </w:rPr>
      </w:pPr>
    </w:p>
    <w:p w:rsidR="009A4C51" w:rsidRPr="0098766D" w:rsidRDefault="009A4C51" w:rsidP="009A4C51">
      <w:pPr>
        <w:spacing w:line="276" w:lineRule="auto"/>
        <w:rPr>
          <w:rFonts w:ascii="Arial" w:hAnsi="Arial" w:cs="Arial"/>
        </w:rPr>
      </w:pPr>
    </w:p>
    <w:p w:rsidR="009A4C51" w:rsidRPr="0098766D" w:rsidRDefault="009A4C51" w:rsidP="009A4C51">
      <w:pPr>
        <w:spacing w:line="276" w:lineRule="auto"/>
        <w:rPr>
          <w:rFonts w:ascii="Arial" w:hAnsi="Arial" w:cs="Arial"/>
        </w:rPr>
      </w:pPr>
    </w:p>
    <w:p w:rsidR="009A4C51" w:rsidRPr="0098766D" w:rsidRDefault="009A4C51" w:rsidP="009A4C51">
      <w:pPr>
        <w:spacing w:line="276" w:lineRule="auto"/>
        <w:rPr>
          <w:rFonts w:ascii="Arial" w:hAnsi="Arial" w:cs="Arial"/>
        </w:rPr>
      </w:pPr>
    </w:p>
    <w:p w:rsidR="009A4C51" w:rsidRPr="0098766D" w:rsidRDefault="009A4C51" w:rsidP="009A4C51">
      <w:pPr>
        <w:spacing w:line="276" w:lineRule="auto"/>
        <w:rPr>
          <w:rFonts w:ascii="Arial" w:hAnsi="Arial" w:cs="Arial"/>
        </w:rPr>
      </w:pPr>
    </w:p>
    <w:p w:rsidR="009A4C51" w:rsidRPr="0098766D" w:rsidRDefault="009A4C51" w:rsidP="009A4C51">
      <w:pPr>
        <w:spacing w:line="276" w:lineRule="auto"/>
        <w:rPr>
          <w:rFonts w:ascii="Arial" w:hAnsi="Arial" w:cs="Arial"/>
        </w:rPr>
      </w:pPr>
    </w:p>
    <w:p w:rsidR="009A4C51" w:rsidRPr="0098766D" w:rsidRDefault="009A4C51" w:rsidP="009A4C51">
      <w:pPr>
        <w:spacing w:line="276" w:lineRule="auto"/>
        <w:rPr>
          <w:rFonts w:ascii="Arial" w:hAnsi="Arial" w:cs="Arial"/>
        </w:rPr>
      </w:pPr>
    </w:p>
    <w:p w:rsidR="00B7057C" w:rsidRPr="0098766D" w:rsidRDefault="00B7057C" w:rsidP="009A4C51">
      <w:pPr>
        <w:spacing w:line="276" w:lineRule="auto"/>
        <w:rPr>
          <w:rFonts w:ascii="Arial" w:hAnsi="Arial" w:cs="Arial"/>
        </w:rPr>
      </w:pPr>
    </w:p>
    <w:p w:rsidR="002856DB" w:rsidRPr="0098766D" w:rsidRDefault="002856DB" w:rsidP="009A4C51">
      <w:pPr>
        <w:spacing w:line="276" w:lineRule="auto"/>
        <w:rPr>
          <w:rFonts w:ascii="Arial" w:hAnsi="Arial" w:cs="Arial"/>
        </w:rPr>
      </w:pPr>
    </w:p>
    <w:p w:rsidR="00A50006" w:rsidRPr="0098766D" w:rsidRDefault="00A50006" w:rsidP="009A4C51">
      <w:pPr>
        <w:spacing w:line="276" w:lineRule="auto"/>
        <w:rPr>
          <w:rFonts w:ascii="Arial" w:hAnsi="Arial" w:cs="Arial"/>
        </w:rPr>
      </w:pPr>
    </w:p>
    <w:p w:rsidR="00A50006" w:rsidRPr="0098766D" w:rsidRDefault="00A50006" w:rsidP="009A4C51">
      <w:pPr>
        <w:spacing w:line="276" w:lineRule="auto"/>
        <w:rPr>
          <w:rFonts w:ascii="Arial" w:hAnsi="Arial" w:cs="Arial"/>
        </w:rPr>
      </w:pPr>
    </w:p>
    <w:p w:rsidR="00B7057C" w:rsidRDefault="00B7057C" w:rsidP="009A4C51">
      <w:pPr>
        <w:spacing w:line="276" w:lineRule="auto"/>
        <w:rPr>
          <w:rFonts w:ascii="Arial" w:hAnsi="Arial" w:cs="Arial"/>
        </w:rPr>
      </w:pPr>
    </w:p>
    <w:p w:rsidR="007F15F1" w:rsidRPr="0098766D" w:rsidRDefault="007F15F1" w:rsidP="009A4C51">
      <w:pPr>
        <w:pStyle w:val="Siwznowa"/>
        <w:spacing w:line="276" w:lineRule="auto"/>
        <w:rPr>
          <w:rFonts w:cs="Arial"/>
          <w:szCs w:val="22"/>
        </w:rPr>
      </w:pPr>
    </w:p>
    <w:p w:rsidR="007F15F1" w:rsidRPr="0098766D" w:rsidRDefault="00000B20" w:rsidP="009A4C51">
      <w:pPr>
        <w:spacing w:line="276" w:lineRule="auto"/>
        <w:jc w:val="center"/>
        <w:rPr>
          <w:rFonts w:ascii="Arial" w:hAnsi="Arial" w:cs="Arial"/>
          <w:color w:val="FF0000"/>
        </w:rPr>
      </w:pPr>
      <w:r w:rsidRPr="0098766D">
        <w:rPr>
          <w:rFonts w:ascii="Arial" w:hAnsi="Arial" w:cs="Arial"/>
        </w:rPr>
        <w:t xml:space="preserve">Łomża, </w:t>
      </w:r>
      <w:r w:rsidR="00A1449D" w:rsidRPr="0098766D">
        <w:rPr>
          <w:rFonts w:ascii="Arial" w:hAnsi="Arial" w:cs="Arial"/>
        </w:rPr>
        <w:t xml:space="preserve"> </w:t>
      </w:r>
      <w:r w:rsidR="00A72426">
        <w:rPr>
          <w:rFonts w:ascii="Arial" w:hAnsi="Arial" w:cs="Arial"/>
        </w:rPr>
        <w:t>luty</w:t>
      </w:r>
      <w:r w:rsidR="002275ED" w:rsidRPr="0098766D">
        <w:rPr>
          <w:rFonts w:ascii="Arial" w:hAnsi="Arial" w:cs="Arial"/>
        </w:rPr>
        <w:t xml:space="preserve"> 201</w:t>
      </w:r>
      <w:r w:rsidR="002901C9">
        <w:rPr>
          <w:rFonts w:ascii="Arial" w:hAnsi="Arial" w:cs="Arial"/>
        </w:rPr>
        <w:t>9</w:t>
      </w:r>
    </w:p>
    <w:p w:rsidR="0072711B" w:rsidRDefault="0072711B" w:rsidP="009A4C51">
      <w:pPr>
        <w:pStyle w:val="Siwznowa"/>
        <w:spacing w:line="276" w:lineRule="auto"/>
        <w:jc w:val="left"/>
        <w:rPr>
          <w:rFonts w:cs="Arial"/>
          <w:b/>
          <w:szCs w:val="22"/>
        </w:rPr>
      </w:pPr>
    </w:p>
    <w:p w:rsidR="007F15F1" w:rsidRPr="0098766D" w:rsidRDefault="00000B20" w:rsidP="009A4C51">
      <w:pPr>
        <w:pStyle w:val="Siwznowa"/>
        <w:spacing w:line="276" w:lineRule="auto"/>
        <w:jc w:val="left"/>
        <w:rPr>
          <w:rFonts w:cs="Arial"/>
          <w:szCs w:val="22"/>
        </w:rPr>
      </w:pPr>
      <w:r w:rsidRPr="0098766D">
        <w:rPr>
          <w:rFonts w:cs="Arial"/>
          <w:b/>
          <w:szCs w:val="22"/>
        </w:rPr>
        <w:t>Spis treści</w:t>
      </w:r>
    </w:p>
    <w:tbl>
      <w:tblPr>
        <w:tblStyle w:val="Tabela-Siatka"/>
        <w:tblW w:w="9062" w:type="dxa"/>
        <w:tblBorders>
          <w:top w:val="nil"/>
          <w:left w:val="nil"/>
          <w:bottom w:val="nil"/>
          <w:right w:val="nil"/>
          <w:insideH w:val="nil"/>
          <w:insideV w:val="nil"/>
        </w:tblBorders>
        <w:tblLook w:val="04A0" w:firstRow="1" w:lastRow="0" w:firstColumn="1" w:lastColumn="0" w:noHBand="0" w:noVBand="1"/>
      </w:tblPr>
      <w:tblGrid>
        <w:gridCol w:w="1700"/>
        <w:gridCol w:w="7362"/>
      </w:tblGrid>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I</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Nazwa oraz adres zamawiającego</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 xml:space="preserve">Rozdział  II  </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Tryb udzielenia zamówienia</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w:t>
            </w:r>
            <w:r w:rsidRPr="0098766D">
              <w:rPr>
                <w:rFonts w:ascii="Arial" w:hAnsi="Arial" w:cs="Arial"/>
              </w:rPr>
              <w:t xml:space="preserve"> </w:t>
            </w:r>
            <w:r w:rsidRPr="0098766D">
              <w:rPr>
                <w:rFonts w:ascii="Arial" w:hAnsi="Arial" w:cs="Arial"/>
                <w:b/>
              </w:rPr>
              <w:t>III</w:t>
            </w:r>
            <w:r w:rsidRPr="0098766D">
              <w:rPr>
                <w:rFonts w:ascii="Arial" w:hAnsi="Arial" w:cs="Arial"/>
              </w:rPr>
              <w:t xml:space="preserve">   </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Opis przedmiotu zamówienia</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 xml:space="preserve">Rozdział IV    </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Termin wykonania zamówienia</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V</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Warunki udziału w postępowaniu oraz podstawy wykluczenia, o których mowa w art. 24 ust. 5</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VI</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 xml:space="preserve">Wykaz oświadczeń lub dokumentów, potwierdzających spełnianie warunków   udziału w postępowaniu oraz brak podstaw wykluczenia </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VII</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ind w:left="34" w:hanging="34"/>
              <w:jc w:val="both"/>
              <w:rPr>
                <w:rFonts w:ascii="Arial" w:hAnsi="Arial" w:cs="Arial"/>
              </w:rPr>
            </w:pPr>
            <w:r w:rsidRPr="0098766D">
              <w:rPr>
                <w:rFonts w:ascii="Arial" w:hAnsi="Arial" w:cs="Arial"/>
              </w:rPr>
              <w:t xml:space="preserve">Informacje o sposobie porozumiewania się zamawiającego </w:t>
            </w:r>
            <w:r w:rsidR="008E105E" w:rsidRPr="0098766D">
              <w:rPr>
                <w:rFonts w:ascii="Arial" w:hAnsi="Arial" w:cs="Arial"/>
              </w:rPr>
              <w:t xml:space="preserve">                              </w:t>
            </w:r>
            <w:r w:rsidRPr="0098766D">
              <w:rPr>
                <w:rFonts w:ascii="Arial" w:hAnsi="Arial" w:cs="Arial"/>
              </w:rPr>
              <w:t>z wykonawcami oraz   przekazywania oświadczeń lub dokumentów</w:t>
            </w:r>
          </w:p>
          <w:p w:rsidR="007F15F1" w:rsidRPr="0098766D" w:rsidRDefault="007F15F1" w:rsidP="009A4C51">
            <w:pPr>
              <w:spacing w:after="0" w:line="276" w:lineRule="auto"/>
              <w:ind w:left="34" w:hanging="34"/>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VIII</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Wymagania dotyczące wadium</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IX</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Termin związania ofertą</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X</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Opis sposobu przygotowywania ofert</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XI</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Miejsce oraz termin składania i otwarcia ofert</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XII</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Opis sposobu obliczenia ceny</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XIII</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Opis kryteriów, którymi zamawiający będzie się kierował przy wyborze oferty, wraz z podaniem wag tych kryteriów i sposobu oceny ofert</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XIV</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ind w:left="34" w:hanging="1"/>
              <w:jc w:val="both"/>
              <w:rPr>
                <w:rFonts w:ascii="Arial" w:hAnsi="Arial" w:cs="Arial"/>
              </w:rPr>
            </w:pPr>
            <w:r w:rsidRPr="0098766D">
              <w:rPr>
                <w:rFonts w:ascii="Arial" w:hAnsi="Arial" w:cs="Arial"/>
              </w:rPr>
              <w:t>Informacje o formalnościach, jakie powinny zostać dopełnione po wyborze oferty w celu zawarcia umowy w sprawie zamówienia publicznego</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XV</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Wymagania dotyczące zabezpieczenia należytego wykonania umowy</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XVI</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ind w:left="34" w:hanging="34"/>
              <w:jc w:val="both"/>
              <w:rPr>
                <w:rFonts w:ascii="Arial" w:hAnsi="Arial" w:cs="Arial"/>
                <w:shd w:val="clear" w:color="auto" w:fill="FF0000"/>
              </w:rPr>
            </w:pPr>
            <w:r w:rsidRPr="0098766D">
              <w:rPr>
                <w:rFonts w:ascii="Arial" w:hAnsi="Arial" w:cs="Arial"/>
              </w:rPr>
              <w:t>Istotne dla stron postanowienia, które zostaną wprowadzone do treści zawieranej umowy w sprawie zamówienia publicznego, ogólne warunki umowy albo wzór umowy</w:t>
            </w:r>
          </w:p>
          <w:p w:rsidR="007F15F1" w:rsidRPr="0098766D" w:rsidRDefault="007F15F1" w:rsidP="009A4C51">
            <w:pPr>
              <w:spacing w:after="0" w:line="276" w:lineRule="auto"/>
              <w:ind w:left="34" w:hanging="34"/>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rPr>
            </w:pPr>
            <w:r w:rsidRPr="0098766D">
              <w:rPr>
                <w:rFonts w:ascii="Arial" w:hAnsi="Arial" w:cs="Arial"/>
                <w:b/>
              </w:rPr>
              <w:t>Rozdział XVII</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ind w:left="34" w:hanging="34"/>
              <w:jc w:val="both"/>
              <w:rPr>
                <w:rFonts w:ascii="Arial" w:hAnsi="Arial" w:cs="Arial"/>
              </w:rPr>
            </w:pPr>
            <w:r w:rsidRPr="0098766D">
              <w:rPr>
                <w:rFonts w:ascii="Arial" w:hAnsi="Arial" w:cs="Arial"/>
              </w:rPr>
              <w:t>Pouczenie o środkach ochrony prawnej przysługujących wykonawcy</w:t>
            </w:r>
            <w:r w:rsidR="00B7057C" w:rsidRPr="0098766D">
              <w:rPr>
                <w:rFonts w:ascii="Arial" w:hAnsi="Arial" w:cs="Arial"/>
              </w:rPr>
              <w:t xml:space="preserve">           </w:t>
            </w:r>
            <w:r w:rsidRPr="0098766D">
              <w:rPr>
                <w:rFonts w:ascii="Arial" w:hAnsi="Arial" w:cs="Arial"/>
              </w:rPr>
              <w:t>w toku postępowania o udzielenie zamówienia</w:t>
            </w:r>
          </w:p>
          <w:p w:rsidR="007F15F1" w:rsidRPr="0098766D" w:rsidRDefault="007F15F1" w:rsidP="009A4C51">
            <w:pPr>
              <w:spacing w:after="0" w:line="276" w:lineRule="auto"/>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000B20" w:rsidP="009A4C51">
            <w:pPr>
              <w:spacing w:after="0" w:line="276" w:lineRule="auto"/>
              <w:rPr>
                <w:rFonts w:ascii="Arial" w:hAnsi="Arial" w:cs="Arial"/>
                <w:b/>
              </w:rPr>
            </w:pPr>
            <w:r w:rsidRPr="0098766D">
              <w:rPr>
                <w:rFonts w:ascii="Arial" w:hAnsi="Arial" w:cs="Arial"/>
                <w:b/>
              </w:rPr>
              <w:t>Rozdział XVIII</w:t>
            </w:r>
          </w:p>
        </w:tc>
        <w:tc>
          <w:tcPr>
            <w:tcW w:w="7361" w:type="dxa"/>
            <w:tcBorders>
              <w:top w:val="nil"/>
              <w:left w:val="nil"/>
              <w:bottom w:val="nil"/>
              <w:right w:val="nil"/>
            </w:tcBorders>
            <w:shd w:val="clear" w:color="auto" w:fill="auto"/>
          </w:tcPr>
          <w:p w:rsidR="007F15F1" w:rsidRPr="0098766D" w:rsidRDefault="00000B20" w:rsidP="009A4C51">
            <w:pPr>
              <w:spacing w:after="0" w:line="276" w:lineRule="auto"/>
              <w:jc w:val="both"/>
              <w:rPr>
                <w:rFonts w:ascii="Arial" w:hAnsi="Arial" w:cs="Arial"/>
              </w:rPr>
            </w:pPr>
            <w:r w:rsidRPr="0098766D">
              <w:rPr>
                <w:rFonts w:ascii="Arial" w:hAnsi="Arial" w:cs="Arial"/>
              </w:rPr>
              <w:t>Pozostałe informacje</w:t>
            </w:r>
          </w:p>
          <w:p w:rsidR="007F15F1" w:rsidRPr="0098766D" w:rsidRDefault="007F15F1" w:rsidP="009A4C51">
            <w:pPr>
              <w:spacing w:after="0" w:line="276" w:lineRule="auto"/>
              <w:ind w:left="34" w:hanging="34"/>
              <w:jc w:val="both"/>
              <w:rPr>
                <w:rFonts w:ascii="Arial" w:hAnsi="Arial" w:cs="Arial"/>
              </w:rPr>
            </w:pPr>
          </w:p>
        </w:tc>
      </w:tr>
      <w:tr w:rsidR="007F15F1" w:rsidRPr="0098766D">
        <w:tc>
          <w:tcPr>
            <w:tcW w:w="1700" w:type="dxa"/>
            <w:tcBorders>
              <w:top w:val="nil"/>
              <w:left w:val="nil"/>
              <w:bottom w:val="nil"/>
              <w:right w:val="nil"/>
            </w:tcBorders>
            <w:shd w:val="clear" w:color="auto" w:fill="auto"/>
          </w:tcPr>
          <w:p w:rsidR="007F15F1" w:rsidRPr="0098766D" w:rsidRDefault="007F15F1" w:rsidP="009A4C51">
            <w:pPr>
              <w:spacing w:after="0" w:line="276" w:lineRule="auto"/>
              <w:rPr>
                <w:rFonts w:ascii="Arial" w:hAnsi="Arial" w:cs="Arial"/>
              </w:rPr>
            </w:pPr>
          </w:p>
        </w:tc>
        <w:tc>
          <w:tcPr>
            <w:tcW w:w="7361" w:type="dxa"/>
            <w:tcBorders>
              <w:top w:val="nil"/>
              <w:left w:val="nil"/>
              <w:bottom w:val="nil"/>
              <w:right w:val="nil"/>
            </w:tcBorders>
            <w:shd w:val="clear" w:color="auto" w:fill="auto"/>
          </w:tcPr>
          <w:p w:rsidR="007F15F1" w:rsidRPr="0098766D" w:rsidRDefault="007F15F1" w:rsidP="009A4C51">
            <w:pPr>
              <w:spacing w:after="0" w:line="276" w:lineRule="auto"/>
              <w:rPr>
                <w:rFonts w:ascii="Arial" w:hAnsi="Arial" w:cs="Arial"/>
              </w:rPr>
            </w:pPr>
          </w:p>
        </w:tc>
      </w:tr>
    </w:tbl>
    <w:p w:rsidR="007F15F1" w:rsidRPr="0098766D" w:rsidRDefault="00000B20" w:rsidP="009A4C51">
      <w:pPr>
        <w:spacing w:line="276" w:lineRule="auto"/>
        <w:rPr>
          <w:rFonts w:ascii="Arial" w:hAnsi="Arial" w:cs="Arial"/>
        </w:rPr>
      </w:pPr>
      <w:r w:rsidRPr="0098766D">
        <w:rPr>
          <w:rFonts w:ascii="Arial" w:hAnsi="Arial" w:cs="Arial"/>
          <w:b/>
        </w:rPr>
        <w:lastRenderedPageBreak/>
        <w:t xml:space="preserve">   </w:t>
      </w:r>
    </w:p>
    <w:p w:rsidR="007F15F1" w:rsidRPr="0098766D" w:rsidRDefault="007F15F1" w:rsidP="009A4C51">
      <w:pPr>
        <w:spacing w:line="276" w:lineRule="auto"/>
        <w:ind w:left="1134" w:hanging="1134"/>
        <w:rPr>
          <w:rFonts w:ascii="Arial" w:hAnsi="Arial" w:cs="Arial"/>
          <w:b/>
        </w:rPr>
      </w:pPr>
    </w:p>
    <w:p w:rsidR="007F15F1" w:rsidRPr="0098766D" w:rsidRDefault="007F15F1" w:rsidP="009A4C51">
      <w:pPr>
        <w:spacing w:line="276" w:lineRule="auto"/>
        <w:rPr>
          <w:rFonts w:ascii="Arial" w:hAnsi="Arial" w:cs="Arial"/>
        </w:rPr>
      </w:pPr>
    </w:p>
    <w:p w:rsidR="007F15F1" w:rsidRPr="0098766D" w:rsidRDefault="00000B20" w:rsidP="009A4C51">
      <w:pPr>
        <w:pStyle w:val="Tytu"/>
        <w:spacing w:line="276" w:lineRule="auto"/>
        <w:rPr>
          <w:rFonts w:ascii="Arial" w:hAnsi="Arial" w:cs="Arial"/>
          <w:b/>
          <w:sz w:val="22"/>
          <w:szCs w:val="22"/>
        </w:rPr>
      </w:pPr>
      <w:r w:rsidRPr="0098766D">
        <w:rPr>
          <w:rFonts w:ascii="Arial" w:hAnsi="Arial" w:cs="Arial"/>
          <w:b/>
          <w:sz w:val="22"/>
          <w:szCs w:val="22"/>
        </w:rPr>
        <w:t>Rozdział I</w:t>
      </w:r>
    </w:p>
    <w:p w:rsidR="007F15F1" w:rsidRPr="0098766D" w:rsidRDefault="00000B20" w:rsidP="009A4C51">
      <w:pPr>
        <w:pStyle w:val="Tytu"/>
        <w:spacing w:line="276" w:lineRule="auto"/>
        <w:rPr>
          <w:rFonts w:ascii="Arial" w:hAnsi="Arial" w:cs="Arial"/>
          <w:b/>
          <w:sz w:val="22"/>
          <w:szCs w:val="22"/>
        </w:rPr>
      </w:pPr>
      <w:r w:rsidRPr="0098766D">
        <w:rPr>
          <w:rFonts w:ascii="Arial" w:hAnsi="Arial" w:cs="Arial"/>
          <w:b/>
          <w:sz w:val="22"/>
          <w:szCs w:val="22"/>
        </w:rPr>
        <w:t>Nazwa oraz adres zamawiającego</w:t>
      </w:r>
    </w:p>
    <w:p w:rsidR="007F15F1" w:rsidRPr="0098766D" w:rsidRDefault="00000B20" w:rsidP="009A4C51">
      <w:pPr>
        <w:spacing w:before="120" w:after="0" w:line="276" w:lineRule="auto"/>
        <w:rPr>
          <w:rFonts w:ascii="Arial" w:eastAsia="Times New Roman" w:hAnsi="Arial" w:cs="Arial"/>
          <w:b/>
          <w:bCs/>
          <w:lang w:eastAsia="ar-SA"/>
        </w:rPr>
      </w:pPr>
      <w:r w:rsidRPr="0098766D">
        <w:rPr>
          <w:rFonts w:ascii="Arial" w:eastAsia="Times New Roman" w:hAnsi="Arial" w:cs="Arial"/>
          <w:b/>
          <w:bCs/>
          <w:lang w:eastAsia="ar-SA"/>
        </w:rPr>
        <w:t xml:space="preserve">Zamawiającym jest </w:t>
      </w:r>
      <w:r w:rsidR="002901C9">
        <w:rPr>
          <w:rFonts w:ascii="Arial" w:eastAsia="Times New Roman" w:hAnsi="Arial" w:cs="Arial"/>
          <w:b/>
          <w:bCs/>
          <w:lang w:eastAsia="ar-SA"/>
        </w:rPr>
        <w:t>Miejski Dom Kultury-Dom Środowisk Twórczych w Łomży</w:t>
      </w:r>
      <w:r w:rsidRPr="0098766D">
        <w:rPr>
          <w:rFonts w:ascii="Arial" w:eastAsia="Times New Roman" w:hAnsi="Arial" w:cs="Arial"/>
          <w:b/>
          <w:bCs/>
          <w:lang w:eastAsia="ar-SA"/>
        </w:rPr>
        <w:t>,</w:t>
      </w:r>
    </w:p>
    <w:p w:rsidR="007F15F1" w:rsidRPr="0098766D" w:rsidRDefault="00000B20" w:rsidP="009A4C51">
      <w:pPr>
        <w:spacing w:after="0" w:line="276" w:lineRule="auto"/>
        <w:ind w:right="3360"/>
        <w:rPr>
          <w:rFonts w:ascii="Arial" w:eastAsia="Times New Roman" w:hAnsi="Arial" w:cs="Arial"/>
          <w:lang w:eastAsia="ar-SA"/>
        </w:rPr>
      </w:pPr>
      <w:r w:rsidRPr="0098766D">
        <w:rPr>
          <w:rFonts w:ascii="Arial" w:eastAsia="Times New Roman" w:hAnsi="Arial" w:cs="Arial"/>
          <w:lang w:eastAsia="ar-SA"/>
        </w:rPr>
        <w:t xml:space="preserve">w którego imieniu występuje </w:t>
      </w:r>
      <w:r w:rsidR="002901C9">
        <w:rPr>
          <w:rFonts w:ascii="Arial" w:eastAsia="Times New Roman" w:hAnsi="Arial" w:cs="Arial"/>
          <w:lang w:eastAsia="ar-SA"/>
        </w:rPr>
        <w:t>Dyrektor MDK-DŚT</w:t>
      </w:r>
      <w:r w:rsidRPr="0098766D">
        <w:rPr>
          <w:rFonts w:ascii="Arial" w:eastAsia="Times New Roman" w:hAnsi="Arial" w:cs="Arial"/>
          <w:lang w:eastAsia="ar-SA"/>
        </w:rPr>
        <w:t xml:space="preserve">, </w:t>
      </w:r>
    </w:p>
    <w:p w:rsidR="007F15F1" w:rsidRPr="0098766D" w:rsidRDefault="00000B20" w:rsidP="009A4C51">
      <w:pPr>
        <w:spacing w:after="0" w:line="276" w:lineRule="auto"/>
        <w:ind w:right="3360"/>
        <w:rPr>
          <w:rFonts w:ascii="Arial" w:eastAsia="Times New Roman" w:hAnsi="Arial" w:cs="Arial"/>
          <w:lang w:eastAsia="ar-SA"/>
        </w:rPr>
      </w:pPr>
      <w:r w:rsidRPr="0098766D">
        <w:rPr>
          <w:rFonts w:ascii="Arial" w:eastAsia="Times New Roman" w:hAnsi="Arial" w:cs="Arial"/>
          <w:lang w:eastAsia="ar-SA"/>
        </w:rPr>
        <w:t>z siedzibą :</w:t>
      </w:r>
    </w:p>
    <w:p w:rsidR="002901C9" w:rsidRPr="002901C9" w:rsidRDefault="002901C9" w:rsidP="002901C9">
      <w:pPr>
        <w:pStyle w:val="Zwykytekst"/>
        <w:spacing w:line="276" w:lineRule="auto"/>
        <w:rPr>
          <w:rFonts w:ascii="Arial" w:hAnsi="Arial" w:cs="Arial"/>
        </w:rPr>
      </w:pPr>
      <w:r w:rsidRPr="002901C9">
        <w:rPr>
          <w:rFonts w:ascii="Arial" w:hAnsi="Arial" w:cs="Arial"/>
        </w:rPr>
        <w:t>Miejski Dom Kultury - Dom Środowisk Twórczych ul.</w:t>
      </w:r>
      <w:r>
        <w:rPr>
          <w:rFonts w:ascii="Arial" w:hAnsi="Arial" w:cs="Arial"/>
        </w:rPr>
        <w:t xml:space="preserve"> </w:t>
      </w:r>
      <w:r w:rsidRPr="002901C9">
        <w:rPr>
          <w:rFonts w:ascii="Arial" w:hAnsi="Arial" w:cs="Arial"/>
        </w:rPr>
        <w:t>Wojska Polskiego 3</w:t>
      </w:r>
    </w:p>
    <w:p w:rsidR="002901C9" w:rsidRPr="002901C9" w:rsidRDefault="002901C9" w:rsidP="002901C9">
      <w:pPr>
        <w:pStyle w:val="Zwykytekst"/>
        <w:spacing w:line="276" w:lineRule="auto"/>
        <w:rPr>
          <w:rFonts w:ascii="Arial" w:hAnsi="Arial" w:cs="Arial"/>
        </w:rPr>
      </w:pPr>
      <w:r w:rsidRPr="002901C9">
        <w:rPr>
          <w:rFonts w:ascii="Arial" w:hAnsi="Arial" w:cs="Arial"/>
        </w:rPr>
        <w:t>18 400 Łomża</w:t>
      </w:r>
    </w:p>
    <w:p w:rsidR="002901C9" w:rsidRPr="002901C9" w:rsidRDefault="002901C9" w:rsidP="002901C9">
      <w:pPr>
        <w:pStyle w:val="Zwykytekst"/>
        <w:spacing w:line="276" w:lineRule="auto"/>
        <w:rPr>
          <w:rFonts w:ascii="Arial" w:hAnsi="Arial" w:cs="Arial"/>
        </w:rPr>
      </w:pPr>
      <w:r w:rsidRPr="002901C9">
        <w:rPr>
          <w:rFonts w:ascii="Arial" w:hAnsi="Arial" w:cs="Arial"/>
        </w:rPr>
        <w:t>tel.86 216 32 26</w:t>
      </w:r>
    </w:p>
    <w:p w:rsidR="002901C9" w:rsidRPr="002901C9" w:rsidRDefault="002901C9" w:rsidP="002901C9">
      <w:pPr>
        <w:pStyle w:val="Zwykytekst"/>
        <w:spacing w:line="276" w:lineRule="auto"/>
        <w:rPr>
          <w:rFonts w:ascii="Arial" w:hAnsi="Arial" w:cs="Arial"/>
        </w:rPr>
      </w:pPr>
      <w:r w:rsidRPr="002901C9">
        <w:rPr>
          <w:rFonts w:ascii="Arial" w:hAnsi="Arial" w:cs="Arial"/>
        </w:rPr>
        <w:t>NIP 718 00 07 644</w:t>
      </w:r>
      <w:bookmarkStart w:id="0" w:name="_GoBack"/>
      <w:bookmarkEnd w:id="0"/>
    </w:p>
    <w:p w:rsidR="002901C9" w:rsidRPr="00980A45" w:rsidRDefault="002901C9" w:rsidP="002901C9">
      <w:pPr>
        <w:pStyle w:val="Zwykytekst"/>
        <w:spacing w:line="276" w:lineRule="auto"/>
        <w:rPr>
          <w:rFonts w:ascii="Arial" w:hAnsi="Arial" w:cs="Arial"/>
          <w:lang w:val="en-US"/>
        </w:rPr>
      </w:pPr>
      <w:proofErr w:type="spellStart"/>
      <w:r w:rsidRPr="00980A45">
        <w:rPr>
          <w:rFonts w:ascii="Arial" w:hAnsi="Arial" w:cs="Arial"/>
          <w:lang w:val="en-US"/>
        </w:rPr>
        <w:t>Regon</w:t>
      </w:r>
      <w:proofErr w:type="spellEnd"/>
      <w:r w:rsidRPr="00980A45">
        <w:rPr>
          <w:rFonts w:ascii="Arial" w:hAnsi="Arial" w:cs="Arial"/>
          <w:lang w:val="en-US"/>
        </w:rPr>
        <w:t xml:space="preserve"> 000926708</w:t>
      </w:r>
    </w:p>
    <w:p w:rsidR="002901C9" w:rsidRPr="00980A45" w:rsidRDefault="002901C9" w:rsidP="002901C9">
      <w:pPr>
        <w:pStyle w:val="Zwykytekst"/>
        <w:spacing w:line="276" w:lineRule="auto"/>
        <w:rPr>
          <w:rFonts w:ascii="Arial" w:hAnsi="Arial" w:cs="Arial"/>
          <w:lang w:val="en-US"/>
        </w:rPr>
      </w:pPr>
      <w:r w:rsidRPr="00980A45">
        <w:rPr>
          <w:rFonts w:ascii="Arial" w:hAnsi="Arial" w:cs="Arial"/>
          <w:lang w:val="en-US"/>
        </w:rPr>
        <w:t xml:space="preserve">BIP: </w:t>
      </w:r>
      <w:hyperlink r:id="rId9" w:history="1">
        <w:r w:rsidR="00884556" w:rsidRPr="00DA6F7F">
          <w:rPr>
            <w:rStyle w:val="Hipercze"/>
            <w:rFonts w:ascii="Arial" w:hAnsi="Arial" w:cs="Arial"/>
            <w:lang w:val="en-US"/>
          </w:rPr>
          <w:t>www.mdkdst.bip-lomza.pl</w:t>
        </w:r>
      </w:hyperlink>
    </w:p>
    <w:p w:rsidR="007F15F1" w:rsidRPr="00980A45" w:rsidRDefault="007F15F1" w:rsidP="009A4C51">
      <w:pPr>
        <w:spacing w:after="0" w:line="276" w:lineRule="auto"/>
        <w:rPr>
          <w:rFonts w:ascii="Arial" w:hAnsi="Arial" w:cs="Arial"/>
          <w:lang w:val="en-US"/>
        </w:rPr>
      </w:pPr>
    </w:p>
    <w:p w:rsidR="007F15F1" w:rsidRPr="0098766D" w:rsidRDefault="00000B20" w:rsidP="009A4C51">
      <w:pPr>
        <w:pStyle w:val="Tytu"/>
        <w:spacing w:line="276" w:lineRule="auto"/>
        <w:rPr>
          <w:rFonts w:ascii="Arial" w:hAnsi="Arial" w:cs="Arial"/>
          <w:b/>
          <w:sz w:val="22"/>
          <w:szCs w:val="22"/>
        </w:rPr>
      </w:pPr>
      <w:r w:rsidRPr="0098766D">
        <w:rPr>
          <w:rFonts w:ascii="Arial" w:hAnsi="Arial" w:cs="Arial"/>
          <w:b/>
          <w:sz w:val="22"/>
          <w:szCs w:val="22"/>
        </w:rPr>
        <w:t>Rozdział II</w:t>
      </w:r>
    </w:p>
    <w:p w:rsidR="007F15F1" w:rsidRPr="0098766D" w:rsidRDefault="00000B20" w:rsidP="009A4C51">
      <w:pPr>
        <w:spacing w:line="276" w:lineRule="auto"/>
        <w:rPr>
          <w:rFonts w:ascii="Arial" w:hAnsi="Arial" w:cs="Arial"/>
          <w:b/>
        </w:rPr>
      </w:pPr>
      <w:r w:rsidRPr="0098766D">
        <w:rPr>
          <w:rFonts w:ascii="Arial" w:hAnsi="Arial" w:cs="Arial"/>
          <w:b/>
        </w:rPr>
        <w:t>Tryb udzielenia zamówienia</w:t>
      </w:r>
    </w:p>
    <w:p w:rsidR="007F15F1" w:rsidRPr="0098766D" w:rsidRDefault="00000B20" w:rsidP="009A4C51">
      <w:pPr>
        <w:pStyle w:val="Akapitzlist"/>
        <w:numPr>
          <w:ilvl w:val="0"/>
          <w:numId w:val="14"/>
        </w:numPr>
        <w:suppressAutoHyphens w:val="0"/>
        <w:spacing w:after="0" w:line="276" w:lineRule="auto"/>
        <w:jc w:val="both"/>
        <w:rPr>
          <w:rFonts w:ascii="Arial" w:eastAsia="Times New Roman" w:hAnsi="Arial" w:cs="Arial"/>
          <w:lang w:eastAsia="pl-PL"/>
        </w:rPr>
      </w:pPr>
      <w:r w:rsidRPr="0098766D">
        <w:rPr>
          <w:rFonts w:ascii="Arial" w:eastAsia="Times New Roman" w:hAnsi="Arial" w:cs="Arial"/>
          <w:lang w:eastAsia="ar-SA"/>
        </w:rPr>
        <w:t xml:space="preserve">Niniejsze postępowanie o udzielenie zamówienia publicznego prowadzone jest w </w:t>
      </w:r>
      <w:r w:rsidRPr="0098766D">
        <w:rPr>
          <w:rFonts w:ascii="Arial" w:eastAsia="Times New Roman" w:hAnsi="Arial" w:cs="Arial"/>
          <w:b/>
          <w:bCs/>
          <w:lang w:eastAsia="ar-SA"/>
        </w:rPr>
        <w:t xml:space="preserve">trybie przetargu nieograniczonego </w:t>
      </w:r>
      <w:r w:rsidRPr="0098766D">
        <w:rPr>
          <w:rFonts w:ascii="Arial" w:eastAsia="Times New Roman" w:hAnsi="Arial" w:cs="Arial"/>
          <w:lang w:eastAsia="ar-SA"/>
        </w:rPr>
        <w:t xml:space="preserve">w procedurze dla zamówień o wartości mniejszej niż kwoty określone w przepisach wydanych na podstawie art. 11 ust. 8 ustawy Prawo zamówień publicznych z dnia 29 stycznia 2004r. </w:t>
      </w:r>
      <w:r w:rsidR="009A4C51" w:rsidRPr="0098766D">
        <w:rPr>
          <w:rFonts w:ascii="Arial" w:eastAsia="Times New Roman" w:hAnsi="Arial" w:cs="Arial"/>
          <w:lang w:eastAsia="pl-PL"/>
        </w:rPr>
        <w:t>(Dz. U. z 201</w:t>
      </w:r>
      <w:r w:rsidR="00ED2BA6">
        <w:rPr>
          <w:rFonts w:ascii="Arial" w:eastAsia="Times New Roman" w:hAnsi="Arial" w:cs="Arial"/>
          <w:lang w:eastAsia="pl-PL"/>
        </w:rPr>
        <w:t>8</w:t>
      </w:r>
      <w:r w:rsidR="009A4C51" w:rsidRPr="0098766D">
        <w:rPr>
          <w:rFonts w:ascii="Arial" w:eastAsia="Times New Roman" w:hAnsi="Arial" w:cs="Arial"/>
          <w:lang w:eastAsia="pl-PL"/>
        </w:rPr>
        <w:t xml:space="preserve"> </w:t>
      </w:r>
      <w:r w:rsidRPr="0098766D">
        <w:rPr>
          <w:rFonts w:ascii="Arial" w:eastAsia="Times New Roman" w:hAnsi="Arial" w:cs="Arial"/>
          <w:lang w:eastAsia="pl-PL"/>
        </w:rPr>
        <w:t xml:space="preserve">r. poz. </w:t>
      </w:r>
      <w:r w:rsidR="009A4C51" w:rsidRPr="0098766D">
        <w:rPr>
          <w:rFonts w:ascii="Arial" w:eastAsia="Times New Roman" w:hAnsi="Arial" w:cs="Arial"/>
          <w:lang w:eastAsia="pl-PL"/>
        </w:rPr>
        <w:t>1</w:t>
      </w:r>
      <w:r w:rsidR="00ED2BA6">
        <w:rPr>
          <w:rFonts w:ascii="Arial" w:eastAsia="Times New Roman" w:hAnsi="Arial" w:cs="Arial"/>
          <w:lang w:eastAsia="pl-PL"/>
        </w:rPr>
        <w:t>986</w:t>
      </w:r>
      <w:r w:rsidR="002901C9">
        <w:rPr>
          <w:rFonts w:ascii="Arial" w:eastAsia="Times New Roman" w:hAnsi="Arial" w:cs="Arial"/>
          <w:lang w:eastAsia="pl-PL"/>
        </w:rPr>
        <w:t xml:space="preserve"> ze zm.</w:t>
      </w:r>
      <w:r w:rsidRPr="0098766D">
        <w:rPr>
          <w:rFonts w:ascii="Arial" w:eastAsia="Times New Roman" w:hAnsi="Arial" w:cs="Arial"/>
          <w:lang w:eastAsia="pl-PL"/>
        </w:rPr>
        <w:t xml:space="preserve">), </w:t>
      </w:r>
      <w:r w:rsidRPr="0098766D">
        <w:rPr>
          <w:rFonts w:ascii="Arial" w:eastAsia="Times New Roman" w:hAnsi="Arial" w:cs="Arial"/>
          <w:lang w:eastAsia="ar-SA"/>
        </w:rPr>
        <w:t>zwanej dalej „ustawą" lub „</w:t>
      </w:r>
      <w:proofErr w:type="spellStart"/>
      <w:r w:rsidRPr="0098766D">
        <w:rPr>
          <w:rFonts w:ascii="Arial" w:eastAsia="Times New Roman" w:hAnsi="Arial" w:cs="Arial"/>
          <w:lang w:eastAsia="ar-SA"/>
        </w:rPr>
        <w:t>uPzp</w:t>
      </w:r>
      <w:proofErr w:type="spellEnd"/>
      <w:r w:rsidRPr="0098766D">
        <w:rPr>
          <w:rFonts w:ascii="Arial" w:eastAsia="Times New Roman" w:hAnsi="Arial" w:cs="Arial"/>
          <w:lang w:eastAsia="ar-SA"/>
        </w:rPr>
        <w:t>".</w:t>
      </w:r>
    </w:p>
    <w:p w:rsidR="007F15F1" w:rsidRPr="0098766D" w:rsidRDefault="00000B20" w:rsidP="009A4C51">
      <w:pPr>
        <w:pStyle w:val="Akapitzlist"/>
        <w:numPr>
          <w:ilvl w:val="0"/>
          <w:numId w:val="14"/>
        </w:numPr>
        <w:suppressAutoHyphens w:val="0"/>
        <w:spacing w:after="0" w:line="276" w:lineRule="auto"/>
        <w:jc w:val="both"/>
        <w:rPr>
          <w:rFonts w:ascii="Arial" w:eastAsia="Times New Roman" w:hAnsi="Arial" w:cs="Arial"/>
          <w:lang w:eastAsia="pl-PL"/>
        </w:rPr>
      </w:pPr>
      <w:r w:rsidRPr="0098766D">
        <w:rPr>
          <w:rFonts w:ascii="Arial" w:eastAsia="Times New Roman" w:hAnsi="Arial" w:cs="Arial"/>
          <w:lang w:eastAsia="ar-SA"/>
        </w:rPr>
        <w:t>W sprawach nieuregulowanych w niniejszej Specyfikacji Istotnych Warunków Zamówienia zwanej dalej „specyfikacją" lub „SIWZ" obowiązują przepisy ustawy i aktów wykonawczych do ustawy.</w:t>
      </w:r>
    </w:p>
    <w:p w:rsidR="007F15F1" w:rsidRPr="0098766D" w:rsidRDefault="007F15F1" w:rsidP="009A4C51">
      <w:pPr>
        <w:widowControl w:val="0"/>
        <w:spacing w:after="0" w:line="276" w:lineRule="auto"/>
        <w:ind w:left="360"/>
        <w:jc w:val="both"/>
        <w:rPr>
          <w:rFonts w:ascii="Arial" w:eastAsia="Times New Roman" w:hAnsi="Arial" w:cs="Arial"/>
          <w:b/>
          <w:bCs/>
          <w:lang w:eastAsia="ar-SA"/>
        </w:rPr>
      </w:pPr>
    </w:p>
    <w:p w:rsidR="007F15F1" w:rsidRPr="0098766D" w:rsidRDefault="00000B20" w:rsidP="009A4C51">
      <w:pPr>
        <w:pStyle w:val="Tytu"/>
        <w:spacing w:line="276" w:lineRule="auto"/>
        <w:rPr>
          <w:rFonts w:ascii="Arial" w:hAnsi="Arial" w:cs="Arial"/>
          <w:b/>
          <w:sz w:val="22"/>
          <w:szCs w:val="22"/>
        </w:rPr>
      </w:pPr>
      <w:r w:rsidRPr="0098766D">
        <w:rPr>
          <w:rFonts w:ascii="Arial" w:hAnsi="Arial" w:cs="Arial"/>
          <w:b/>
          <w:sz w:val="22"/>
          <w:szCs w:val="22"/>
        </w:rPr>
        <w:t>Rozdział III</w:t>
      </w:r>
    </w:p>
    <w:p w:rsidR="007F15F1" w:rsidRPr="0098766D" w:rsidRDefault="00000B20" w:rsidP="009A4C51">
      <w:pPr>
        <w:spacing w:line="276" w:lineRule="auto"/>
        <w:jc w:val="both"/>
        <w:rPr>
          <w:rFonts w:ascii="Arial" w:hAnsi="Arial" w:cs="Arial"/>
          <w:b/>
        </w:rPr>
      </w:pPr>
      <w:r w:rsidRPr="0098766D">
        <w:rPr>
          <w:rFonts w:ascii="Arial" w:hAnsi="Arial" w:cs="Arial"/>
          <w:b/>
        </w:rPr>
        <w:t>Opis przedmiotu zamówienia</w:t>
      </w:r>
    </w:p>
    <w:p w:rsidR="00C643FD" w:rsidRPr="0098766D" w:rsidRDefault="00C643FD" w:rsidP="009A4C51">
      <w:pPr>
        <w:spacing w:before="120" w:line="276" w:lineRule="auto"/>
        <w:ind w:firstLine="23"/>
        <w:jc w:val="both"/>
        <w:rPr>
          <w:rFonts w:ascii="Arial" w:hAnsi="Arial" w:cs="Arial"/>
        </w:rPr>
      </w:pPr>
      <w:r w:rsidRPr="0098766D">
        <w:rPr>
          <w:rFonts w:ascii="Arial" w:hAnsi="Arial" w:cs="Arial"/>
        </w:rPr>
        <w:t>Oznaczenie przedmiotu zamówienia według klasyfikacji Wspólnego Słownika Zamówień (CPV):</w:t>
      </w:r>
    </w:p>
    <w:tbl>
      <w:tblPr>
        <w:tblW w:w="9747" w:type="dxa"/>
        <w:tblLook w:val="04A0" w:firstRow="1" w:lastRow="0" w:firstColumn="1" w:lastColumn="0" w:noHBand="0" w:noVBand="1"/>
      </w:tblPr>
      <w:tblGrid>
        <w:gridCol w:w="9747"/>
      </w:tblGrid>
      <w:tr w:rsidR="0098766D" w:rsidRPr="0098766D" w:rsidTr="005D0E74">
        <w:trPr>
          <w:trHeight w:val="2026"/>
        </w:trPr>
        <w:tc>
          <w:tcPr>
            <w:tcW w:w="9464" w:type="dxa"/>
            <w:shd w:val="clear" w:color="auto" w:fill="auto"/>
          </w:tcPr>
          <w:p w:rsidR="0098766D" w:rsidRPr="0098766D" w:rsidRDefault="0098766D" w:rsidP="005D0E74">
            <w:pPr>
              <w:spacing w:line="276" w:lineRule="auto"/>
              <w:ind w:left="1800" w:hanging="1780"/>
              <w:jc w:val="both"/>
              <w:rPr>
                <w:rFonts w:ascii="Arial" w:hAnsi="Arial" w:cs="Arial"/>
              </w:rPr>
            </w:pPr>
            <w:r w:rsidRPr="0098766D">
              <w:rPr>
                <w:rFonts w:ascii="Arial" w:hAnsi="Arial" w:cs="Arial"/>
              </w:rPr>
              <w:t>45.</w:t>
            </w:r>
            <w:r w:rsidR="002901C9">
              <w:rPr>
                <w:rFonts w:ascii="Arial" w:hAnsi="Arial" w:cs="Arial"/>
              </w:rPr>
              <w:t>32</w:t>
            </w:r>
            <w:r w:rsidRPr="0098766D">
              <w:rPr>
                <w:rFonts w:ascii="Arial" w:hAnsi="Arial" w:cs="Arial"/>
              </w:rPr>
              <w:t>.</w:t>
            </w:r>
            <w:r w:rsidR="002901C9">
              <w:rPr>
                <w:rFonts w:ascii="Arial" w:hAnsi="Arial" w:cs="Arial"/>
              </w:rPr>
              <w:t>00.00–6</w:t>
            </w:r>
            <w:r w:rsidRPr="0098766D">
              <w:rPr>
                <w:rFonts w:ascii="Arial" w:hAnsi="Arial" w:cs="Arial"/>
              </w:rPr>
              <w:t xml:space="preserve"> –  </w:t>
            </w:r>
            <w:r w:rsidR="002901C9">
              <w:rPr>
                <w:rFonts w:ascii="Arial" w:hAnsi="Arial" w:cs="Arial"/>
              </w:rPr>
              <w:t>roboty izolacyjne</w:t>
            </w:r>
            <w:r w:rsidRPr="0098766D">
              <w:rPr>
                <w:rFonts w:ascii="Arial" w:hAnsi="Arial" w:cs="Arial"/>
              </w:rPr>
              <w:t xml:space="preserve"> </w:t>
            </w:r>
          </w:p>
          <w:p w:rsidR="0098766D" w:rsidRPr="0098766D" w:rsidRDefault="0098766D" w:rsidP="005D0E74">
            <w:pPr>
              <w:spacing w:line="276" w:lineRule="auto"/>
              <w:ind w:left="1800" w:hanging="1780"/>
              <w:jc w:val="both"/>
              <w:rPr>
                <w:rFonts w:ascii="Arial" w:hAnsi="Arial" w:cs="Arial"/>
              </w:rPr>
            </w:pPr>
            <w:r w:rsidRPr="0098766D">
              <w:rPr>
                <w:rFonts w:ascii="Arial" w:hAnsi="Arial" w:cs="Arial"/>
              </w:rPr>
              <w:t>45.30.</w:t>
            </w:r>
            <w:r w:rsidR="002901C9">
              <w:rPr>
                <w:rFonts w:ascii="Arial" w:hAnsi="Arial" w:cs="Arial"/>
              </w:rPr>
              <w:t>1</w:t>
            </w:r>
            <w:r w:rsidRPr="0098766D">
              <w:rPr>
                <w:rFonts w:ascii="Arial" w:hAnsi="Arial" w:cs="Arial"/>
              </w:rPr>
              <w:t>0.00</w:t>
            </w:r>
            <w:r w:rsidR="00493296" w:rsidRPr="0098766D">
              <w:rPr>
                <w:rFonts w:ascii="Arial" w:hAnsi="Arial" w:cs="Arial"/>
              </w:rPr>
              <w:t>–</w:t>
            </w:r>
            <w:r w:rsidR="002901C9">
              <w:rPr>
                <w:rFonts w:ascii="Arial" w:hAnsi="Arial" w:cs="Arial"/>
              </w:rPr>
              <w:t>3</w:t>
            </w:r>
            <w:r w:rsidR="00493296">
              <w:rPr>
                <w:rFonts w:ascii="Arial" w:hAnsi="Arial" w:cs="Arial"/>
              </w:rPr>
              <w:t xml:space="preserve"> </w:t>
            </w:r>
            <w:r w:rsidR="00493296" w:rsidRPr="0098766D">
              <w:rPr>
                <w:rFonts w:ascii="Arial" w:hAnsi="Arial" w:cs="Arial"/>
              </w:rPr>
              <w:t>–</w:t>
            </w:r>
            <w:r w:rsidRPr="0098766D">
              <w:rPr>
                <w:rFonts w:ascii="Arial" w:hAnsi="Arial" w:cs="Arial"/>
              </w:rPr>
              <w:t xml:space="preserve"> </w:t>
            </w:r>
            <w:r w:rsidR="00AC144E">
              <w:rPr>
                <w:rFonts w:ascii="Arial" w:hAnsi="Arial" w:cs="Arial"/>
              </w:rPr>
              <w:t>i</w:t>
            </w:r>
            <w:r w:rsidR="002901C9">
              <w:rPr>
                <w:rFonts w:ascii="Arial" w:hAnsi="Arial" w:cs="Arial"/>
              </w:rPr>
              <w:t>zolacja cieplna</w:t>
            </w:r>
            <w:r w:rsidRPr="0098766D">
              <w:rPr>
                <w:rFonts w:ascii="Arial" w:hAnsi="Arial" w:cs="Arial"/>
              </w:rPr>
              <w:t xml:space="preserve"> </w:t>
            </w:r>
          </w:p>
          <w:p w:rsidR="0098766D" w:rsidRPr="0098766D" w:rsidRDefault="002901C9" w:rsidP="005D0E74">
            <w:pPr>
              <w:spacing w:line="276" w:lineRule="auto"/>
              <w:ind w:left="1800" w:hanging="1780"/>
              <w:jc w:val="both"/>
              <w:rPr>
                <w:rFonts w:ascii="Arial" w:hAnsi="Arial" w:cs="Arial"/>
              </w:rPr>
            </w:pPr>
            <w:r>
              <w:rPr>
                <w:rFonts w:ascii="Arial" w:hAnsi="Arial" w:cs="Arial"/>
              </w:rPr>
              <w:t>45.44</w:t>
            </w:r>
            <w:r w:rsidR="00493296">
              <w:rPr>
                <w:rFonts w:ascii="Arial" w:hAnsi="Arial" w:cs="Arial"/>
              </w:rPr>
              <w:t>.</w:t>
            </w:r>
            <w:r>
              <w:rPr>
                <w:rFonts w:ascii="Arial" w:hAnsi="Arial" w:cs="Arial"/>
              </w:rPr>
              <w:t>30</w:t>
            </w:r>
            <w:r w:rsidR="00493296">
              <w:rPr>
                <w:rFonts w:ascii="Arial" w:hAnsi="Arial" w:cs="Arial"/>
              </w:rPr>
              <w:t>.00</w:t>
            </w:r>
            <w:r w:rsidR="00493296" w:rsidRPr="0098766D">
              <w:rPr>
                <w:rFonts w:ascii="Arial" w:hAnsi="Arial" w:cs="Arial"/>
              </w:rPr>
              <w:t>–</w:t>
            </w:r>
            <w:r>
              <w:rPr>
                <w:rFonts w:ascii="Arial" w:hAnsi="Arial" w:cs="Arial"/>
              </w:rPr>
              <w:t>4</w:t>
            </w:r>
            <w:r w:rsidR="0098766D" w:rsidRPr="0098766D">
              <w:rPr>
                <w:rFonts w:ascii="Arial" w:hAnsi="Arial" w:cs="Arial"/>
              </w:rPr>
              <w:t xml:space="preserve"> – </w:t>
            </w:r>
            <w:r w:rsidR="00AC144E">
              <w:rPr>
                <w:rFonts w:ascii="Arial" w:hAnsi="Arial" w:cs="Arial"/>
              </w:rPr>
              <w:t>r</w:t>
            </w:r>
            <w:r>
              <w:rPr>
                <w:rFonts w:ascii="Arial" w:hAnsi="Arial" w:cs="Arial"/>
              </w:rPr>
              <w:t>oboty elewacyjne</w:t>
            </w:r>
          </w:p>
          <w:p w:rsidR="0098766D" w:rsidRPr="0098766D" w:rsidRDefault="00AC144E" w:rsidP="005D0E74">
            <w:pPr>
              <w:spacing w:line="276" w:lineRule="auto"/>
              <w:ind w:left="1800" w:hanging="1780"/>
              <w:jc w:val="both"/>
              <w:rPr>
                <w:rFonts w:ascii="Arial" w:hAnsi="Arial" w:cs="Arial"/>
              </w:rPr>
            </w:pPr>
            <w:r>
              <w:rPr>
                <w:rFonts w:ascii="Arial" w:hAnsi="Arial" w:cs="Arial"/>
              </w:rPr>
              <w:t>45</w:t>
            </w:r>
            <w:r w:rsidR="00493296">
              <w:rPr>
                <w:rFonts w:ascii="Arial" w:hAnsi="Arial" w:cs="Arial"/>
              </w:rPr>
              <w:t>.</w:t>
            </w:r>
            <w:r>
              <w:rPr>
                <w:rFonts w:ascii="Arial" w:hAnsi="Arial" w:cs="Arial"/>
              </w:rPr>
              <w:t>26</w:t>
            </w:r>
            <w:r w:rsidR="00493296">
              <w:rPr>
                <w:rFonts w:ascii="Arial" w:hAnsi="Arial" w:cs="Arial"/>
              </w:rPr>
              <w:t>.</w:t>
            </w:r>
            <w:r>
              <w:rPr>
                <w:rFonts w:ascii="Arial" w:hAnsi="Arial" w:cs="Arial"/>
              </w:rPr>
              <w:t>21</w:t>
            </w:r>
            <w:r w:rsidR="00493296">
              <w:rPr>
                <w:rFonts w:ascii="Arial" w:hAnsi="Arial" w:cs="Arial"/>
              </w:rPr>
              <w:t>.</w:t>
            </w:r>
            <w:r>
              <w:rPr>
                <w:rFonts w:ascii="Arial" w:hAnsi="Arial" w:cs="Arial"/>
              </w:rPr>
              <w:t>2</w:t>
            </w:r>
            <w:r w:rsidR="00493296">
              <w:rPr>
                <w:rFonts w:ascii="Arial" w:hAnsi="Arial" w:cs="Arial"/>
              </w:rPr>
              <w:t>0</w:t>
            </w:r>
            <w:r w:rsidR="00493296" w:rsidRPr="0098766D">
              <w:rPr>
                <w:rFonts w:ascii="Arial" w:hAnsi="Arial" w:cs="Arial"/>
              </w:rPr>
              <w:t>–</w:t>
            </w:r>
            <w:r>
              <w:rPr>
                <w:rFonts w:ascii="Arial" w:hAnsi="Arial" w:cs="Arial"/>
              </w:rPr>
              <w:t>8</w:t>
            </w:r>
            <w:r w:rsidR="0098766D" w:rsidRPr="0098766D">
              <w:rPr>
                <w:rFonts w:ascii="Arial" w:hAnsi="Arial" w:cs="Arial"/>
              </w:rPr>
              <w:t xml:space="preserve"> – </w:t>
            </w:r>
            <w:r>
              <w:rPr>
                <w:rFonts w:ascii="Arial" w:hAnsi="Arial" w:cs="Arial"/>
              </w:rPr>
              <w:t>wznoszenie rusztowań</w:t>
            </w:r>
          </w:p>
          <w:p w:rsidR="0098766D" w:rsidRPr="0098766D" w:rsidRDefault="00493296" w:rsidP="005D0E74">
            <w:pPr>
              <w:suppressAutoHyphens w:val="0"/>
              <w:autoSpaceDE w:val="0"/>
              <w:autoSpaceDN w:val="0"/>
              <w:adjustRightInd w:val="0"/>
              <w:spacing w:line="276" w:lineRule="auto"/>
              <w:rPr>
                <w:rFonts w:ascii="Arial" w:hAnsi="Arial" w:cs="Arial"/>
                <w:color w:val="000000"/>
              </w:rPr>
            </w:pPr>
            <w:r>
              <w:rPr>
                <w:rFonts w:ascii="Arial" w:hAnsi="Arial" w:cs="Arial"/>
                <w:color w:val="000000"/>
              </w:rPr>
              <w:t>45.45.30.00</w:t>
            </w:r>
            <w:r w:rsidRPr="0098766D">
              <w:rPr>
                <w:rFonts w:ascii="Arial" w:hAnsi="Arial" w:cs="Arial"/>
              </w:rPr>
              <w:t>–</w:t>
            </w:r>
            <w:r w:rsidR="0098766D" w:rsidRPr="0098766D">
              <w:rPr>
                <w:rFonts w:ascii="Arial" w:hAnsi="Arial" w:cs="Arial"/>
                <w:color w:val="000000"/>
              </w:rPr>
              <w:t xml:space="preserve">7 </w:t>
            </w:r>
            <w:r w:rsidRPr="0098766D">
              <w:rPr>
                <w:rFonts w:ascii="Arial" w:hAnsi="Arial" w:cs="Arial"/>
              </w:rPr>
              <w:t>–</w:t>
            </w:r>
            <w:r w:rsidR="0098766D" w:rsidRPr="0098766D">
              <w:rPr>
                <w:rFonts w:ascii="Arial" w:hAnsi="Arial" w:cs="Arial"/>
                <w:color w:val="000000"/>
              </w:rPr>
              <w:t xml:space="preserve">  </w:t>
            </w:r>
            <w:r>
              <w:rPr>
                <w:rFonts w:ascii="Arial" w:hAnsi="Arial" w:cs="Arial"/>
                <w:color w:val="000000"/>
              </w:rPr>
              <w:t>r</w:t>
            </w:r>
            <w:r w:rsidR="0098766D" w:rsidRPr="0098766D">
              <w:rPr>
                <w:rFonts w:ascii="Arial" w:hAnsi="Arial" w:cs="Arial"/>
                <w:color w:val="000000"/>
              </w:rPr>
              <w:t xml:space="preserve">oboty remontowe i renowacyjne </w:t>
            </w:r>
          </w:p>
          <w:p w:rsidR="0098766D" w:rsidRPr="0098766D" w:rsidRDefault="00493296" w:rsidP="005D0E74">
            <w:pPr>
              <w:suppressAutoHyphens w:val="0"/>
              <w:autoSpaceDE w:val="0"/>
              <w:autoSpaceDN w:val="0"/>
              <w:adjustRightInd w:val="0"/>
              <w:spacing w:line="276" w:lineRule="auto"/>
              <w:rPr>
                <w:rFonts w:ascii="Arial" w:hAnsi="Arial" w:cs="Arial"/>
                <w:color w:val="000000"/>
              </w:rPr>
            </w:pPr>
            <w:r>
              <w:rPr>
                <w:rFonts w:ascii="Arial" w:hAnsi="Arial" w:cs="Arial"/>
                <w:color w:val="000000"/>
              </w:rPr>
              <w:t>45.</w:t>
            </w:r>
            <w:r w:rsidR="00AC144E">
              <w:rPr>
                <w:rFonts w:ascii="Arial" w:hAnsi="Arial" w:cs="Arial"/>
                <w:color w:val="000000"/>
              </w:rPr>
              <w:t>11</w:t>
            </w:r>
            <w:r>
              <w:rPr>
                <w:rFonts w:ascii="Arial" w:hAnsi="Arial" w:cs="Arial"/>
                <w:color w:val="000000"/>
              </w:rPr>
              <w:t>.</w:t>
            </w:r>
            <w:r w:rsidR="00AC144E">
              <w:rPr>
                <w:rFonts w:ascii="Arial" w:hAnsi="Arial" w:cs="Arial"/>
                <w:color w:val="000000"/>
              </w:rPr>
              <w:t>10</w:t>
            </w:r>
            <w:r>
              <w:rPr>
                <w:rFonts w:ascii="Arial" w:hAnsi="Arial" w:cs="Arial"/>
                <w:color w:val="000000"/>
              </w:rPr>
              <w:t>.00</w:t>
            </w:r>
            <w:r w:rsidRPr="0098766D">
              <w:rPr>
                <w:rFonts w:ascii="Arial" w:hAnsi="Arial" w:cs="Arial"/>
              </w:rPr>
              <w:t>–</w:t>
            </w:r>
            <w:r w:rsidR="00AC144E">
              <w:rPr>
                <w:rFonts w:ascii="Arial" w:hAnsi="Arial" w:cs="Arial"/>
              </w:rPr>
              <w:t>8</w:t>
            </w:r>
            <w:r w:rsidR="0098766D" w:rsidRPr="0098766D">
              <w:rPr>
                <w:rFonts w:ascii="Arial" w:hAnsi="Arial" w:cs="Arial"/>
                <w:color w:val="000000"/>
              </w:rPr>
              <w:t xml:space="preserve"> </w:t>
            </w:r>
            <w:r w:rsidRPr="0098766D">
              <w:rPr>
                <w:rFonts w:ascii="Arial" w:hAnsi="Arial" w:cs="Arial"/>
              </w:rPr>
              <w:t>–</w:t>
            </w:r>
            <w:r>
              <w:rPr>
                <w:rFonts w:ascii="Arial" w:hAnsi="Arial" w:cs="Arial"/>
              </w:rPr>
              <w:t xml:space="preserve"> </w:t>
            </w:r>
            <w:r>
              <w:rPr>
                <w:rFonts w:ascii="Arial" w:hAnsi="Arial" w:cs="Arial"/>
                <w:color w:val="000000"/>
              </w:rPr>
              <w:t>r</w:t>
            </w:r>
            <w:r w:rsidR="0098766D" w:rsidRPr="0098766D">
              <w:rPr>
                <w:rFonts w:ascii="Arial" w:hAnsi="Arial" w:cs="Arial"/>
                <w:color w:val="000000"/>
              </w:rPr>
              <w:t>oboty</w:t>
            </w:r>
            <w:r w:rsidR="00AC144E">
              <w:rPr>
                <w:rFonts w:ascii="Arial" w:hAnsi="Arial" w:cs="Arial"/>
                <w:color w:val="000000"/>
              </w:rPr>
              <w:t xml:space="preserve"> w zakresie burzenia, roboty ziemne</w:t>
            </w:r>
            <w:r w:rsidR="0098766D" w:rsidRPr="0098766D">
              <w:rPr>
                <w:rFonts w:ascii="Arial" w:hAnsi="Arial" w:cs="Arial"/>
                <w:color w:val="000000"/>
              </w:rPr>
              <w:t xml:space="preserve"> </w:t>
            </w:r>
          </w:p>
          <w:p w:rsidR="0098766D" w:rsidRPr="0098766D" w:rsidRDefault="00493296" w:rsidP="005D0E74">
            <w:pPr>
              <w:suppressAutoHyphens w:val="0"/>
              <w:autoSpaceDE w:val="0"/>
              <w:autoSpaceDN w:val="0"/>
              <w:adjustRightInd w:val="0"/>
              <w:spacing w:line="276" w:lineRule="auto"/>
              <w:rPr>
                <w:rFonts w:ascii="Arial" w:hAnsi="Arial" w:cs="Arial"/>
                <w:color w:val="000000"/>
              </w:rPr>
            </w:pPr>
            <w:r>
              <w:rPr>
                <w:rFonts w:ascii="Arial" w:hAnsi="Arial" w:cs="Arial"/>
                <w:color w:val="000000"/>
              </w:rPr>
              <w:t>45.</w:t>
            </w:r>
            <w:r w:rsidR="00AC144E">
              <w:rPr>
                <w:rFonts w:ascii="Arial" w:hAnsi="Arial" w:cs="Arial"/>
                <w:color w:val="000000"/>
              </w:rPr>
              <w:t>26</w:t>
            </w:r>
            <w:r>
              <w:rPr>
                <w:rFonts w:ascii="Arial" w:hAnsi="Arial" w:cs="Arial"/>
                <w:color w:val="000000"/>
              </w:rPr>
              <w:t>.10.00</w:t>
            </w:r>
            <w:r w:rsidRPr="0098766D">
              <w:rPr>
                <w:rFonts w:ascii="Arial" w:hAnsi="Arial" w:cs="Arial"/>
              </w:rPr>
              <w:t>–</w:t>
            </w:r>
            <w:r w:rsidR="00AC144E">
              <w:rPr>
                <w:rFonts w:ascii="Arial" w:hAnsi="Arial" w:cs="Arial"/>
              </w:rPr>
              <w:t>4</w:t>
            </w:r>
            <w:r w:rsidR="0098766D" w:rsidRPr="0098766D">
              <w:rPr>
                <w:rFonts w:ascii="Arial" w:hAnsi="Arial" w:cs="Arial"/>
                <w:color w:val="000000"/>
              </w:rPr>
              <w:t xml:space="preserve"> </w:t>
            </w:r>
            <w:r w:rsidRPr="0098766D">
              <w:rPr>
                <w:rFonts w:ascii="Arial" w:hAnsi="Arial" w:cs="Arial"/>
              </w:rPr>
              <w:t>–</w:t>
            </w:r>
            <w:r w:rsidR="0098766D" w:rsidRPr="0098766D">
              <w:rPr>
                <w:rFonts w:ascii="Arial" w:hAnsi="Arial" w:cs="Arial"/>
                <w:color w:val="000000"/>
              </w:rPr>
              <w:t xml:space="preserve"> </w:t>
            </w:r>
            <w:r w:rsidR="00AC144E">
              <w:rPr>
                <w:rFonts w:ascii="Arial" w:hAnsi="Arial" w:cs="Arial"/>
                <w:color w:val="000000"/>
              </w:rPr>
              <w:t>roboty w zakresie wykonania rynien, rur spustowych, obróbki blacharskie</w:t>
            </w:r>
            <w:r w:rsidR="0098766D" w:rsidRPr="0098766D">
              <w:rPr>
                <w:rFonts w:ascii="Arial" w:hAnsi="Arial" w:cs="Arial"/>
                <w:color w:val="000000"/>
              </w:rPr>
              <w:t xml:space="preserve"> </w:t>
            </w:r>
          </w:p>
          <w:p w:rsidR="0098766D" w:rsidRDefault="00493296" w:rsidP="005D0E74">
            <w:pPr>
              <w:spacing w:line="276" w:lineRule="auto"/>
              <w:ind w:left="1800" w:hanging="1780"/>
              <w:jc w:val="both"/>
              <w:rPr>
                <w:rFonts w:ascii="Arial" w:hAnsi="Arial" w:cs="Arial"/>
              </w:rPr>
            </w:pPr>
            <w:r>
              <w:rPr>
                <w:rFonts w:ascii="Arial" w:hAnsi="Arial" w:cs="Arial"/>
              </w:rPr>
              <w:t>45.23.11.20</w:t>
            </w:r>
            <w:r w:rsidRPr="0098766D">
              <w:rPr>
                <w:rFonts w:ascii="Arial" w:hAnsi="Arial" w:cs="Arial"/>
              </w:rPr>
              <w:t>–</w:t>
            </w:r>
            <w:r>
              <w:rPr>
                <w:rFonts w:ascii="Arial" w:hAnsi="Arial" w:cs="Arial"/>
              </w:rPr>
              <w:t xml:space="preserve">0 </w:t>
            </w:r>
            <w:r w:rsidRPr="0098766D">
              <w:rPr>
                <w:rFonts w:ascii="Arial" w:hAnsi="Arial" w:cs="Arial"/>
              </w:rPr>
              <w:t>–</w:t>
            </w:r>
            <w:r>
              <w:rPr>
                <w:rFonts w:ascii="Arial" w:hAnsi="Arial" w:cs="Arial"/>
              </w:rPr>
              <w:t xml:space="preserve"> roboty w zakresie instalacji elektrycznych</w:t>
            </w:r>
          </w:p>
          <w:p w:rsidR="00BE7BD8" w:rsidRPr="0098766D" w:rsidRDefault="00BE7BD8" w:rsidP="005D0E74">
            <w:pPr>
              <w:spacing w:line="276" w:lineRule="auto"/>
              <w:ind w:left="1800" w:hanging="1780"/>
              <w:jc w:val="both"/>
              <w:rPr>
                <w:rFonts w:ascii="Arial" w:hAnsi="Arial" w:cs="Arial"/>
              </w:rPr>
            </w:pPr>
          </w:p>
        </w:tc>
      </w:tr>
    </w:tbl>
    <w:p w:rsidR="009A4C51" w:rsidRDefault="00C643FD" w:rsidP="00AA6B33">
      <w:pPr>
        <w:pStyle w:val="Akapitzlist"/>
        <w:numPr>
          <w:ilvl w:val="0"/>
          <w:numId w:val="41"/>
        </w:numPr>
        <w:spacing w:after="120" w:line="276" w:lineRule="auto"/>
        <w:jc w:val="both"/>
        <w:rPr>
          <w:rFonts w:ascii="Arial" w:hAnsi="Arial" w:cs="Arial"/>
        </w:rPr>
      </w:pPr>
      <w:r w:rsidRPr="0098766D">
        <w:rPr>
          <w:rFonts w:ascii="Arial" w:hAnsi="Arial" w:cs="Arial"/>
        </w:rPr>
        <w:t xml:space="preserve">Przedmiotem zamówienia </w:t>
      </w:r>
      <w:r w:rsidR="001C17CC" w:rsidRPr="0098766D">
        <w:rPr>
          <w:rFonts w:ascii="Arial" w:hAnsi="Arial" w:cs="Arial"/>
        </w:rPr>
        <w:t xml:space="preserve">jest </w:t>
      </w:r>
      <w:r w:rsidR="00AC144E">
        <w:rPr>
          <w:rFonts w:ascii="Arial" w:hAnsi="Arial" w:cs="Arial"/>
        </w:rPr>
        <w:t>termomodernizacja budynku Miejskiego Domu Kultury – Domu Środowisk Twórczych w Łomży wraz z niezbędnymi robotami towarzyszącymi.</w:t>
      </w:r>
    </w:p>
    <w:p w:rsidR="00067AD1" w:rsidRDefault="00067AD1" w:rsidP="00BE7BD8">
      <w:pPr>
        <w:spacing w:after="120" w:line="276" w:lineRule="auto"/>
        <w:jc w:val="both"/>
        <w:rPr>
          <w:rFonts w:ascii="Arial" w:hAnsi="Arial" w:cs="Arial"/>
          <w:b/>
        </w:rPr>
      </w:pPr>
    </w:p>
    <w:p w:rsidR="00BE7BD8" w:rsidRDefault="00BE7BD8" w:rsidP="00BE7BD8">
      <w:pPr>
        <w:spacing w:after="120" w:line="276" w:lineRule="auto"/>
        <w:jc w:val="both"/>
        <w:rPr>
          <w:rFonts w:ascii="Arial" w:hAnsi="Arial" w:cs="Arial"/>
          <w:b/>
        </w:rPr>
      </w:pPr>
      <w:r w:rsidRPr="005F523D">
        <w:rPr>
          <w:rFonts w:ascii="Arial" w:hAnsi="Arial" w:cs="Arial"/>
          <w:b/>
        </w:rPr>
        <w:lastRenderedPageBreak/>
        <w:t>Zakres prac budowlanych</w:t>
      </w:r>
    </w:p>
    <w:p w:rsidR="00493296" w:rsidRPr="00493296" w:rsidRDefault="00AC144E" w:rsidP="00493296">
      <w:pPr>
        <w:pStyle w:val="Akapitzlist"/>
        <w:numPr>
          <w:ilvl w:val="1"/>
          <w:numId w:val="41"/>
        </w:numPr>
        <w:spacing w:after="120" w:line="276" w:lineRule="auto"/>
        <w:jc w:val="both"/>
        <w:rPr>
          <w:rFonts w:ascii="Arial" w:hAnsi="Arial" w:cs="Arial"/>
        </w:rPr>
      </w:pPr>
      <w:r>
        <w:rPr>
          <w:rFonts w:ascii="Arial" w:hAnsi="Arial" w:cs="Arial"/>
        </w:rPr>
        <w:t>Rozebranie utwardzonych nawierzchni wokół budynku</w:t>
      </w:r>
      <w:r w:rsidR="00493296" w:rsidRPr="00493296">
        <w:rPr>
          <w:rFonts w:ascii="Arial" w:hAnsi="Arial" w:cs="Arial"/>
        </w:rPr>
        <w:t>,</w:t>
      </w:r>
    </w:p>
    <w:p w:rsidR="00493296" w:rsidRPr="00493296" w:rsidRDefault="00493296" w:rsidP="00493296">
      <w:pPr>
        <w:pStyle w:val="Akapitzlist"/>
        <w:numPr>
          <w:ilvl w:val="1"/>
          <w:numId w:val="41"/>
        </w:numPr>
        <w:spacing w:after="120" w:line="276" w:lineRule="auto"/>
        <w:jc w:val="both"/>
        <w:rPr>
          <w:rFonts w:ascii="Arial" w:hAnsi="Arial" w:cs="Arial"/>
        </w:rPr>
      </w:pPr>
      <w:r w:rsidRPr="00493296">
        <w:rPr>
          <w:rFonts w:ascii="Arial" w:hAnsi="Arial" w:cs="Arial"/>
        </w:rPr>
        <w:t xml:space="preserve">Wykonanie </w:t>
      </w:r>
      <w:r w:rsidR="00AC144E">
        <w:rPr>
          <w:rFonts w:ascii="Arial" w:hAnsi="Arial" w:cs="Arial"/>
        </w:rPr>
        <w:t xml:space="preserve">wykopów </w:t>
      </w:r>
      <w:proofErr w:type="spellStart"/>
      <w:r w:rsidR="00AC144E">
        <w:rPr>
          <w:rFonts w:ascii="Arial" w:hAnsi="Arial" w:cs="Arial"/>
        </w:rPr>
        <w:t>wąskoprzestrzennych</w:t>
      </w:r>
      <w:proofErr w:type="spellEnd"/>
      <w:r w:rsidR="00AC144E">
        <w:rPr>
          <w:rFonts w:ascii="Arial" w:hAnsi="Arial" w:cs="Arial"/>
        </w:rPr>
        <w:t xml:space="preserve"> pod izolację ścian piwnic</w:t>
      </w:r>
    </w:p>
    <w:p w:rsidR="00493296" w:rsidRPr="00493296" w:rsidRDefault="00AC144E" w:rsidP="00493296">
      <w:pPr>
        <w:pStyle w:val="Akapitzlist"/>
        <w:numPr>
          <w:ilvl w:val="1"/>
          <w:numId w:val="41"/>
        </w:numPr>
        <w:spacing w:after="120" w:line="276" w:lineRule="auto"/>
        <w:jc w:val="both"/>
        <w:rPr>
          <w:rFonts w:ascii="Arial" w:hAnsi="Arial" w:cs="Arial"/>
        </w:rPr>
      </w:pPr>
      <w:r>
        <w:rPr>
          <w:rFonts w:ascii="Arial" w:hAnsi="Arial" w:cs="Arial"/>
        </w:rPr>
        <w:t>Rozbiórka ściany ekspozycyjnej przy ul. Wojska Polskiego</w:t>
      </w:r>
      <w:r w:rsidR="00493296" w:rsidRPr="00493296">
        <w:rPr>
          <w:rFonts w:ascii="Arial" w:hAnsi="Arial" w:cs="Arial"/>
        </w:rPr>
        <w:t>,</w:t>
      </w:r>
    </w:p>
    <w:p w:rsidR="00493296" w:rsidRPr="00493296" w:rsidRDefault="005059E6" w:rsidP="00493296">
      <w:pPr>
        <w:pStyle w:val="Akapitzlist"/>
        <w:numPr>
          <w:ilvl w:val="1"/>
          <w:numId w:val="41"/>
        </w:numPr>
        <w:spacing w:after="120" w:line="276" w:lineRule="auto"/>
        <w:jc w:val="both"/>
        <w:rPr>
          <w:rFonts w:ascii="Arial" w:hAnsi="Arial" w:cs="Arial"/>
        </w:rPr>
      </w:pPr>
      <w:r>
        <w:rPr>
          <w:rFonts w:ascii="Arial" w:hAnsi="Arial" w:cs="Arial"/>
        </w:rPr>
        <w:t>Rozbiórka obróbek blacharskich i podokienników</w:t>
      </w:r>
      <w:r w:rsidR="00493296" w:rsidRPr="00493296">
        <w:rPr>
          <w:rFonts w:ascii="Arial" w:hAnsi="Arial" w:cs="Arial"/>
        </w:rPr>
        <w:t>,</w:t>
      </w:r>
    </w:p>
    <w:p w:rsidR="00493296" w:rsidRPr="00493296" w:rsidRDefault="005059E6" w:rsidP="00493296">
      <w:pPr>
        <w:pStyle w:val="Akapitzlist"/>
        <w:numPr>
          <w:ilvl w:val="1"/>
          <w:numId w:val="41"/>
        </w:numPr>
        <w:spacing w:after="120" w:line="276" w:lineRule="auto"/>
        <w:jc w:val="both"/>
        <w:rPr>
          <w:rFonts w:ascii="Arial" w:hAnsi="Arial" w:cs="Arial"/>
        </w:rPr>
      </w:pPr>
      <w:r>
        <w:rPr>
          <w:rFonts w:ascii="Arial" w:hAnsi="Arial" w:cs="Arial"/>
        </w:rPr>
        <w:t>Demontaż rynien i rur spustowych</w:t>
      </w:r>
      <w:r w:rsidR="00493296" w:rsidRPr="00493296">
        <w:rPr>
          <w:rFonts w:ascii="Arial" w:hAnsi="Arial" w:cs="Arial"/>
        </w:rPr>
        <w:t>,</w:t>
      </w:r>
    </w:p>
    <w:p w:rsidR="00493296" w:rsidRPr="00493296" w:rsidRDefault="005059E6" w:rsidP="00493296">
      <w:pPr>
        <w:pStyle w:val="Akapitzlist"/>
        <w:numPr>
          <w:ilvl w:val="1"/>
          <w:numId w:val="41"/>
        </w:numPr>
        <w:spacing w:after="120" w:line="276" w:lineRule="auto"/>
        <w:jc w:val="both"/>
        <w:rPr>
          <w:rFonts w:ascii="Arial" w:hAnsi="Arial" w:cs="Arial"/>
        </w:rPr>
      </w:pPr>
      <w:r>
        <w:rPr>
          <w:rFonts w:ascii="Arial" w:hAnsi="Arial" w:cs="Arial"/>
        </w:rPr>
        <w:t>Demontaż okien i drzwi zewnętrznych</w:t>
      </w:r>
      <w:r w:rsidR="00493296" w:rsidRPr="00493296">
        <w:rPr>
          <w:rFonts w:ascii="Arial" w:hAnsi="Arial" w:cs="Arial"/>
        </w:rPr>
        <w:t>,</w:t>
      </w:r>
    </w:p>
    <w:p w:rsidR="00493296" w:rsidRPr="00493296" w:rsidRDefault="00C73353" w:rsidP="00493296">
      <w:pPr>
        <w:pStyle w:val="Akapitzlist"/>
        <w:numPr>
          <w:ilvl w:val="1"/>
          <w:numId w:val="41"/>
        </w:numPr>
        <w:spacing w:after="120" w:line="276" w:lineRule="auto"/>
        <w:jc w:val="both"/>
        <w:rPr>
          <w:rFonts w:ascii="Arial" w:hAnsi="Arial" w:cs="Arial"/>
        </w:rPr>
      </w:pPr>
      <w:r>
        <w:rPr>
          <w:rFonts w:ascii="Arial" w:hAnsi="Arial" w:cs="Arial"/>
        </w:rPr>
        <w:t>Oczyszczenie ścian budynku</w:t>
      </w:r>
      <w:r w:rsidR="00493296" w:rsidRPr="00493296">
        <w:rPr>
          <w:rFonts w:ascii="Arial" w:hAnsi="Arial" w:cs="Arial"/>
        </w:rPr>
        <w:t>,</w:t>
      </w:r>
    </w:p>
    <w:p w:rsidR="00493296" w:rsidRPr="00493296" w:rsidRDefault="00C73353" w:rsidP="00493296">
      <w:pPr>
        <w:pStyle w:val="Akapitzlist"/>
        <w:numPr>
          <w:ilvl w:val="1"/>
          <w:numId w:val="41"/>
        </w:numPr>
        <w:spacing w:after="120" w:line="276" w:lineRule="auto"/>
        <w:jc w:val="both"/>
        <w:rPr>
          <w:rFonts w:ascii="Arial" w:hAnsi="Arial" w:cs="Arial"/>
        </w:rPr>
      </w:pPr>
      <w:r>
        <w:rPr>
          <w:rFonts w:ascii="Arial" w:hAnsi="Arial" w:cs="Arial"/>
        </w:rPr>
        <w:t>Oczyszczenie balustrad zewnętrznych,</w:t>
      </w:r>
    </w:p>
    <w:p w:rsidR="00493296" w:rsidRPr="00493296" w:rsidRDefault="00C73353" w:rsidP="00493296">
      <w:pPr>
        <w:pStyle w:val="Akapitzlist"/>
        <w:numPr>
          <w:ilvl w:val="1"/>
          <w:numId w:val="41"/>
        </w:numPr>
        <w:spacing w:after="120" w:line="276" w:lineRule="auto"/>
        <w:jc w:val="both"/>
        <w:rPr>
          <w:rFonts w:ascii="Arial" w:hAnsi="Arial" w:cs="Arial"/>
        </w:rPr>
      </w:pPr>
      <w:r>
        <w:rPr>
          <w:rFonts w:ascii="Arial" w:hAnsi="Arial" w:cs="Arial"/>
        </w:rPr>
        <w:t>Rozbiórka daszku nad zewnętrzną klatką schodową</w:t>
      </w:r>
    </w:p>
    <w:p w:rsidR="00C73353" w:rsidRDefault="00C73353" w:rsidP="00493296">
      <w:pPr>
        <w:pStyle w:val="Akapitzlist"/>
        <w:numPr>
          <w:ilvl w:val="1"/>
          <w:numId w:val="41"/>
        </w:numPr>
        <w:spacing w:after="120" w:line="276" w:lineRule="auto"/>
        <w:jc w:val="both"/>
        <w:rPr>
          <w:rFonts w:ascii="Arial" w:hAnsi="Arial" w:cs="Arial"/>
        </w:rPr>
      </w:pPr>
      <w:r>
        <w:rPr>
          <w:rFonts w:ascii="Arial" w:hAnsi="Arial" w:cs="Arial"/>
        </w:rPr>
        <w:t>Rozbiórka fragmentu pokrycia blachą na stropodachu,</w:t>
      </w:r>
    </w:p>
    <w:p w:rsidR="00C73353" w:rsidRDefault="00C73353" w:rsidP="00493296">
      <w:pPr>
        <w:pStyle w:val="Akapitzlist"/>
        <w:numPr>
          <w:ilvl w:val="1"/>
          <w:numId w:val="41"/>
        </w:numPr>
        <w:spacing w:after="120" w:line="276" w:lineRule="auto"/>
        <w:jc w:val="both"/>
        <w:rPr>
          <w:rFonts w:ascii="Arial" w:hAnsi="Arial" w:cs="Arial"/>
        </w:rPr>
      </w:pPr>
      <w:r>
        <w:rPr>
          <w:rFonts w:ascii="Arial" w:hAnsi="Arial" w:cs="Arial"/>
        </w:rPr>
        <w:t>Skucie płytek ceramicznych na schodach zewnętrznych oraz słupie,</w:t>
      </w:r>
    </w:p>
    <w:p w:rsidR="00493296" w:rsidRDefault="00C73353" w:rsidP="00493296">
      <w:pPr>
        <w:pStyle w:val="Akapitzlist"/>
        <w:numPr>
          <w:ilvl w:val="1"/>
          <w:numId w:val="41"/>
        </w:numPr>
        <w:spacing w:after="120" w:line="276" w:lineRule="auto"/>
        <w:jc w:val="both"/>
        <w:rPr>
          <w:rFonts w:ascii="Arial" w:hAnsi="Arial" w:cs="Arial"/>
        </w:rPr>
      </w:pPr>
      <w:r>
        <w:rPr>
          <w:rFonts w:ascii="Arial" w:hAnsi="Arial" w:cs="Arial"/>
        </w:rPr>
        <w:t>Zamurowanie otworów</w:t>
      </w:r>
      <w:r w:rsidR="00493296" w:rsidRPr="00493296">
        <w:rPr>
          <w:rFonts w:ascii="Arial" w:hAnsi="Arial" w:cs="Arial"/>
        </w:rPr>
        <w:t>,</w:t>
      </w:r>
    </w:p>
    <w:p w:rsidR="00C73353" w:rsidRDefault="00C73353" w:rsidP="00493296">
      <w:pPr>
        <w:pStyle w:val="Akapitzlist"/>
        <w:numPr>
          <w:ilvl w:val="1"/>
          <w:numId w:val="41"/>
        </w:numPr>
        <w:spacing w:after="120" w:line="276" w:lineRule="auto"/>
        <w:jc w:val="both"/>
        <w:rPr>
          <w:rFonts w:ascii="Arial" w:hAnsi="Arial" w:cs="Arial"/>
        </w:rPr>
      </w:pPr>
      <w:r>
        <w:rPr>
          <w:rFonts w:ascii="Arial" w:hAnsi="Arial" w:cs="Arial"/>
        </w:rPr>
        <w:t>Montaż nowej stolarki okiennej i drzwiowej wraz z ich obróbką oraz podokiennikami zewnętrznymi i wewnętrznymi,</w:t>
      </w:r>
    </w:p>
    <w:p w:rsidR="00C73353" w:rsidRDefault="00C73353" w:rsidP="00493296">
      <w:pPr>
        <w:pStyle w:val="Akapitzlist"/>
        <w:numPr>
          <w:ilvl w:val="1"/>
          <w:numId w:val="41"/>
        </w:numPr>
        <w:spacing w:after="120" w:line="276" w:lineRule="auto"/>
        <w:jc w:val="both"/>
        <w:rPr>
          <w:rFonts w:ascii="Arial" w:hAnsi="Arial" w:cs="Arial"/>
        </w:rPr>
      </w:pPr>
      <w:r>
        <w:rPr>
          <w:rFonts w:ascii="Arial" w:hAnsi="Arial" w:cs="Arial"/>
        </w:rPr>
        <w:t>Wykonanie nowej opaski wokół budynku,</w:t>
      </w:r>
    </w:p>
    <w:p w:rsidR="00C73353" w:rsidRDefault="00C73353" w:rsidP="00493296">
      <w:pPr>
        <w:pStyle w:val="Akapitzlist"/>
        <w:numPr>
          <w:ilvl w:val="1"/>
          <w:numId w:val="41"/>
        </w:numPr>
        <w:spacing w:after="120" w:line="276" w:lineRule="auto"/>
        <w:jc w:val="both"/>
        <w:rPr>
          <w:rFonts w:ascii="Arial" w:hAnsi="Arial" w:cs="Arial"/>
        </w:rPr>
      </w:pPr>
      <w:r>
        <w:rPr>
          <w:rFonts w:ascii="Arial" w:hAnsi="Arial" w:cs="Arial"/>
        </w:rPr>
        <w:t>Izolacja ścian fundamentowych,</w:t>
      </w:r>
    </w:p>
    <w:p w:rsidR="00C73353" w:rsidRDefault="00C73353" w:rsidP="00493296">
      <w:pPr>
        <w:pStyle w:val="Akapitzlist"/>
        <w:numPr>
          <w:ilvl w:val="1"/>
          <w:numId w:val="41"/>
        </w:numPr>
        <w:spacing w:after="120" w:line="276" w:lineRule="auto"/>
        <w:jc w:val="both"/>
        <w:rPr>
          <w:rFonts w:ascii="Arial" w:hAnsi="Arial" w:cs="Arial"/>
        </w:rPr>
      </w:pPr>
      <w:r>
        <w:rPr>
          <w:rFonts w:ascii="Arial" w:hAnsi="Arial" w:cs="Arial"/>
        </w:rPr>
        <w:t>Wykonanie izolacji termicznej ścian nadziemnych budynku,</w:t>
      </w:r>
    </w:p>
    <w:p w:rsidR="00C73353" w:rsidRDefault="00C73353" w:rsidP="00493296">
      <w:pPr>
        <w:pStyle w:val="Akapitzlist"/>
        <w:numPr>
          <w:ilvl w:val="1"/>
          <w:numId w:val="41"/>
        </w:numPr>
        <w:spacing w:after="120" w:line="276" w:lineRule="auto"/>
        <w:jc w:val="both"/>
        <w:rPr>
          <w:rFonts w:ascii="Arial" w:hAnsi="Arial" w:cs="Arial"/>
        </w:rPr>
      </w:pPr>
      <w:r>
        <w:rPr>
          <w:rFonts w:ascii="Arial" w:hAnsi="Arial" w:cs="Arial"/>
        </w:rPr>
        <w:t>Remont schodów głównych w</w:t>
      </w:r>
      <w:r w:rsidR="00623D61">
        <w:rPr>
          <w:rFonts w:ascii="Arial" w:hAnsi="Arial" w:cs="Arial"/>
        </w:rPr>
        <w:t>ejściowych i słupa przy schodach</w:t>
      </w:r>
      <w:r>
        <w:rPr>
          <w:rFonts w:ascii="Arial" w:hAnsi="Arial" w:cs="Arial"/>
        </w:rPr>
        <w:t>,</w:t>
      </w:r>
    </w:p>
    <w:p w:rsidR="00623D61" w:rsidRDefault="00623D61" w:rsidP="00493296">
      <w:pPr>
        <w:pStyle w:val="Akapitzlist"/>
        <w:numPr>
          <w:ilvl w:val="1"/>
          <w:numId w:val="41"/>
        </w:numPr>
        <w:spacing w:after="120" w:line="276" w:lineRule="auto"/>
        <w:jc w:val="both"/>
        <w:rPr>
          <w:rFonts w:ascii="Arial" w:hAnsi="Arial" w:cs="Arial"/>
        </w:rPr>
      </w:pPr>
      <w:r>
        <w:rPr>
          <w:rFonts w:ascii="Arial" w:hAnsi="Arial" w:cs="Arial"/>
        </w:rPr>
        <w:t>Wykonanie zadaszenia nad wejściem z zewnętrznej klatki schodowej,</w:t>
      </w:r>
    </w:p>
    <w:p w:rsidR="00C73353" w:rsidRDefault="00C73353" w:rsidP="00493296">
      <w:pPr>
        <w:pStyle w:val="Akapitzlist"/>
        <w:numPr>
          <w:ilvl w:val="1"/>
          <w:numId w:val="41"/>
        </w:numPr>
        <w:spacing w:after="120" w:line="276" w:lineRule="auto"/>
        <w:jc w:val="both"/>
        <w:rPr>
          <w:rFonts w:ascii="Arial" w:hAnsi="Arial" w:cs="Arial"/>
        </w:rPr>
      </w:pPr>
      <w:r>
        <w:rPr>
          <w:rFonts w:ascii="Arial" w:hAnsi="Arial" w:cs="Arial"/>
        </w:rPr>
        <w:t xml:space="preserve">Wykonanie nowych obróbek blacharskich, rur spustowych i rynien. </w:t>
      </w:r>
    </w:p>
    <w:p w:rsidR="00980A45" w:rsidRPr="00493296" w:rsidRDefault="00980A45" w:rsidP="00493296">
      <w:pPr>
        <w:pStyle w:val="Akapitzlist"/>
        <w:numPr>
          <w:ilvl w:val="1"/>
          <w:numId w:val="41"/>
        </w:numPr>
        <w:spacing w:after="120" w:line="276" w:lineRule="auto"/>
        <w:jc w:val="both"/>
        <w:rPr>
          <w:rFonts w:ascii="Arial" w:hAnsi="Arial" w:cs="Arial"/>
        </w:rPr>
      </w:pPr>
      <w:r>
        <w:rPr>
          <w:rFonts w:ascii="Arial" w:hAnsi="Arial" w:cs="Arial"/>
        </w:rPr>
        <w:t>Wykonanie izolacji termicznej stropodachu wraz z nową nawierzchnią z papy termozgrzewalnej</w:t>
      </w:r>
    </w:p>
    <w:p w:rsidR="00623D61" w:rsidRDefault="0098766D" w:rsidP="00623D61">
      <w:pPr>
        <w:rPr>
          <w:rFonts w:ascii="Arial" w:hAnsi="Arial" w:cs="Arial"/>
        </w:rPr>
      </w:pPr>
      <w:r w:rsidRPr="0098766D">
        <w:rPr>
          <w:rFonts w:ascii="Arial" w:hAnsi="Arial" w:cs="Arial"/>
          <w:b/>
        </w:rPr>
        <w:t>Zakres prac robót elektrycznych</w:t>
      </w:r>
      <w:r w:rsidRPr="0098766D">
        <w:rPr>
          <w:rFonts w:ascii="Arial" w:hAnsi="Arial" w:cs="Arial"/>
        </w:rPr>
        <w:t xml:space="preserve"> </w:t>
      </w:r>
    </w:p>
    <w:p w:rsidR="0098766D" w:rsidRPr="0098766D" w:rsidRDefault="00623D61" w:rsidP="0098766D">
      <w:pPr>
        <w:pStyle w:val="Akapitzlist"/>
        <w:numPr>
          <w:ilvl w:val="0"/>
          <w:numId w:val="46"/>
        </w:numPr>
        <w:suppressAutoHyphens w:val="0"/>
        <w:spacing w:line="259" w:lineRule="auto"/>
        <w:contextualSpacing/>
        <w:rPr>
          <w:rFonts w:ascii="Arial" w:hAnsi="Arial" w:cs="Arial"/>
        </w:rPr>
      </w:pPr>
      <w:r>
        <w:rPr>
          <w:rFonts w:ascii="Arial" w:hAnsi="Arial" w:cs="Arial"/>
        </w:rPr>
        <w:t>Demontaż instalacji odgromowej,</w:t>
      </w:r>
    </w:p>
    <w:p w:rsidR="0098766D" w:rsidRPr="0098766D" w:rsidRDefault="00623D61" w:rsidP="0098766D">
      <w:pPr>
        <w:pStyle w:val="Akapitzlist"/>
        <w:numPr>
          <w:ilvl w:val="0"/>
          <w:numId w:val="46"/>
        </w:numPr>
        <w:suppressAutoHyphens w:val="0"/>
        <w:spacing w:line="259" w:lineRule="auto"/>
        <w:contextualSpacing/>
        <w:rPr>
          <w:rFonts w:ascii="Arial" w:hAnsi="Arial" w:cs="Arial"/>
        </w:rPr>
      </w:pPr>
      <w:r>
        <w:rPr>
          <w:rFonts w:ascii="Arial" w:hAnsi="Arial" w:cs="Arial"/>
        </w:rPr>
        <w:t>Wykonanie nowej instalacji odgromowej.</w:t>
      </w:r>
    </w:p>
    <w:p w:rsidR="00997971" w:rsidRPr="0098766D" w:rsidRDefault="00997971" w:rsidP="00997971">
      <w:pPr>
        <w:spacing w:after="120" w:line="276" w:lineRule="auto"/>
        <w:ind w:left="743"/>
        <w:jc w:val="both"/>
        <w:rPr>
          <w:rFonts w:ascii="Arial" w:hAnsi="Arial" w:cs="Arial"/>
        </w:rPr>
      </w:pPr>
    </w:p>
    <w:p w:rsidR="00C643FD" w:rsidRPr="0098766D" w:rsidRDefault="00C643FD" w:rsidP="009A4C51">
      <w:pPr>
        <w:pStyle w:val="Tekstpodstawowywcity"/>
        <w:spacing w:line="276" w:lineRule="auto"/>
        <w:ind w:left="0" w:firstLine="0"/>
        <w:rPr>
          <w:rFonts w:ascii="Arial" w:hAnsi="Arial" w:cs="Arial"/>
          <w:b/>
          <w:bCs w:val="0"/>
          <w:sz w:val="22"/>
          <w:szCs w:val="22"/>
        </w:rPr>
      </w:pPr>
      <w:r w:rsidRPr="0098766D">
        <w:rPr>
          <w:rFonts w:ascii="Arial" w:hAnsi="Arial" w:cs="Arial"/>
          <w:b/>
          <w:bCs w:val="0"/>
          <w:sz w:val="22"/>
          <w:szCs w:val="22"/>
        </w:rPr>
        <w:t>Szczegółowy opis przedmiotu zamówienia  zawiera dokumentacja projektowa  oraz elementy, które podane są do uwzględnienia przy obliczaniu ceny oferty w rozdziale XII niniejszej specyfikacji.</w:t>
      </w:r>
      <w:r w:rsidR="00A72426">
        <w:rPr>
          <w:rFonts w:ascii="Arial" w:hAnsi="Arial" w:cs="Arial"/>
          <w:b/>
          <w:bCs w:val="0"/>
          <w:sz w:val="22"/>
          <w:szCs w:val="22"/>
        </w:rPr>
        <w:t xml:space="preserve"> Przedmiar robót załączony przez Zamawiającego ma charakter pomocniczy.</w:t>
      </w:r>
      <w:r w:rsidRPr="0098766D">
        <w:rPr>
          <w:rFonts w:ascii="Arial" w:hAnsi="Arial" w:cs="Arial"/>
          <w:b/>
          <w:bCs w:val="0"/>
          <w:sz w:val="22"/>
          <w:szCs w:val="22"/>
        </w:rPr>
        <w:t xml:space="preserve"> Dokumentacje, na podstawie których należy wykonać przedmiot zamówienia stanowią załącznik do specyfikacji. </w:t>
      </w:r>
    </w:p>
    <w:p w:rsidR="00C643FD" w:rsidRPr="0098766D" w:rsidRDefault="00C643FD" w:rsidP="009A4C51">
      <w:pPr>
        <w:pStyle w:val="Tekstpodstawowywcity"/>
        <w:spacing w:line="276" w:lineRule="auto"/>
        <w:ind w:left="0" w:firstLine="360"/>
        <w:rPr>
          <w:rFonts w:ascii="Arial" w:hAnsi="Arial" w:cs="Arial"/>
          <w:bCs w:val="0"/>
          <w:sz w:val="22"/>
          <w:szCs w:val="22"/>
        </w:rPr>
      </w:pPr>
    </w:p>
    <w:p w:rsidR="00553578" w:rsidRDefault="00553578" w:rsidP="00553578">
      <w:pPr>
        <w:pStyle w:val="Akapitzlist"/>
        <w:widowControl w:val="0"/>
        <w:numPr>
          <w:ilvl w:val="1"/>
          <w:numId w:val="30"/>
        </w:numPr>
        <w:spacing w:line="276" w:lineRule="auto"/>
        <w:jc w:val="both"/>
        <w:rPr>
          <w:rFonts w:ascii="Arial" w:hAnsi="Arial" w:cs="Arial"/>
        </w:rPr>
      </w:pPr>
      <w:r w:rsidRPr="00F94E73">
        <w:rPr>
          <w:rFonts w:ascii="Arial" w:hAnsi="Arial" w:cs="Arial"/>
        </w:rPr>
        <w:t xml:space="preserve">Zamawiający, wszędzie tam gdzie opisuje przedmiot zamówienia przez odniesienie do norm, europejskich ocen technicznych, aprobat, specyfikacji technicznych i systemów referencji technicznych, o których mowa w ust. 1 pkt 2 i ust. 3 art. 30 u </w:t>
      </w:r>
      <w:proofErr w:type="spellStart"/>
      <w:r w:rsidRPr="00F94E73">
        <w:rPr>
          <w:rFonts w:ascii="Arial" w:hAnsi="Arial" w:cs="Arial"/>
        </w:rPr>
        <w:t>Pzp</w:t>
      </w:r>
      <w:proofErr w:type="spellEnd"/>
      <w:r w:rsidRPr="00F94E73">
        <w:rPr>
          <w:rFonts w:ascii="Arial" w:hAnsi="Arial" w:cs="Arial"/>
        </w:rPr>
        <w:t xml:space="preserve"> oraz wszędzie tam gdzie wymaga przestawienia określonego oznakowania dopuszcza rozwiązania równoważne opisywanym.</w:t>
      </w:r>
      <w:r>
        <w:rPr>
          <w:rFonts w:ascii="Arial" w:hAnsi="Arial" w:cs="Arial"/>
        </w:rPr>
        <w:t xml:space="preserve"> </w:t>
      </w:r>
      <w:r w:rsidRPr="00531D2D">
        <w:rPr>
          <w:rFonts w:ascii="Arial" w:hAnsi="Arial" w:cs="Arial"/>
        </w:rPr>
        <w:t>Wykonawca może zastosować inne rozwiązanie (np. nowszą technologię), o ile jest w stanie zapewnić i wykazać jej równoważność w odniesieniu do aspektów dotyczących zdrowia, bezpieczeństwa oraz jakości.</w:t>
      </w:r>
    </w:p>
    <w:p w:rsidR="00553578" w:rsidRDefault="00553578" w:rsidP="00A72426">
      <w:pPr>
        <w:pStyle w:val="Akapitzlist"/>
        <w:widowControl w:val="0"/>
        <w:spacing w:line="276" w:lineRule="auto"/>
        <w:ind w:left="360"/>
        <w:rPr>
          <w:rFonts w:ascii="Arial" w:hAnsi="Arial" w:cs="Arial"/>
        </w:rPr>
      </w:pPr>
      <w:r w:rsidRPr="00553578">
        <w:rPr>
          <w:rFonts w:ascii="Arial" w:hAnsi="Arial" w:cs="Arial"/>
        </w:rPr>
        <w:lastRenderedPageBreak/>
        <w:t>Wszędzie tam, gdzie użyto określeń, symboli i rysunków wskazujących na znaki towarowe, Zamawiający dopuszcza możliwość zaoferowania przez Wykonawców produktów, materiałów lub urządzeń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projektowej, pod warunkiem zagwarantowania równorzędnych parametrów technicznych i t</w:t>
      </w:r>
      <w:r w:rsidR="00A72426">
        <w:rPr>
          <w:rFonts w:ascii="Arial" w:hAnsi="Arial" w:cs="Arial"/>
        </w:rPr>
        <w:t xml:space="preserve">echnologicznych nie gorszych </w:t>
      </w:r>
      <w:r w:rsidRPr="00553578">
        <w:rPr>
          <w:rFonts w:ascii="Arial" w:hAnsi="Arial" w:cs="Arial"/>
        </w:rPr>
        <w:t>niż</w:t>
      </w:r>
      <w:r w:rsidR="00A72426">
        <w:rPr>
          <w:rFonts w:ascii="Arial" w:hAnsi="Arial" w:cs="Arial"/>
        </w:rPr>
        <w:t xml:space="preserve"> </w:t>
      </w:r>
      <w:r w:rsidRPr="00553578">
        <w:rPr>
          <w:rFonts w:ascii="Arial" w:hAnsi="Arial" w:cs="Arial"/>
        </w:rPr>
        <w:t>określone w dokumentacji projektowej oraz zgodności z obowiązującymi wymaganiami prawnymi. Podane typy i właściwe im cechy mogą jedynie służyć dla lepszego doboru zamienników.</w:t>
      </w:r>
    </w:p>
    <w:p w:rsidR="00C643FD" w:rsidRPr="00553578" w:rsidRDefault="00553578" w:rsidP="00553578">
      <w:pPr>
        <w:pStyle w:val="Akapitzlist"/>
        <w:widowControl w:val="0"/>
        <w:numPr>
          <w:ilvl w:val="1"/>
          <w:numId w:val="30"/>
        </w:numPr>
        <w:spacing w:line="276" w:lineRule="auto"/>
        <w:jc w:val="both"/>
        <w:rPr>
          <w:rFonts w:ascii="Arial" w:hAnsi="Arial" w:cs="Arial"/>
        </w:rPr>
      </w:pPr>
      <w:r w:rsidRPr="00553578">
        <w:rPr>
          <w:rFonts w:ascii="Arial" w:hAnsi="Arial" w:cs="Arial"/>
        </w:rPr>
        <w:t xml:space="preserve">Wykonawca, który powołuje się na rozwiązania równoważne, obowiązany jest wykazać, że oferowane przez niego materiały, urządzenia, dostawy, usługi lub roboty budowlane spełniają wymagania, określone przez Zamawiającego, a ciężar udowodnienia równoważności </w:t>
      </w:r>
      <w:r>
        <w:rPr>
          <w:rFonts w:ascii="Arial" w:hAnsi="Arial" w:cs="Arial"/>
        </w:rPr>
        <w:br/>
      </w:r>
      <w:r w:rsidRPr="00553578">
        <w:rPr>
          <w:rFonts w:ascii="Arial" w:hAnsi="Arial" w:cs="Arial"/>
        </w:rPr>
        <w:t xml:space="preserve">w stosunku do wymogu określonego przez Zamawiającego, spoczywa na składającym ofertę. </w:t>
      </w:r>
      <w:r>
        <w:rPr>
          <w:rFonts w:ascii="Arial" w:hAnsi="Arial" w:cs="Arial"/>
        </w:rPr>
        <w:br/>
      </w:r>
      <w:r w:rsidRPr="00553578">
        <w:rPr>
          <w:rFonts w:ascii="Arial" w:hAnsi="Arial" w:cs="Arial"/>
        </w:rPr>
        <w:t xml:space="preserve">W takim przypadku Wykonawca musi przedłożyć odpowiednie dokumenty potwierdzające równoważność danych rozwiązań np. dokumenty opisujące parametry techniczne, wymagane prawem certyfikaty czy inne dokumenty dopuszczające dane materiały, urządzenia, dostawy, usługi lub roboty budowlane do użytkowania oraz pozwalające jednoznacznie stwierdzić, że są one równoważne. </w:t>
      </w:r>
      <w:r w:rsidR="00C643FD" w:rsidRPr="00553578">
        <w:rPr>
          <w:rFonts w:ascii="Arial" w:hAnsi="Arial" w:cs="Arial"/>
          <w:b/>
          <w:bCs/>
        </w:rPr>
        <w:t>(pod rygorem odrzucenia oferty</w:t>
      </w:r>
      <w:r w:rsidR="00C643FD" w:rsidRPr="00553578">
        <w:rPr>
          <w:rFonts w:ascii="Arial" w:hAnsi="Arial" w:cs="Arial"/>
          <w:bCs/>
        </w:rPr>
        <w:t>).</w:t>
      </w:r>
    </w:p>
    <w:p w:rsidR="00C643FD" w:rsidRPr="0098766D" w:rsidRDefault="00C643FD" w:rsidP="009A4C51">
      <w:pPr>
        <w:pStyle w:val="Tekstpodstawowywcity"/>
        <w:numPr>
          <w:ilvl w:val="1"/>
          <w:numId w:val="30"/>
        </w:numPr>
        <w:spacing w:after="120" w:line="276" w:lineRule="auto"/>
        <w:ind w:left="380" w:hanging="357"/>
        <w:rPr>
          <w:rFonts w:ascii="Arial" w:hAnsi="Arial" w:cs="Arial"/>
          <w:b/>
          <w:sz w:val="22"/>
          <w:szCs w:val="22"/>
        </w:rPr>
      </w:pPr>
      <w:r w:rsidRPr="0098766D">
        <w:rPr>
          <w:rFonts w:ascii="Arial" w:hAnsi="Arial" w:cs="Arial"/>
          <w:sz w:val="22"/>
          <w:szCs w:val="22"/>
        </w:rPr>
        <w:t xml:space="preserve">Energię elektryczną i pobór wody potrzebne do wykonania zamawianych robót Wykonawca zapewni we własnym zakresie. </w:t>
      </w:r>
    </w:p>
    <w:p w:rsidR="00C643FD" w:rsidRPr="0098766D" w:rsidRDefault="00C643FD" w:rsidP="009A4C51">
      <w:pPr>
        <w:pStyle w:val="Akapitzlist"/>
        <w:numPr>
          <w:ilvl w:val="1"/>
          <w:numId w:val="30"/>
        </w:numPr>
        <w:spacing w:after="0" w:line="276" w:lineRule="auto"/>
        <w:jc w:val="both"/>
        <w:rPr>
          <w:rFonts w:ascii="Arial" w:hAnsi="Arial" w:cs="Arial"/>
        </w:rPr>
      </w:pPr>
      <w:r w:rsidRPr="0098766D">
        <w:rPr>
          <w:rFonts w:ascii="Arial" w:hAnsi="Arial" w:cs="Arial"/>
        </w:rPr>
        <w:t xml:space="preserve">Zamawiający zaleca Wykonawcom dokonanie wizji lokalnej w miejscu zamawianych robót </w:t>
      </w:r>
      <w:r w:rsidR="00611C2E" w:rsidRPr="0098766D">
        <w:rPr>
          <w:rFonts w:ascii="Arial" w:hAnsi="Arial" w:cs="Arial"/>
        </w:rPr>
        <w:t xml:space="preserve">              </w:t>
      </w:r>
      <w:r w:rsidRPr="0098766D">
        <w:rPr>
          <w:rFonts w:ascii="Arial" w:hAnsi="Arial" w:cs="Arial"/>
        </w:rPr>
        <w:t xml:space="preserve">i dostawy wyposażenia. </w:t>
      </w:r>
    </w:p>
    <w:p w:rsidR="00B40592" w:rsidRPr="0098766D" w:rsidRDefault="00B40592" w:rsidP="00B40592">
      <w:pPr>
        <w:spacing w:after="0" w:line="276" w:lineRule="auto"/>
        <w:jc w:val="both"/>
        <w:rPr>
          <w:rFonts w:ascii="Arial" w:hAnsi="Arial" w:cs="Arial"/>
        </w:rPr>
      </w:pPr>
    </w:p>
    <w:p w:rsidR="000548E6" w:rsidRPr="0098766D" w:rsidRDefault="000548E6" w:rsidP="009A4C51">
      <w:pPr>
        <w:pStyle w:val="Akapitzlist"/>
        <w:widowControl w:val="0"/>
        <w:numPr>
          <w:ilvl w:val="0"/>
          <w:numId w:val="37"/>
        </w:numPr>
        <w:tabs>
          <w:tab w:val="num" w:pos="360"/>
        </w:tabs>
        <w:spacing w:line="276" w:lineRule="auto"/>
        <w:jc w:val="both"/>
        <w:rPr>
          <w:rFonts w:ascii="Arial" w:eastAsia="Lucida Sans Unicode" w:hAnsi="Arial" w:cs="Arial"/>
          <w:b/>
          <w:lang w:eastAsia="hi-IN" w:bidi="hi-IN"/>
        </w:rPr>
      </w:pPr>
      <w:r w:rsidRPr="0098766D">
        <w:rPr>
          <w:rFonts w:ascii="Arial" w:eastAsia="Lucida Sans Unicode" w:hAnsi="Arial" w:cs="Arial"/>
          <w:b/>
          <w:lang w:eastAsia="hi-IN" w:bidi="hi-IN"/>
        </w:rPr>
        <w:t>Wymagania odnośnie zatrudnienia na umowę o pracę</w:t>
      </w:r>
    </w:p>
    <w:p w:rsidR="00B40592" w:rsidRPr="0098766D" w:rsidRDefault="00B40592" w:rsidP="00B40592">
      <w:pPr>
        <w:widowControl w:val="0"/>
        <w:numPr>
          <w:ilvl w:val="1"/>
          <w:numId w:val="37"/>
        </w:numPr>
        <w:spacing w:line="360" w:lineRule="auto"/>
        <w:jc w:val="both"/>
        <w:rPr>
          <w:rFonts w:ascii="Arial" w:eastAsia="Lucida Sans Unicode" w:hAnsi="Arial" w:cs="Arial"/>
          <w:lang w:eastAsia="hi-IN" w:bidi="hi-IN"/>
        </w:rPr>
      </w:pPr>
      <w:r w:rsidRPr="0098766D">
        <w:rPr>
          <w:rFonts w:ascii="Arial" w:hAnsi="Arial" w:cs="Arial"/>
        </w:rPr>
        <w:t>Zamawiający wymaga zatrudnienia przez wykonawcę lub podwykonawcę osób wykonujących czynności wchodzące w tzw. koszty bezpośrednie na podstawie umowy</w:t>
      </w:r>
      <w:r w:rsidRPr="0098766D">
        <w:rPr>
          <w:rFonts w:ascii="Arial" w:hAnsi="Arial" w:cs="Arial"/>
        </w:rPr>
        <w:br/>
        <w:t>o pracę. Wymóg ten dotyczy osób, które wykonują czynności bezpośrednio związane</w:t>
      </w:r>
      <w:r w:rsidRPr="0098766D">
        <w:rPr>
          <w:rFonts w:ascii="Arial" w:hAnsi="Arial" w:cs="Arial"/>
        </w:rPr>
        <w:br/>
        <w:t xml:space="preserve">z wykonywaniem robót, czyli tzw. pracowników fizycznych. Wymóg ten nie dotyczy m.in. osób kierujących budową, wykonujących obsługę geodezyjną, dostawcę materiałów budowlanych. </w:t>
      </w:r>
    </w:p>
    <w:p w:rsidR="00B40592" w:rsidRPr="0098766D" w:rsidRDefault="00B40592" w:rsidP="00B40592">
      <w:pPr>
        <w:widowControl w:val="0"/>
        <w:numPr>
          <w:ilvl w:val="1"/>
          <w:numId w:val="37"/>
        </w:numPr>
        <w:spacing w:after="0" w:line="360" w:lineRule="auto"/>
        <w:jc w:val="both"/>
        <w:rPr>
          <w:rFonts w:ascii="Arial" w:eastAsia="Lucida Sans Unicode" w:hAnsi="Arial" w:cs="Arial"/>
          <w:lang w:eastAsia="hi-IN" w:bidi="hi-IN"/>
        </w:rPr>
      </w:pPr>
      <w:r w:rsidRPr="0098766D">
        <w:rPr>
          <w:rFonts w:ascii="Arial" w:hAnsi="Arial" w:cs="Arial"/>
        </w:rPr>
        <w:t>W związku z powyższym Wykonawca w odniesieniu do swoich pracowników musi przed rozpoczęciem wykonywania czynności przez te osoby przedstawić inspektorowi nadzoru stosowne oświadczenie dotyczące tych osób - wyznaczonych do konkretnych czynności.</w:t>
      </w:r>
    </w:p>
    <w:p w:rsidR="00B40592" w:rsidRPr="0098766D" w:rsidRDefault="00B40592" w:rsidP="00A72426">
      <w:pPr>
        <w:widowControl w:val="0"/>
        <w:spacing w:line="360" w:lineRule="auto"/>
        <w:ind w:left="972"/>
        <w:jc w:val="both"/>
        <w:rPr>
          <w:rFonts w:ascii="Arial" w:hAnsi="Arial" w:cs="Arial"/>
        </w:rPr>
      </w:pPr>
      <w:r w:rsidRPr="0098766D">
        <w:rPr>
          <w:rFonts w:ascii="Arial" w:hAnsi="Arial" w:cs="Arial"/>
        </w:rPr>
        <w:t xml:space="preserve">Zamawiający zastrzega sobie prawo odmowy wpuszczenia na teren budowy osoby nie </w:t>
      </w:r>
      <w:r w:rsidR="00A72426">
        <w:rPr>
          <w:rFonts w:ascii="Arial" w:hAnsi="Arial" w:cs="Arial"/>
        </w:rPr>
        <w:t xml:space="preserve">     </w:t>
      </w:r>
      <w:r w:rsidRPr="0098766D">
        <w:rPr>
          <w:rFonts w:ascii="Arial" w:hAnsi="Arial" w:cs="Arial"/>
        </w:rPr>
        <w:t>wskazanej w oświadczeniu i/lub zlecenia przeprowadzenia kontroli przez Państwową Inspekcję Pracy.</w:t>
      </w:r>
    </w:p>
    <w:p w:rsidR="00B40592" w:rsidRPr="0098766D" w:rsidRDefault="00B40592" w:rsidP="00B40592">
      <w:pPr>
        <w:widowControl w:val="0"/>
        <w:numPr>
          <w:ilvl w:val="1"/>
          <w:numId w:val="37"/>
        </w:numPr>
        <w:spacing w:line="360" w:lineRule="auto"/>
        <w:jc w:val="both"/>
        <w:rPr>
          <w:rFonts w:ascii="Arial" w:hAnsi="Arial" w:cs="Arial"/>
        </w:rPr>
      </w:pPr>
      <w:r w:rsidRPr="0098766D">
        <w:rPr>
          <w:rFonts w:ascii="Arial" w:hAnsi="Arial" w:cs="Arial"/>
        </w:rPr>
        <w:t xml:space="preserve">Zatrudnienie osób ujętych w oświadczeniu powinno trwać co najmniej do końca upływu terminu realizacji zamówienia. W przypadku rozwiązania stosunku pracy przez pracownika lub Wykonawcę (pełniącego rolę pracodawcy) przed zakończeniem realizacji </w:t>
      </w:r>
      <w:r w:rsidRPr="0098766D">
        <w:rPr>
          <w:rFonts w:ascii="Arial" w:hAnsi="Arial" w:cs="Arial"/>
        </w:rPr>
        <w:lastRenderedPageBreak/>
        <w:t>zamówienia, Wykonawca będzie zobowiązany do zatrudnienia na to miejsce innej osoby, spełniającej wymagania SIWZ, na podstawie umowy o pracę.</w:t>
      </w:r>
    </w:p>
    <w:p w:rsidR="007F15F1" w:rsidRPr="0098766D" w:rsidRDefault="00BA1BEA" w:rsidP="009A4C51">
      <w:pPr>
        <w:pStyle w:val="Akapitzlist"/>
        <w:widowControl w:val="0"/>
        <w:spacing w:after="0" w:line="276" w:lineRule="auto"/>
        <w:ind w:left="1134" w:hanging="850"/>
        <w:jc w:val="both"/>
        <w:rPr>
          <w:rFonts w:ascii="Arial" w:hAnsi="Arial" w:cs="Arial"/>
        </w:rPr>
      </w:pPr>
      <w:r w:rsidRPr="0098766D">
        <w:rPr>
          <w:rFonts w:ascii="Arial" w:eastAsia="Lucida Sans Unicode" w:hAnsi="Arial" w:cs="Arial"/>
          <w:b/>
          <w:bCs/>
          <w:lang w:eastAsia="hi-IN" w:bidi="hi-IN"/>
        </w:rPr>
        <w:t xml:space="preserve">3     </w:t>
      </w:r>
      <w:r w:rsidR="00000B20" w:rsidRPr="0098766D">
        <w:rPr>
          <w:rFonts w:ascii="Arial" w:eastAsia="Lucida Sans Unicode" w:hAnsi="Arial" w:cs="Arial"/>
          <w:b/>
          <w:bCs/>
          <w:lang w:eastAsia="hi-IN" w:bidi="hi-IN"/>
        </w:rPr>
        <w:t>Wymagania dotyczące gwarancji jakości:</w:t>
      </w:r>
    </w:p>
    <w:p w:rsidR="00097533" w:rsidRPr="0098766D" w:rsidRDefault="00097533" w:rsidP="009A4C51">
      <w:pPr>
        <w:widowControl w:val="0"/>
        <w:spacing w:after="0" w:line="276" w:lineRule="auto"/>
        <w:ind w:left="360"/>
        <w:jc w:val="both"/>
        <w:rPr>
          <w:rFonts w:ascii="Arial" w:hAnsi="Arial" w:cs="Arial"/>
        </w:rPr>
      </w:pPr>
    </w:p>
    <w:p w:rsidR="007F15F1" w:rsidRPr="0098766D" w:rsidRDefault="00566E88" w:rsidP="009A4C51">
      <w:pPr>
        <w:widowControl w:val="0"/>
        <w:spacing w:line="276" w:lineRule="auto"/>
        <w:ind w:left="709" w:hanging="346"/>
        <w:jc w:val="both"/>
        <w:rPr>
          <w:rFonts w:ascii="Arial" w:eastAsia="Lucida Sans Unicode" w:hAnsi="Arial" w:cs="Arial"/>
          <w:color w:val="auto"/>
          <w:lang w:eastAsia="hi-IN" w:bidi="hi-IN"/>
        </w:rPr>
      </w:pPr>
      <w:r w:rsidRPr="0098766D">
        <w:rPr>
          <w:rFonts w:ascii="Arial" w:eastAsia="Lucida Sans Unicode" w:hAnsi="Arial" w:cs="Arial"/>
          <w:lang w:eastAsia="hi-IN" w:bidi="hi-IN"/>
        </w:rPr>
        <w:t>3</w:t>
      </w:r>
      <w:r w:rsidR="000E519C" w:rsidRPr="0098766D">
        <w:rPr>
          <w:rFonts w:ascii="Arial" w:eastAsia="Lucida Sans Unicode" w:hAnsi="Arial" w:cs="Arial"/>
          <w:lang w:eastAsia="hi-IN" w:bidi="hi-IN"/>
        </w:rPr>
        <w:t xml:space="preserve">.1 </w:t>
      </w:r>
      <w:r w:rsidR="00000B20" w:rsidRPr="0098766D">
        <w:rPr>
          <w:rFonts w:ascii="Arial" w:eastAsia="Lucida Sans Unicode" w:hAnsi="Arial" w:cs="Arial"/>
          <w:lang w:eastAsia="hi-IN" w:bidi="hi-IN"/>
        </w:rPr>
        <w:t xml:space="preserve">Wymagany minimalny okres gwarancji na wykonane roboty, zastosowane materiały oraz urządzenia wynosi 36 miesięcy od dnia odebrania przez Zamawiającego robót budowlanych i podpisania protokołu odbioru końcowego. </w:t>
      </w:r>
      <w:r w:rsidR="00C71F0C" w:rsidRPr="0098766D">
        <w:rPr>
          <w:rStyle w:val="FontStyle19"/>
          <w:rFonts w:ascii="Arial" w:hAnsi="Arial" w:cs="Arial"/>
          <w:color w:val="auto"/>
          <w:sz w:val="22"/>
          <w:szCs w:val="22"/>
          <w:u w:val="single"/>
        </w:rPr>
        <w:t>Okres gwarancji na roboty budowlane jest jednym z kryteriów oceny ofert (Rozdział XIII SIWZ).</w:t>
      </w:r>
      <w:r w:rsidR="00000B20" w:rsidRPr="0098766D">
        <w:rPr>
          <w:rFonts w:ascii="Arial" w:eastAsia="Lucida Sans Unicode" w:hAnsi="Arial" w:cs="Arial"/>
          <w:color w:val="auto"/>
          <w:lang w:eastAsia="hi-IN" w:bidi="hi-IN"/>
        </w:rPr>
        <w:t xml:space="preserve"> </w:t>
      </w:r>
    </w:p>
    <w:p w:rsidR="000E519C" w:rsidRPr="0098766D" w:rsidRDefault="00566E88" w:rsidP="009A4C51">
      <w:pPr>
        <w:spacing w:after="0" w:line="276" w:lineRule="auto"/>
        <w:ind w:left="709" w:hanging="349"/>
        <w:jc w:val="both"/>
        <w:rPr>
          <w:rFonts w:ascii="Arial" w:eastAsia="ArialMT" w:hAnsi="Arial" w:cs="Arial"/>
        </w:rPr>
      </w:pPr>
      <w:r w:rsidRPr="0098766D">
        <w:rPr>
          <w:rFonts w:ascii="Arial" w:hAnsi="Arial" w:cs="Arial"/>
        </w:rPr>
        <w:t>3</w:t>
      </w:r>
      <w:r w:rsidR="000E519C" w:rsidRPr="0098766D">
        <w:rPr>
          <w:rFonts w:ascii="Arial" w:hAnsi="Arial" w:cs="Arial"/>
        </w:rPr>
        <w:t>.2 Zamawiający informuje, że rozszerza odpowiedzialność z tytułu rękojmi. O</w:t>
      </w:r>
      <w:r w:rsidR="000E519C" w:rsidRPr="0098766D">
        <w:rPr>
          <w:rFonts w:ascii="Arial" w:eastAsia="ArialMT" w:hAnsi="Arial" w:cs="Arial"/>
          <w:bCs/>
        </w:rPr>
        <w:t>kres rękojm</w:t>
      </w:r>
      <w:r w:rsidR="000E519C" w:rsidRPr="0098766D">
        <w:rPr>
          <w:rFonts w:ascii="Arial" w:eastAsia="ArialMT" w:hAnsi="Arial" w:cs="Arial"/>
        </w:rPr>
        <w:t>i za wady fizyczne będzie odpowiadał okresowi obowiązywania gwarancji jakości.</w:t>
      </w:r>
    </w:p>
    <w:p w:rsidR="005B7DB0" w:rsidRPr="0098766D" w:rsidRDefault="005B7DB0" w:rsidP="009A4C51">
      <w:pPr>
        <w:spacing w:after="0" w:line="276" w:lineRule="auto"/>
        <w:ind w:left="709" w:hanging="349"/>
        <w:jc w:val="both"/>
        <w:rPr>
          <w:rFonts w:ascii="Arial" w:eastAsia="ArialMT" w:hAnsi="Arial" w:cs="Arial"/>
        </w:rPr>
      </w:pPr>
    </w:p>
    <w:p w:rsidR="005B7DB0" w:rsidRPr="0098766D" w:rsidRDefault="005B7DB0" w:rsidP="009A4C51">
      <w:pPr>
        <w:pStyle w:val="Tekstpodstawowywcity"/>
        <w:spacing w:line="276" w:lineRule="auto"/>
        <w:ind w:left="426" w:hanging="426"/>
        <w:rPr>
          <w:rFonts w:ascii="Arial" w:hAnsi="Arial" w:cs="Arial"/>
          <w:sz w:val="22"/>
          <w:szCs w:val="22"/>
        </w:rPr>
      </w:pPr>
      <w:r w:rsidRPr="0098766D">
        <w:rPr>
          <w:rFonts w:ascii="Arial" w:hAnsi="Arial" w:cs="Arial"/>
          <w:b/>
          <w:sz w:val="22"/>
          <w:szCs w:val="22"/>
        </w:rPr>
        <w:t>UWAG</w:t>
      </w:r>
      <w:r w:rsidR="00BD2D8F" w:rsidRPr="0098766D">
        <w:rPr>
          <w:rFonts w:ascii="Arial" w:hAnsi="Arial" w:cs="Arial"/>
          <w:b/>
          <w:sz w:val="22"/>
          <w:szCs w:val="22"/>
        </w:rPr>
        <w:t>A</w:t>
      </w:r>
      <w:r w:rsidRPr="0098766D">
        <w:rPr>
          <w:rFonts w:ascii="Arial" w:hAnsi="Arial" w:cs="Arial"/>
          <w:b/>
          <w:sz w:val="22"/>
          <w:szCs w:val="22"/>
        </w:rPr>
        <w:t>:</w:t>
      </w:r>
    </w:p>
    <w:p w:rsidR="005B7DB0" w:rsidRPr="0098766D" w:rsidRDefault="001238D2" w:rsidP="00A72426">
      <w:pPr>
        <w:pStyle w:val="Tekstpodstawowywcity"/>
        <w:spacing w:line="276" w:lineRule="auto"/>
        <w:ind w:firstLine="0"/>
        <w:jc w:val="left"/>
        <w:rPr>
          <w:rFonts w:ascii="Arial" w:hAnsi="Arial" w:cs="Arial"/>
          <w:sz w:val="22"/>
          <w:szCs w:val="22"/>
        </w:rPr>
      </w:pPr>
      <w:r w:rsidRPr="0098766D">
        <w:rPr>
          <w:rFonts w:ascii="Arial" w:hAnsi="Arial" w:cs="Arial"/>
          <w:sz w:val="22"/>
          <w:szCs w:val="22"/>
        </w:rPr>
        <w:t>Decyzje w zakresie przeznaczenia materiałów pochodzących z ro</w:t>
      </w:r>
      <w:r w:rsidR="00566E88" w:rsidRPr="0098766D">
        <w:rPr>
          <w:rFonts w:ascii="Arial" w:hAnsi="Arial" w:cs="Arial"/>
          <w:sz w:val="22"/>
          <w:szCs w:val="22"/>
        </w:rPr>
        <w:t xml:space="preserve">zbiórki będących wpisanymi jako </w:t>
      </w:r>
      <w:r w:rsidRPr="0098766D">
        <w:rPr>
          <w:rFonts w:ascii="Arial" w:hAnsi="Arial" w:cs="Arial"/>
          <w:sz w:val="22"/>
          <w:szCs w:val="22"/>
        </w:rPr>
        <w:t>środki trwałe lub materiałów, które mogą przydać się użytkownikowi lub stanowią jakąś materialną wartość np. złom, grzejniki itp. Zostaną podjęte w trakcie realizacji budowy przez inspektora nadzoru w porozumieniu z</w:t>
      </w:r>
      <w:r w:rsidR="00A72426">
        <w:rPr>
          <w:rFonts w:ascii="Arial" w:hAnsi="Arial" w:cs="Arial"/>
          <w:sz w:val="22"/>
          <w:szCs w:val="22"/>
        </w:rPr>
        <w:t xml:space="preserve"> użytkownikiem obiektu. Zgodnie</w:t>
      </w:r>
      <w:r w:rsidR="00187F17" w:rsidRPr="0098766D">
        <w:rPr>
          <w:rFonts w:ascii="Arial" w:hAnsi="Arial" w:cs="Arial"/>
          <w:sz w:val="22"/>
          <w:szCs w:val="22"/>
        </w:rPr>
        <w:t xml:space="preserve"> </w:t>
      </w:r>
      <w:r w:rsidRPr="0098766D">
        <w:rPr>
          <w:rFonts w:ascii="Arial" w:hAnsi="Arial" w:cs="Arial"/>
          <w:sz w:val="22"/>
          <w:szCs w:val="22"/>
        </w:rPr>
        <w:t xml:space="preserve">z wytycznymi Wykonawca materiały te </w:t>
      </w:r>
      <w:r w:rsidR="006360E1" w:rsidRPr="0098766D">
        <w:rPr>
          <w:rFonts w:ascii="Arial" w:hAnsi="Arial" w:cs="Arial"/>
          <w:sz w:val="22"/>
          <w:szCs w:val="22"/>
        </w:rPr>
        <w:t xml:space="preserve">zagospodaruje we własnym zakresie, zutylizuje lub zabezpieczy i złoży we wskazanym przez inspektora nadzoru miejscu (na terenie Miasta Łomża). </w:t>
      </w:r>
    </w:p>
    <w:p w:rsidR="005B7DB0" w:rsidRPr="0098766D" w:rsidRDefault="005B7DB0" w:rsidP="009A4C51">
      <w:pPr>
        <w:pStyle w:val="Tekstpodstawowywcity"/>
        <w:spacing w:line="276" w:lineRule="auto"/>
        <w:ind w:firstLine="0"/>
        <w:rPr>
          <w:rFonts w:ascii="Arial" w:hAnsi="Arial" w:cs="Arial"/>
          <w:sz w:val="22"/>
          <w:szCs w:val="22"/>
          <w:u w:val="single"/>
        </w:rPr>
      </w:pPr>
    </w:p>
    <w:p w:rsidR="007F15F1" w:rsidRPr="0098766D" w:rsidRDefault="00000B20" w:rsidP="009A4C51">
      <w:pPr>
        <w:pStyle w:val="Tytu"/>
        <w:spacing w:line="276" w:lineRule="auto"/>
        <w:rPr>
          <w:rFonts w:ascii="Arial" w:hAnsi="Arial" w:cs="Arial"/>
          <w:b/>
          <w:sz w:val="22"/>
          <w:szCs w:val="22"/>
        </w:rPr>
      </w:pPr>
      <w:r w:rsidRPr="0098766D">
        <w:rPr>
          <w:rFonts w:ascii="Arial" w:hAnsi="Arial" w:cs="Arial"/>
          <w:b/>
          <w:sz w:val="22"/>
          <w:szCs w:val="22"/>
        </w:rPr>
        <w:t>Rozdział IV</w:t>
      </w:r>
    </w:p>
    <w:p w:rsidR="007F15F1" w:rsidRPr="0098766D" w:rsidRDefault="00000B20" w:rsidP="009A4C51">
      <w:pPr>
        <w:spacing w:line="276" w:lineRule="auto"/>
        <w:rPr>
          <w:rFonts w:ascii="Arial" w:hAnsi="Arial" w:cs="Arial"/>
          <w:b/>
        </w:rPr>
      </w:pPr>
      <w:r w:rsidRPr="0098766D">
        <w:rPr>
          <w:rFonts w:ascii="Arial" w:hAnsi="Arial" w:cs="Arial"/>
          <w:b/>
        </w:rPr>
        <w:t>Termin wykonania zamówienia</w:t>
      </w:r>
    </w:p>
    <w:p w:rsidR="00E83357" w:rsidRPr="0098766D" w:rsidRDefault="00E83357" w:rsidP="009A4C51">
      <w:pPr>
        <w:spacing w:after="0" w:line="276" w:lineRule="auto"/>
        <w:jc w:val="both"/>
        <w:rPr>
          <w:rFonts w:ascii="Arial" w:hAnsi="Arial" w:cs="Arial"/>
        </w:rPr>
      </w:pPr>
      <w:r w:rsidRPr="0098766D">
        <w:rPr>
          <w:rFonts w:ascii="Arial" w:hAnsi="Arial" w:cs="Arial"/>
        </w:rPr>
        <w:t>Termin realizacji zamówienia:</w:t>
      </w:r>
    </w:p>
    <w:p w:rsidR="00E83357" w:rsidRPr="0098766D" w:rsidRDefault="00E83357" w:rsidP="009A4C51">
      <w:pPr>
        <w:spacing w:after="120" w:line="276" w:lineRule="auto"/>
        <w:jc w:val="both"/>
        <w:rPr>
          <w:rFonts w:ascii="Arial" w:hAnsi="Arial" w:cs="Arial"/>
        </w:rPr>
      </w:pPr>
      <w:r w:rsidRPr="0098766D">
        <w:rPr>
          <w:rFonts w:ascii="Arial" w:hAnsi="Arial" w:cs="Arial"/>
        </w:rPr>
        <w:t xml:space="preserve">- rozpoczęcie realizacji zamówienia:  – </w:t>
      </w:r>
      <w:r w:rsidR="00410E60" w:rsidRPr="0098766D">
        <w:rPr>
          <w:rFonts w:ascii="Arial" w:hAnsi="Arial" w:cs="Arial"/>
        </w:rPr>
        <w:t>od dnia</w:t>
      </w:r>
      <w:r w:rsidRPr="0098766D">
        <w:rPr>
          <w:rFonts w:ascii="Arial" w:hAnsi="Arial" w:cs="Arial"/>
        </w:rPr>
        <w:t xml:space="preserve"> podpisania umowy</w:t>
      </w:r>
    </w:p>
    <w:p w:rsidR="00566E88" w:rsidRPr="0098766D" w:rsidRDefault="00E83357" w:rsidP="009A4C51">
      <w:pPr>
        <w:spacing w:after="0" w:line="276" w:lineRule="auto"/>
        <w:jc w:val="both"/>
        <w:rPr>
          <w:rFonts w:ascii="Arial" w:hAnsi="Arial" w:cs="Arial"/>
        </w:rPr>
      </w:pPr>
      <w:r w:rsidRPr="0098766D">
        <w:rPr>
          <w:rFonts w:ascii="Arial" w:hAnsi="Arial" w:cs="Arial"/>
        </w:rPr>
        <w:t xml:space="preserve">- zakończenie realizacji zamówienia –  </w:t>
      </w:r>
      <w:r w:rsidR="00C9104A" w:rsidRPr="0098766D">
        <w:rPr>
          <w:rFonts w:ascii="Arial" w:hAnsi="Arial" w:cs="Arial"/>
        </w:rPr>
        <w:t xml:space="preserve">nie później niż </w:t>
      </w:r>
      <w:r w:rsidR="00623D61">
        <w:rPr>
          <w:rFonts w:ascii="Arial" w:hAnsi="Arial" w:cs="Arial"/>
        </w:rPr>
        <w:t>31</w:t>
      </w:r>
      <w:r w:rsidR="00C9104A" w:rsidRPr="0098766D">
        <w:rPr>
          <w:rFonts w:ascii="Arial" w:hAnsi="Arial" w:cs="Arial"/>
        </w:rPr>
        <w:t>.</w:t>
      </w:r>
      <w:r w:rsidR="00623D61">
        <w:rPr>
          <w:rFonts w:ascii="Arial" w:hAnsi="Arial" w:cs="Arial"/>
        </w:rPr>
        <w:t>10</w:t>
      </w:r>
      <w:r w:rsidR="00C9104A" w:rsidRPr="0098766D">
        <w:rPr>
          <w:rFonts w:ascii="Arial" w:hAnsi="Arial" w:cs="Arial"/>
        </w:rPr>
        <w:t>.201</w:t>
      </w:r>
      <w:r w:rsidR="00BA713A">
        <w:rPr>
          <w:rFonts w:ascii="Arial" w:hAnsi="Arial" w:cs="Arial"/>
        </w:rPr>
        <w:t>9</w:t>
      </w:r>
      <w:r w:rsidR="00C9104A" w:rsidRPr="0098766D">
        <w:rPr>
          <w:rFonts w:ascii="Arial" w:hAnsi="Arial" w:cs="Arial"/>
        </w:rPr>
        <w:t xml:space="preserve"> r. (data do umowy zostanie wpisana z oferty)</w:t>
      </w:r>
      <w:r w:rsidR="00863A66" w:rsidRPr="0098766D">
        <w:rPr>
          <w:rFonts w:ascii="Arial" w:hAnsi="Arial" w:cs="Arial"/>
        </w:rPr>
        <w:t xml:space="preserve">. </w:t>
      </w:r>
    </w:p>
    <w:p w:rsidR="00E83357" w:rsidRPr="0098766D" w:rsidRDefault="00863A66" w:rsidP="009A4C51">
      <w:pPr>
        <w:spacing w:after="0" w:line="276" w:lineRule="auto"/>
        <w:jc w:val="both"/>
        <w:rPr>
          <w:rFonts w:ascii="Arial" w:hAnsi="Arial" w:cs="Arial"/>
          <w:b/>
        </w:rPr>
      </w:pPr>
      <w:r w:rsidRPr="0098766D">
        <w:rPr>
          <w:rFonts w:ascii="Arial" w:hAnsi="Arial" w:cs="Arial"/>
        </w:rPr>
        <w:t>Termin wykonania zamówienia jest jednym z kryteriów oceny ofert.</w:t>
      </w:r>
      <w:r w:rsidR="00C9104A" w:rsidRPr="0098766D">
        <w:rPr>
          <w:rFonts w:ascii="Arial" w:hAnsi="Arial" w:cs="Arial"/>
        </w:rPr>
        <w:t xml:space="preserve"> </w:t>
      </w:r>
    </w:p>
    <w:p w:rsidR="00E83357" w:rsidRPr="0098766D" w:rsidRDefault="00E83357" w:rsidP="009A4C51">
      <w:pPr>
        <w:spacing w:line="276" w:lineRule="auto"/>
        <w:jc w:val="both"/>
        <w:rPr>
          <w:rFonts w:ascii="Arial" w:hAnsi="Arial" w:cs="Arial"/>
          <w:b/>
        </w:rPr>
      </w:pPr>
      <w:r w:rsidRPr="0098766D">
        <w:rPr>
          <w:rFonts w:ascii="Arial" w:hAnsi="Arial" w:cs="Arial"/>
        </w:rPr>
        <w:t>Termin realizacji zamówienia jest tożsamy z datą podpisania protokołu odbioru końcowego.</w:t>
      </w:r>
    </w:p>
    <w:p w:rsidR="00B40592" w:rsidRPr="0098766D" w:rsidRDefault="00B40592" w:rsidP="009A4C51">
      <w:pPr>
        <w:pStyle w:val="Bezodstpw"/>
        <w:spacing w:line="276" w:lineRule="auto"/>
        <w:rPr>
          <w:rFonts w:ascii="Arial" w:hAnsi="Arial" w:cs="Arial"/>
          <w:b/>
        </w:rPr>
      </w:pPr>
    </w:p>
    <w:p w:rsidR="007F15F1" w:rsidRPr="0098766D" w:rsidRDefault="00000B20" w:rsidP="009A4C51">
      <w:pPr>
        <w:pStyle w:val="Bezodstpw"/>
        <w:spacing w:line="276" w:lineRule="auto"/>
        <w:rPr>
          <w:rFonts w:ascii="Arial" w:hAnsi="Arial" w:cs="Arial"/>
          <w:b/>
        </w:rPr>
      </w:pPr>
      <w:r w:rsidRPr="0098766D">
        <w:rPr>
          <w:rFonts w:ascii="Arial" w:hAnsi="Arial" w:cs="Arial"/>
          <w:b/>
        </w:rPr>
        <w:t>Rozdział V</w:t>
      </w:r>
    </w:p>
    <w:p w:rsidR="007F15F1" w:rsidRPr="0098766D" w:rsidRDefault="00000B20" w:rsidP="009A4C51">
      <w:pPr>
        <w:spacing w:line="276" w:lineRule="auto"/>
        <w:jc w:val="both"/>
        <w:rPr>
          <w:rFonts w:ascii="Arial" w:hAnsi="Arial" w:cs="Arial"/>
          <w:color w:val="000000" w:themeColor="text1"/>
        </w:rPr>
      </w:pPr>
      <w:r w:rsidRPr="0098766D">
        <w:rPr>
          <w:rFonts w:ascii="Arial" w:hAnsi="Arial" w:cs="Arial"/>
          <w:b/>
        </w:rPr>
        <w:t xml:space="preserve">Warunki udziału w postępowaniu oraz podstawy wykluczenia, o którym mowa w art. 24, </w:t>
      </w:r>
      <w:r w:rsidRPr="0098766D">
        <w:rPr>
          <w:rFonts w:ascii="Arial" w:hAnsi="Arial" w:cs="Arial"/>
          <w:b/>
          <w:color w:val="000000" w:themeColor="text1"/>
        </w:rPr>
        <w:t xml:space="preserve">ust. 5 </w:t>
      </w:r>
      <w:proofErr w:type="spellStart"/>
      <w:r w:rsidRPr="0098766D">
        <w:rPr>
          <w:rFonts w:ascii="Arial" w:hAnsi="Arial" w:cs="Arial"/>
          <w:b/>
          <w:color w:val="000000" w:themeColor="text1"/>
        </w:rPr>
        <w:t>uPzp</w:t>
      </w:r>
      <w:proofErr w:type="spellEnd"/>
      <w:r w:rsidRPr="0098766D">
        <w:rPr>
          <w:rFonts w:ascii="Arial" w:hAnsi="Arial" w:cs="Arial"/>
          <w:b/>
          <w:color w:val="000000" w:themeColor="text1"/>
        </w:rPr>
        <w:t>.</w:t>
      </w:r>
    </w:p>
    <w:p w:rsidR="007F15F1" w:rsidRPr="0098766D" w:rsidRDefault="00000B20" w:rsidP="009A4C51">
      <w:pPr>
        <w:spacing w:line="276" w:lineRule="auto"/>
        <w:jc w:val="both"/>
        <w:rPr>
          <w:rFonts w:ascii="Arial" w:hAnsi="Arial" w:cs="Arial"/>
        </w:rPr>
      </w:pPr>
      <w:r w:rsidRPr="0098766D">
        <w:rPr>
          <w:rFonts w:ascii="Arial" w:hAnsi="Arial" w:cs="Arial"/>
          <w:color w:val="000000" w:themeColor="text1"/>
        </w:rPr>
        <w:t xml:space="preserve">Zgodnie z art. 22 ust. 1 ustawy, o udzielenie </w:t>
      </w:r>
      <w:r w:rsidRPr="0098766D">
        <w:rPr>
          <w:rFonts w:ascii="Arial" w:hAnsi="Arial" w:cs="Arial"/>
        </w:rPr>
        <w:t>zamówienia mogą ubiegać się Wykonawcy, którzy nie podlegają wykluczeniu z postępowania o udzielenie zamówienia na podstawie art. 24 ust. 1 oraz spełniają warunki udziału w postępowaniu, określone przez Zamawiającego.</w:t>
      </w:r>
    </w:p>
    <w:p w:rsidR="00997971" w:rsidRPr="0098766D" w:rsidRDefault="00997971" w:rsidP="009A4C51">
      <w:pPr>
        <w:spacing w:line="276" w:lineRule="auto"/>
        <w:jc w:val="both"/>
        <w:rPr>
          <w:rFonts w:ascii="Arial" w:hAnsi="Arial" w:cs="Arial"/>
        </w:rPr>
      </w:pPr>
    </w:p>
    <w:p w:rsidR="007F15F1" w:rsidRPr="0098766D" w:rsidRDefault="00000B20" w:rsidP="009A4C51">
      <w:pPr>
        <w:pStyle w:val="Akapitzlist"/>
        <w:numPr>
          <w:ilvl w:val="0"/>
          <w:numId w:val="19"/>
        </w:numPr>
        <w:spacing w:line="276" w:lineRule="auto"/>
        <w:rPr>
          <w:rFonts w:ascii="Arial" w:hAnsi="Arial" w:cs="Arial"/>
          <w:color w:val="000000" w:themeColor="text1"/>
        </w:rPr>
      </w:pPr>
      <w:r w:rsidRPr="0098766D">
        <w:rPr>
          <w:rFonts w:ascii="Arial" w:hAnsi="Arial" w:cs="Arial"/>
          <w:b/>
        </w:rPr>
        <w:t>Warunki udziału w postępowaniu</w:t>
      </w:r>
      <w:r w:rsidRPr="0098766D">
        <w:rPr>
          <w:rFonts w:ascii="Arial" w:hAnsi="Arial" w:cs="Arial"/>
        </w:rPr>
        <w:t xml:space="preserve">, określone zgodnie z wymogami art. 22 ust. 1b </w:t>
      </w:r>
      <w:r w:rsidRPr="0098766D">
        <w:rPr>
          <w:rFonts w:ascii="Arial" w:hAnsi="Arial" w:cs="Arial"/>
          <w:color w:val="000000" w:themeColor="text1"/>
        </w:rPr>
        <w:t xml:space="preserve">ustawy </w:t>
      </w:r>
      <w:proofErr w:type="spellStart"/>
      <w:r w:rsidRPr="0098766D">
        <w:rPr>
          <w:rFonts w:ascii="Arial" w:hAnsi="Arial" w:cs="Arial"/>
          <w:color w:val="000000" w:themeColor="text1"/>
        </w:rPr>
        <w:t>Pzp</w:t>
      </w:r>
      <w:proofErr w:type="spellEnd"/>
    </w:p>
    <w:p w:rsidR="007F15F1" w:rsidRPr="0098766D" w:rsidRDefault="00000B20" w:rsidP="009A4C51">
      <w:pPr>
        <w:pStyle w:val="Akapitzlist"/>
        <w:numPr>
          <w:ilvl w:val="1"/>
          <w:numId w:val="19"/>
        </w:numPr>
        <w:tabs>
          <w:tab w:val="left" w:pos="993"/>
        </w:tabs>
        <w:spacing w:line="276" w:lineRule="auto"/>
        <w:jc w:val="both"/>
        <w:rPr>
          <w:rFonts w:ascii="Arial" w:hAnsi="Arial" w:cs="Arial"/>
          <w:b/>
        </w:rPr>
      </w:pPr>
      <w:r w:rsidRPr="0098766D">
        <w:rPr>
          <w:rFonts w:ascii="Arial" w:hAnsi="Arial" w:cs="Arial"/>
          <w:b/>
        </w:rPr>
        <w:t xml:space="preserve">Zdolność techniczna lub zawodowa: </w:t>
      </w:r>
    </w:p>
    <w:p w:rsidR="00F44EF4" w:rsidRPr="0098766D" w:rsidRDefault="00000B20" w:rsidP="009A4C51">
      <w:pPr>
        <w:pStyle w:val="Akapitzlist"/>
        <w:numPr>
          <w:ilvl w:val="2"/>
          <w:numId w:val="19"/>
        </w:numPr>
        <w:spacing w:line="276" w:lineRule="auto"/>
        <w:jc w:val="both"/>
        <w:rPr>
          <w:rFonts w:ascii="Arial" w:hAnsi="Arial" w:cs="Arial"/>
          <w:b/>
        </w:rPr>
      </w:pPr>
      <w:r w:rsidRPr="0098766D">
        <w:rPr>
          <w:rFonts w:ascii="Arial" w:hAnsi="Arial" w:cs="Arial"/>
        </w:rPr>
        <w:t>Wykonawca wykaże się należytym</w:t>
      </w:r>
      <w:r w:rsidR="009F2092" w:rsidRPr="0098766D">
        <w:rPr>
          <w:rFonts w:ascii="Arial" w:hAnsi="Arial" w:cs="Arial"/>
        </w:rPr>
        <w:t xml:space="preserve"> wykonaniem</w:t>
      </w:r>
      <w:r w:rsidRPr="0098766D">
        <w:rPr>
          <w:rFonts w:ascii="Arial" w:hAnsi="Arial" w:cs="Arial"/>
        </w:rPr>
        <w:t>, zgodnie z zasadami prawa budowlanego i prawidłowym ukończeniem w okresie ostatnich pięciu lat przed upływem terminu składania ofert, a jeżeli okres prowadzenia działalności jest krótszy - w tym okresie</w:t>
      </w:r>
      <w:r w:rsidRPr="0098766D">
        <w:rPr>
          <w:rFonts w:ascii="Arial" w:hAnsi="Arial" w:cs="Arial"/>
          <w:color w:val="FF0000"/>
        </w:rPr>
        <w:t xml:space="preserve"> </w:t>
      </w:r>
      <w:r w:rsidR="00B40592" w:rsidRPr="0098766D">
        <w:rPr>
          <w:rFonts w:ascii="Arial" w:hAnsi="Arial" w:cs="Arial"/>
        </w:rPr>
        <w:t>jednej roboty</w:t>
      </w:r>
      <w:r w:rsidR="00747763" w:rsidRPr="0098766D">
        <w:rPr>
          <w:rFonts w:ascii="Arial" w:hAnsi="Arial" w:cs="Arial"/>
        </w:rPr>
        <w:t xml:space="preserve"> budowlan</w:t>
      </w:r>
      <w:r w:rsidR="00B40592" w:rsidRPr="0098766D">
        <w:rPr>
          <w:rFonts w:ascii="Arial" w:hAnsi="Arial" w:cs="Arial"/>
        </w:rPr>
        <w:t>ej</w:t>
      </w:r>
      <w:r w:rsidR="00747763" w:rsidRPr="0098766D">
        <w:rPr>
          <w:rFonts w:ascii="Arial" w:hAnsi="Arial" w:cs="Arial"/>
        </w:rPr>
        <w:t>, w zakres któr</w:t>
      </w:r>
      <w:r w:rsidR="00B40592" w:rsidRPr="0098766D">
        <w:rPr>
          <w:rFonts w:ascii="Arial" w:hAnsi="Arial" w:cs="Arial"/>
        </w:rPr>
        <w:t>ej</w:t>
      </w:r>
      <w:r w:rsidR="00747763" w:rsidRPr="0098766D">
        <w:rPr>
          <w:rFonts w:ascii="Arial" w:hAnsi="Arial" w:cs="Arial"/>
        </w:rPr>
        <w:t xml:space="preserve"> wchodziły roboty odpowiadające </w:t>
      </w:r>
      <w:r w:rsidR="00F44EF4" w:rsidRPr="0098766D">
        <w:rPr>
          <w:rFonts w:ascii="Arial" w:hAnsi="Arial" w:cs="Arial"/>
        </w:rPr>
        <w:t xml:space="preserve">rodzajem </w:t>
      </w:r>
      <w:r w:rsidR="00747763" w:rsidRPr="0098766D">
        <w:rPr>
          <w:rFonts w:ascii="Arial" w:hAnsi="Arial" w:cs="Arial"/>
        </w:rPr>
        <w:t>ro</w:t>
      </w:r>
      <w:r w:rsidR="00F44EF4" w:rsidRPr="0098766D">
        <w:rPr>
          <w:rFonts w:ascii="Arial" w:hAnsi="Arial" w:cs="Arial"/>
        </w:rPr>
        <w:t xml:space="preserve">botom stanowiącym </w:t>
      </w:r>
      <w:r w:rsidR="00747763" w:rsidRPr="0098766D">
        <w:rPr>
          <w:rFonts w:ascii="Arial" w:hAnsi="Arial" w:cs="Arial"/>
        </w:rPr>
        <w:t xml:space="preserve">przedmiot zamówienia </w:t>
      </w:r>
      <w:r w:rsidR="00E54167" w:rsidRPr="0098766D">
        <w:rPr>
          <w:rFonts w:ascii="Arial" w:hAnsi="Arial" w:cs="Arial"/>
        </w:rPr>
        <w:t xml:space="preserve">– obejmujących </w:t>
      </w:r>
      <w:r w:rsidR="00623D61">
        <w:rPr>
          <w:rFonts w:ascii="Arial" w:hAnsi="Arial" w:cs="Arial"/>
        </w:rPr>
        <w:t xml:space="preserve">termomodernizację budynku o kubaturze min. </w:t>
      </w:r>
      <w:r w:rsidR="00986A5E">
        <w:rPr>
          <w:rFonts w:ascii="Arial" w:hAnsi="Arial" w:cs="Arial"/>
        </w:rPr>
        <w:t>800</w:t>
      </w:r>
      <w:r w:rsidR="00623D61">
        <w:rPr>
          <w:rFonts w:ascii="Arial" w:hAnsi="Arial" w:cs="Arial"/>
        </w:rPr>
        <w:t xml:space="preserve"> m3</w:t>
      </w:r>
      <w:r w:rsidR="00F44EF4" w:rsidRPr="0098766D">
        <w:rPr>
          <w:rFonts w:ascii="Arial" w:hAnsi="Arial" w:cs="Arial"/>
        </w:rPr>
        <w:t xml:space="preserve"> </w:t>
      </w:r>
      <w:r w:rsidR="00623D61">
        <w:rPr>
          <w:rFonts w:ascii="Arial" w:hAnsi="Arial" w:cs="Arial"/>
        </w:rPr>
        <w:t xml:space="preserve"> i </w:t>
      </w:r>
      <w:r w:rsidR="00F44EF4" w:rsidRPr="0098766D">
        <w:rPr>
          <w:rFonts w:ascii="Arial" w:hAnsi="Arial" w:cs="Arial"/>
        </w:rPr>
        <w:t xml:space="preserve">o wartości brutto min. </w:t>
      </w:r>
      <w:r w:rsidR="00986A5E">
        <w:rPr>
          <w:rFonts w:ascii="Arial" w:hAnsi="Arial" w:cs="Arial"/>
        </w:rPr>
        <w:t>1</w:t>
      </w:r>
      <w:r w:rsidR="00B2681B" w:rsidRPr="0098766D">
        <w:rPr>
          <w:rFonts w:ascii="Arial" w:hAnsi="Arial" w:cs="Arial"/>
        </w:rPr>
        <w:t>0</w:t>
      </w:r>
      <w:r w:rsidR="005D0E74">
        <w:rPr>
          <w:rFonts w:ascii="Arial" w:hAnsi="Arial" w:cs="Arial"/>
        </w:rPr>
        <w:t>0</w:t>
      </w:r>
      <w:r w:rsidR="00F44EF4" w:rsidRPr="0098766D">
        <w:rPr>
          <w:rFonts w:ascii="Arial" w:hAnsi="Arial" w:cs="Arial"/>
        </w:rPr>
        <w:t> 000 zł</w:t>
      </w:r>
      <w:r w:rsidR="00B40592" w:rsidRPr="0098766D">
        <w:rPr>
          <w:rFonts w:ascii="Arial" w:hAnsi="Arial" w:cs="Arial"/>
        </w:rPr>
        <w:t>.</w:t>
      </w:r>
    </w:p>
    <w:p w:rsidR="00FD4D2F" w:rsidRPr="0098766D" w:rsidRDefault="00FD4D2F" w:rsidP="009A4C51">
      <w:pPr>
        <w:pStyle w:val="Akapitzlist"/>
        <w:widowControl w:val="0"/>
        <w:numPr>
          <w:ilvl w:val="2"/>
          <w:numId w:val="19"/>
        </w:numPr>
        <w:spacing w:after="0" w:line="276" w:lineRule="auto"/>
        <w:jc w:val="both"/>
        <w:rPr>
          <w:rFonts w:ascii="Arial" w:hAnsi="Arial" w:cs="Arial"/>
        </w:rPr>
      </w:pPr>
      <w:r w:rsidRPr="0098766D">
        <w:rPr>
          <w:rFonts w:ascii="Arial" w:hAnsi="Arial" w:cs="Arial"/>
        </w:rPr>
        <w:lastRenderedPageBreak/>
        <w:t>Wykonawca wykaże, że:</w:t>
      </w:r>
    </w:p>
    <w:p w:rsidR="00FD4D2F" w:rsidRDefault="00FD4D2F" w:rsidP="00566E88">
      <w:pPr>
        <w:pStyle w:val="Akapitzlist"/>
        <w:widowControl w:val="0"/>
        <w:spacing w:line="276" w:lineRule="auto"/>
        <w:ind w:left="1276"/>
        <w:jc w:val="both"/>
        <w:rPr>
          <w:rFonts w:ascii="Arial" w:hAnsi="Arial" w:cs="Arial"/>
        </w:rPr>
      </w:pPr>
      <w:r w:rsidRPr="0098766D">
        <w:rPr>
          <w:rFonts w:ascii="Arial" w:hAnsi="Arial" w:cs="Arial"/>
        </w:rPr>
        <w:t>dysponuje lub będzie dysponował osobami, które posiadają uprawnienia budowlane do kierowania robotami budowlanymi w  specjalnościach:</w:t>
      </w:r>
    </w:p>
    <w:p w:rsidR="005D0E74" w:rsidRPr="003A586F" w:rsidRDefault="005D0E74" w:rsidP="00566E88">
      <w:pPr>
        <w:pStyle w:val="Akapitzlist"/>
        <w:widowControl w:val="0"/>
        <w:spacing w:line="276" w:lineRule="auto"/>
        <w:ind w:left="1276"/>
        <w:jc w:val="both"/>
        <w:rPr>
          <w:rFonts w:ascii="Arial" w:hAnsi="Arial" w:cs="Arial"/>
        </w:rPr>
      </w:pPr>
      <w:r w:rsidRPr="003A586F">
        <w:rPr>
          <w:rFonts w:ascii="Arial" w:hAnsi="Arial" w:cs="Arial"/>
        </w:rPr>
        <w:t>- konstrukcyjno-budowlaną</w:t>
      </w:r>
      <w:r w:rsidR="003A586F" w:rsidRPr="003A586F">
        <w:rPr>
          <w:rFonts w:ascii="Arial" w:hAnsi="Arial" w:cs="Arial"/>
        </w:rPr>
        <w:t xml:space="preserve"> </w:t>
      </w:r>
    </w:p>
    <w:p w:rsidR="00FD4D2F" w:rsidRPr="0098766D" w:rsidRDefault="00FD4D2F" w:rsidP="009A4C51">
      <w:pPr>
        <w:pStyle w:val="Akapitzlist"/>
        <w:widowControl w:val="0"/>
        <w:spacing w:after="0" w:line="276" w:lineRule="auto"/>
        <w:ind w:left="1276"/>
        <w:jc w:val="both"/>
        <w:rPr>
          <w:rFonts w:ascii="Arial" w:hAnsi="Arial" w:cs="Arial"/>
        </w:rPr>
      </w:pPr>
      <w:r w:rsidRPr="0098766D">
        <w:rPr>
          <w:rFonts w:ascii="Arial" w:hAnsi="Arial" w:cs="Arial"/>
        </w:rPr>
        <w:t>wydane na podstawie ustawy Prawo Budowlane i Rozporządzenia Ministra Infrastruktury i Rozwoju z dnia 11 września 2014 r. w sprawie samodzielnych funkcji technicznych w budownictwie (Dz. U. z 2014 r. poz. 1278</w:t>
      </w:r>
      <w:r w:rsidR="00566E88" w:rsidRPr="0098766D">
        <w:rPr>
          <w:rFonts w:ascii="Arial" w:hAnsi="Arial" w:cs="Arial"/>
        </w:rPr>
        <w:t xml:space="preserve"> ze zm.</w:t>
      </w:r>
      <w:r w:rsidRPr="0098766D">
        <w:rPr>
          <w:rFonts w:ascii="Arial" w:hAnsi="Arial" w:cs="Arial"/>
        </w:rPr>
        <w:t>)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w:t>
      </w:r>
      <w:r w:rsidR="00566E88" w:rsidRPr="0098766D">
        <w:rPr>
          <w:rFonts w:ascii="Arial" w:hAnsi="Arial" w:cs="Arial"/>
        </w:rPr>
        <w:t>ipca 1994 r.  Prawo Budowlane (</w:t>
      </w:r>
      <w:r w:rsidRPr="0098766D">
        <w:rPr>
          <w:rFonts w:ascii="Arial" w:hAnsi="Arial" w:cs="Arial"/>
        </w:rPr>
        <w:t>Dz. U. z 201</w:t>
      </w:r>
      <w:r w:rsidR="00566E88" w:rsidRPr="0098766D">
        <w:rPr>
          <w:rFonts w:ascii="Arial" w:hAnsi="Arial" w:cs="Arial"/>
        </w:rPr>
        <w:t>8</w:t>
      </w:r>
      <w:r w:rsidRPr="0098766D">
        <w:rPr>
          <w:rFonts w:ascii="Arial" w:hAnsi="Arial" w:cs="Arial"/>
        </w:rPr>
        <w:t xml:space="preserve"> r. poz. </w:t>
      </w:r>
      <w:r w:rsidR="00566E88" w:rsidRPr="0098766D">
        <w:rPr>
          <w:rFonts w:ascii="Arial" w:hAnsi="Arial" w:cs="Arial"/>
        </w:rPr>
        <w:t>650</w:t>
      </w:r>
      <w:r w:rsidRPr="0098766D">
        <w:rPr>
          <w:rFonts w:ascii="Arial" w:hAnsi="Arial" w:cs="Arial"/>
        </w:rPr>
        <w:t xml:space="preserve">)  oraz ustawy z dnia 22 grudnia 2015 r. o zasadach uznawania kwalifikacji zawodowych nabytych w państwach członkowskich Unii Europejskiej (Dz.U. z 2016 r. poz. 65). </w:t>
      </w:r>
    </w:p>
    <w:p w:rsidR="00410E60" w:rsidRPr="0098766D" w:rsidRDefault="00410E60" w:rsidP="009A4C51">
      <w:pPr>
        <w:pStyle w:val="Akapitzlist"/>
        <w:widowControl w:val="0"/>
        <w:spacing w:after="0" w:line="276" w:lineRule="auto"/>
        <w:ind w:left="1276"/>
        <w:jc w:val="both"/>
        <w:rPr>
          <w:rFonts w:ascii="Arial" w:hAnsi="Arial" w:cs="Arial"/>
        </w:rPr>
      </w:pPr>
    </w:p>
    <w:p w:rsidR="007F15F1" w:rsidRPr="0098766D" w:rsidRDefault="00000B20" w:rsidP="009A4C51">
      <w:pPr>
        <w:numPr>
          <w:ilvl w:val="0"/>
          <w:numId w:val="6"/>
        </w:numPr>
        <w:tabs>
          <w:tab w:val="left" w:pos="360"/>
          <w:tab w:val="left" w:pos="426"/>
        </w:tabs>
        <w:spacing w:line="276" w:lineRule="auto"/>
        <w:ind w:left="360"/>
        <w:jc w:val="both"/>
        <w:rPr>
          <w:rFonts w:ascii="Arial" w:hAnsi="Arial" w:cs="Arial"/>
        </w:rPr>
      </w:pPr>
      <w:r w:rsidRPr="0098766D">
        <w:rPr>
          <w:rFonts w:ascii="Arial" w:hAnsi="Arial" w:cs="Arial"/>
          <w:b/>
          <w:bCs/>
          <w:color w:val="000000"/>
          <w:shd w:val="clear" w:color="auto" w:fill="FFFFFF"/>
        </w:rPr>
        <w:t xml:space="preserve">Podstawy wykluczenia z postępowania </w:t>
      </w:r>
      <w:r w:rsidRPr="0098766D">
        <w:rPr>
          <w:rFonts w:ascii="Arial" w:hAnsi="Arial" w:cs="Arial"/>
          <w:b/>
          <w:bCs/>
          <w:shd w:val="clear" w:color="auto" w:fill="FFFFFF"/>
        </w:rPr>
        <w:t>Wykonawcy, o których mowa  w art. 24 ust. 5 ustawy</w:t>
      </w:r>
      <w:r w:rsidRPr="0098766D">
        <w:rPr>
          <w:rFonts w:ascii="Arial" w:hAnsi="Arial" w:cs="Arial"/>
          <w:bCs/>
          <w:shd w:val="clear" w:color="auto" w:fill="FFFFFF"/>
        </w:rPr>
        <w:t xml:space="preserve">. </w:t>
      </w:r>
    </w:p>
    <w:p w:rsidR="00566E88" w:rsidRPr="0098766D" w:rsidRDefault="00566E88" w:rsidP="00566E88">
      <w:pPr>
        <w:tabs>
          <w:tab w:val="left" w:pos="360"/>
          <w:tab w:val="left" w:pos="426"/>
        </w:tabs>
        <w:spacing w:after="120" w:line="360" w:lineRule="auto"/>
        <w:jc w:val="both"/>
        <w:rPr>
          <w:rFonts w:ascii="Arial" w:hAnsi="Arial" w:cs="Arial"/>
          <w:bCs/>
          <w:color w:val="auto"/>
          <w:shd w:val="clear" w:color="auto" w:fill="FFFFFF"/>
        </w:rPr>
      </w:pPr>
      <w:r w:rsidRPr="0098766D">
        <w:rPr>
          <w:rFonts w:ascii="Arial" w:hAnsi="Arial" w:cs="Arial"/>
          <w:bCs/>
          <w:color w:val="auto"/>
          <w:shd w:val="clear" w:color="auto" w:fill="FFFFFF"/>
        </w:rPr>
        <w:t xml:space="preserve">Zamawiający nie przewiduje wykluczenia z postępowania o udzielenie zamówienia  na podstawie art. 24 ust. 5 ustawy </w:t>
      </w:r>
      <w:proofErr w:type="spellStart"/>
      <w:r w:rsidRPr="0098766D">
        <w:rPr>
          <w:rFonts w:ascii="Arial" w:hAnsi="Arial" w:cs="Arial"/>
          <w:bCs/>
          <w:color w:val="auto"/>
          <w:shd w:val="clear" w:color="auto" w:fill="FFFFFF"/>
        </w:rPr>
        <w:t>Pzp</w:t>
      </w:r>
      <w:proofErr w:type="spellEnd"/>
      <w:r w:rsidRPr="0098766D">
        <w:rPr>
          <w:rFonts w:ascii="Arial" w:hAnsi="Arial" w:cs="Arial"/>
          <w:bCs/>
          <w:color w:val="auto"/>
          <w:shd w:val="clear" w:color="auto" w:fill="FFFFFF"/>
        </w:rPr>
        <w:t xml:space="preserve">. </w:t>
      </w:r>
    </w:p>
    <w:p w:rsidR="007F15F1" w:rsidRPr="0098766D" w:rsidRDefault="00000B20" w:rsidP="009A4C51">
      <w:pPr>
        <w:pStyle w:val="Tretekstu"/>
        <w:spacing w:line="276" w:lineRule="auto"/>
        <w:jc w:val="both"/>
        <w:rPr>
          <w:rFonts w:ascii="Arial" w:hAnsi="Arial" w:cs="Arial"/>
          <w:b/>
        </w:rPr>
      </w:pPr>
      <w:r w:rsidRPr="0098766D">
        <w:rPr>
          <w:rFonts w:ascii="Arial" w:hAnsi="Arial" w:cs="Arial"/>
          <w:b/>
        </w:rPr>
        <w:t>UWAGI:</w:t>
      </w:r>
    </w:p>
    <w:p w:rsidR="007F15F1" w:rsidRPr="0098766D" w:rsidRDefault="00000B20" w:rsidP="00566E88">
      <w:pPr>
        <w:pStyle w:val="Tretekstu"/>
        <w:numPr>
          <w:ilvl w:val="0"/>
          <w:numId w:val="8"/>
        </w:numPr>
        <w:spacing w:line="276" w:lineRule="auto"/>
        <w:ind w:left="357" w:hanging="357"/>
        <w:jc w:val="both"/>
        <w:rPr>
          <w:rFonts w:ascii="Arial" w:hAnsi="Arial" w:cs="Arial"/>
        </w:rPr>
      </w:pPr>
      <w:r w:rsidRPr="0098766D">
        <w:rPr>
          <w:rFonts w:ascii="Arial" w:hAnsi="Arial" w:cs="Arial"/>
        </w:rPr>
        <w:t>Wykonawca może polegać na zasobach innych podmiotów, niezależnie od charakteru prawnego łączących go z nimi stosunków prawnych. Wykonawca w takiej sytuacji zobowiązany jest udowodnić Zamawiającemu, że realizując zamówienie, będzie dysponował niezbędnymi zasobami tych podmiotów, przedstawiając zobowiązanie tych podmiotów do oddania mu do dyspozycji niezbędnych zasobów na potrzeby realizacji zamówienia.</w:t>
      </w:r>
    </w:p>
    <w:p w:rsidR="007F15F1" w:rsidRPr="0098766D" w:rsidRDefault="00000B20" w:rsidP="009A4C51">
      <w:pPr>
        <w:pStyle w:val="Tretekstu"/>
        <w:numPr>
          <w:ilvl w:val="0"/>
          <w:numId w:val="8"/>
        </w:numPr>
        <w:spacing w:after="0" w:line="276" w:lineRule="auto"/>
        <w:ind w:left="357" w:hanging="357"/>
        <w:jc w:val="both"/>
        <w:rPr>
          <w:rFonts w:ascii="Arial" w:hAnsi="Arial" w:cs="Arial"/>
        </w:rPr>
      </w:pPr>
      <w:r w:rsidRPr="0098766D">
        <w:rPr>
          <w:rFonts w:ascii="Arial" w:hAnsi="Arial" w:cs="Arial"/>
        </w:rPr>
        <w:t>W przypadku Wykonawców wspólnie ubiegających się o udzielenie zamówienia i wspólników spółek cywilnych, żaden z nich nie może podlegać wykluczeniu na podstawie art. 24 ust. 1, natomiast warunki udziału w postępowaniu określone w oparciu o art. 22 ust. 1b ustawy, muszą spełniać łącznie.</w:t>
      </w:r>
    </w:p>
    <w:p w:rsidR="00997971" w:rsidRPr="0098766D" w:rsidRDefault="00997971" w:rsidP="00997971">
      <w:pPr>
        <w:pStyle w:val="Tretekstu"/>
        <w:spacing w:after="0" w:line="276" w:lineRule="auto"/>
        <w:jc w:val="both"/>
        <w:rPr>
          <w:rFonts w:ascii="Arial" w:hAnsi="Arial" w:cs="Arial"/>
        </w:rPr>
      </w:pPr>
    </w:p>
    <w:p w:rsidR="007F15F1" w:rsidRPr="0098766D" w:rsidRDefault="00000B20" w:rsidP="009A4C51">
      <w:pPr>
        <w:pStyle w:val="Bezodstpw"/>
        <w:spacing w:line="276" w:lineRule="auto"/>
        <w:jc w:val="both"/>
        <w:rPr>
          <w:rFonts w:ascii="Arial" w:hAnsi="Arial" w:cs="Arial"/>
          <w:b/>
        </w:rPr>
      </w:pPr>
      <w:r w:rsidRPr="0098766D">
        <w:rPr>
          <w:rFonts w:ascii="Arial" w:hAnsi="Arial" w:cs="Arial"/>
          <w:b/>
        </w:rPr>
        <w:t>Rozdział VI</w:t>
      </w:r>
    </w:p>
    <w:p w:rsidR="007F15F1" w:rsidRPr="0098766D" w:rsidRDefault="00000B20" w:rsidP="009A4C51">
      <w:pPr>
        <w:spacing w:line="276" w:lineRule="auto"/>
        <w:jc w:val="both"/>
        <w:rPr>
          <w:rFonts w:ascii="Arial" w:hAnsi="Arial" w:cs="Arial"/>
        </w:rPr>
      </w:pPr>
      <w:r w:rsidRPr="0098766D">
        <w:rPr>
          <w:rFonts w:ascii="Arial" w:hAnsi="Arial" w:cs="Arial"/>
          <w:b/>
        </w:rPr>
        <w:t>Wykaz oświadczeń lub do</w:t>
      </w:r>
      <w:r w:rsidRPr="0098766D">
        <w:rPr>
          <w:rFonts w:ascii="Arial" w:hAnsi="Arial" w:cs="Arial"/>
          <w:b/>
          <w:color w:val="000000"/>
        </w:rPr>
        <w:t xml:space="preserve">kumentów, potwierdzających spełnianie warunków udziału w postępowaniu oraz brak podstaw wykluczenia </w:t>
      </w:r>
      <w:r w:rsidRPr="0098766D">
        <w:rPr>
          <w:rFonts w:ascii="Arial" w:hAnsi="Arial" w:cs="Arial"/>
          <w:b/>
        </w:rPr>
        <w:t>oraz inne wymagane dokumenty</w:t>
      </w:r>
    </w:p>
    <w:p w:rsidR="007F15F1" w:rsidRPr="0098766D" w:rsidRDefault="00000B20" w:rsidP="009A4C51">
      <w:pPr>
        <w:numPr>
          <w:ilvl w:val="0"/>
          <w:numId w:val="7"/>
        </w:numPr>
        <w:spacing w:line="276" w:lineRule="auto"/>
        <w:jc w:val="both"/>
        <w:rPr>
          <w:rFonts w:ascii="Arial" w:hAnsi="Arial" w:cs="Arial"/>
        </w:rPr>
      </w:pPr>
      <w:r w:rsidRPr="0098766D">
        <w:rPr>
          <w:rFonts w:ascii="Arial" w:hAnsi="Arial" w:cs="Arial"/>
        </w:rPr>
        <w:t xml:space="preserve">W celu </w:t>
      </w:r>
      <w:r w:rsidRPr="0098766D">
        <w:rPr>
          <w:rFonts w:ascii="Arial" w:hAnsi="Arial" w:cs="Arial"/>
          <w:b/>
          <w:bCs/>
        </w:rPr>
        <w:t>wstępnej oceny</w:t>
      </w:r>
      <w:r w:rsidRPr="0098766D">
        <w:rPr>
          <w:rFonts w:ascii="Arial" w:hAnsi="Arial" w:cs="Arial"/>
        </w:rPr>
        <w:t xml:space="preserve"> spełniania przez Wykonawców warunków udziału w postępowaniu oraz niepodleganiu wykluczeniu - zgodnie z art. 25a ust. 1 ustawy - każdy Wykonawca wraz z ofertą, musi złożyć aktualne na dzień składania ofert </w:t>
      </w:r>
      <w:r w:rsidRPr="0098766D">
        <w:rPr>
          <w:rFonts w:ascii="Arial" w:hAnsi="Arial" w:cs="Arial"/>
          <w:bCs/>
        </w:rPr>
        <w:t>oświadczenia</w:t>
      </w:r>
      <w:r w:rsidRPr="0098766D">
        <w:rPr>
          <w:rFonts w:ascii="Arial" w:hAnsi="Arial" w:cs="Arial"/>
        </w:rPr>
        <w:t xml:space="preserve">: </w:t>
      </w:r>
    </w:p>
    <w:p w:rsidR="007F15F1" w:rsidRPr="0098766D" w:rsidRDefault="00000B20" w:rsidP="009A4C51">
      <w:pPr>
        <w:numPr>
          <w:ilvl w:val="1"/>
          <w:numId w:val="7"/>
        </w:numPr>
        <w:tabs>
          <w:tab w:val="left" w:pos="993"/>
        </w:tabs>
        <w:spacing w:line="276" w:lineRule="auto"/>
        <w:jc w:val="both"/>
        <w:rPr>
          <w:rFonts w:ascii="Arial" w:hAnsi="Arial" w:cs="Arial"/>
        </w:rPr>
      </w:pPr>
      <w:r w:rsidRPr="0098766D">
        <w:rPr>
          <w:rFonts w:ascii="Arial" w:hAnsi="Arial" w:cs="Arial"/>
        </w:rPr>
        <w:t xml:space="preserve">Oświadczenie wykonawcy o spełnieniu warunków udziału w postępowaniu – zgodnie </w:t>
      </w:r>
      <w:r w:rsidR="00255A79" w:rsidRPr="0098766D">
        <w:rPr>
          <w:rFonts w:ascii="Arial" w:hAnsi="Arial" w:cs="Arial"/>
        </w:rPr>
        <w:t xml:space="preserve">             </w:t>
      </w:r>
      <w:r w:rsidRPr="0098766D">
        <w:rPr>
          <w:rFonts w:ascii="Arial" w:hAnsi="Arial" w:cs="Arial"/>
        </w:rPr>
        <w:t xml:space="preserve">z art. 25a ust. 1 ustawy </w:t>
      </w:r>
      <w:proofErr w:type="spellStart"/>
      <w:r w:rsidRPr="0098766D">
        <w:rPr>
          <w:rFonts w:ascii="Arial" w:hAnsi="Arial" w:cs="Arial"/>
        </w:rPr>
        <w:t>Pzp</w:t>
      </w:r>
      <w:proofErr w:type="spellEnd"/>
      <w:r w:rsidRPr="0098766D">
        <w:rPr>
          <w:rFonts w:ascii="Arial" w:hAnsi="Arial" w:cs="Arial"/>
        </w:rPr>
        <w:t xml:space="preserve"> –</w:t>
      </w:r>
      <w:r w:rsidRPr="0098766D">
        <w:rPr>
          <w:rFonts w:ascii="Arial" w:hAnsi="Arial" w:cs="Arial"/>
          <w:color w:val="000000"/>
        </w:rPr>
        <w:t xml:space="preserve">– </w:t>
      </w:r>
      <w:r w:rsidRPr="0098766D">
        <w:rPr>
          <w:rFonts w:ascii="Arial" w:hAnsi="Arial" w:cs="Arial"/>
          <w:b/>
          <w:bCs/>
          <w:color w:val="000000"/>
        </w:rPr>
        <w:t xml:space="preserve">załącznik nr </w:t>
      </w:r>
      <w:r w:rsidRPr="0098766D">
        <w:rPr>
          <w:rFonts w:ascii="Arial" w:hAnsi="Arial" w:cs="Arial"/>
          <w:b/>
        </w:rPr>
        <w:t>2</w:t>
      </w:r>
      <w:r w:rsidRPr="0098766D">
        <w:rPr>
          <w:rFonts w:ascii="Arial" w:hAnsi="Arial" w:cs="Arial"/>
        </w:rPr>
        <w:t xml:space="preserve"> do SIWZ </w:t>
      </w:r>
    </w:p>
    <w:p w:rsidR="007F15F1" w:rsidRPr="0098766D" w:rsidRDefault="00000B20" w:rsidP="009A4C51">
      <w:pPr>
        <w:numPr>
          <w:ilvl w:val="1"/>
          <w:numId w:val="7"/>
        </w:numPr>
        <w:tabs>
          <w:tab w:val="left" w:pos="993"/>
        </w:tabs>
        <w:spacing w:line="276" w:lineRule="auto"/>
        <w:jc w:val="both"/>
        <w:rPr>
          <w:rFonts w:ascii="Arial" w:hAnsi="Arial" w:cs="Arial"/>
        </w:rPr>
      </w:pPr>
      <w:r w:rsidRPr="0098766D">
        <w:rPr>
          <w:rFonts w:ascii="Arial" w:hAnsi="Arial" w:cs="Arial"/>
        </w:rPr>
        <w:t xml:space="preserve">Oświadczenie wykonawcy o braku podstaw wykluczenia z przedmiotowego postępowania – </w:t>
      </w:r>
      <w:r w:rsidRPr="0098766D">
        <w:rPr>
          <w:rFonts w:ascii="Arial" w:hAnsi="Arial" w:cs="Arial"/>
          <w:b/>
          <w:bCs/>
          <w:color w:val="000000"/>
        </w:rPr>
        <w:t>załącznik nr</w:t>
      </w:r>
      <w:r w:rsidRPr="0098766D">
        <w:rPr>
          <w:rFonts w:ascii="Arial" w:hAnsi="Arial" w:cs="Arial"/>
        </w:rPr>
        <w:t xml:space="preserve"> </w:t>
      </w:r>
      <w:r w:rsidRPr="0098766D">
        <w:rPr>
          <w:rFonts w:ascii="Arial" w:hAnsi="Arial" w:cs="Arial"/>
          <w:b/>
        </w:rPr>
        <w:t>3</w:t>
      </w:r>
      <w:r w:rsidRPr="0098766D">
        <w:rPr>
          <w:rFonts w:ascii="Arial" w:hAnsi="Arial" w:cs="Arial"/>
        </w:rPr>
        <w:t xml:space="preserve"> do SIWZ </w:t>
      </w:r>
    </w:p>
    <w:p w:rsidR="007F15F1" w:rsidRPr="0098766D" w:rsidRDefault="00000B20" w:rsidP="009A4C51">
      <w:pPr>
        <w:numPr>
          <w:ilvl w:val="0"/>
          <w:numId w:val="7"/>
        </w:numPr>
        <w:tabs>
          <w:tab w:val="left" w:pos="993"/>
        </w:tabs>
        <w:spacing w:line="276" w:lineRule="auto"/>
        <w:jc w:val="both"/>
        <w:rPr>
          <w:rFonts w:ascii="Arial" w:hAnsi="Arial" w:cs="Arial"/>
        </w:rPr>
      </w:pPr>
      <w:r w:rsidRPr="0098766D">
        <w:rPr>
          <w:rFonts w:ascii="Arial" w:hAnsi="Arial" w:cs="Arial"/>
        </w:rPr>
        <w:t>Wstępna ocena wykonawców wspólnie ubiegających się o udzielenie zamówienia, wykonawców polegających na zasobach podmiotów trzecich i korzystających z podwykonawców:</w:t>
      </w:r>
    </w:p>
    <w:p w:rsidR="007F15F1" w:rsidRPr="0098766D" w:rsidRDefault="00000B20" w:rsidP="009A4C51">
      <w:pPr>
        <w:numPr>
          <w:ilvl w:val="1"/>
          <w:numId w:val="7"/>
        </w:numPr>
        <w:tabs>
          <w:tab w:val="left" w:pos="993"/>
        </w:tabs>
        <w:spacing w:line="276" w:lineRule="auto"/>
        <w:jc w:val="both"/>
        <w:rPr>
          <w:rFonts w:ascii="Arial" w:hAnsi="Arial" w:cs="Arial"/>
        </w:rPr>
      </w:pPr>
      <w:r w:rsidRPr="0098766D">
        <w:rPr>
          <w:rFonts w:ascii="Arial" w:hAnsi="Arial" w:cs="Arial"/>
        </w:rPr>
        <w:lastRenderedPageBreak/>
        <w:t xml:space="preserve">Wykonawca, który powołuje się na </w:t>
      </w:r>
      <w:r w:rsidRPr="0098766D">
        <w:rPr>
          <w:rFonts w:ascii="Arial" w:hAnsi="Arial" w:cs="Arial"/>
          <w:u w:val="single"/>
        </w:rPr>
        <w:t>zasoby innych podmiotów,</w:t>
      </w:r>
      <w:r w:rsidRPr="0098766D">
        <w:rPr>
          <w:rFonts w:ascii="Arial" w:hAnsi="Arial" w:cs="Arial"/>
        </w:rPr>
        <w:t xml:space="preserve">  w celu wykazania braku istnienia wobec nich podstaw wykluczenia oraz spełniania, w zakresie, w jakim powołuje się na ich zasoby, warunków udziału w postępowaniu </w:t>
      </w:r>
      <w:r w:rsidR="00F75180" w:rsidRPr="0098766D">
        <w:rPr>
          <w:rFonts w:ascii="Arial" w:hAnsi="Arial" w:cs="Arial"/>
        </w:rPr>
        <w:t xml:space="preserve">zamieszcza informacje o tych  </w:t>
      </w:r>
      <w:r w:rsidR="00F75180" w:rsidRPr="0098766D">
        <w:rPr>
          <w:rFonts w:ascii="Arial" w:hAnsi="Arial" w:cs="Arial"/>
          <w:b/>
        </w:rPr>
        <w:t>podmiotach w oświadczeniach</w:t>
      </w:r>
      <w:r w:rsidRPr="0098766D">
        <w:rPr>
          <w:rFonts w:ascii="Arial" w:hAnsi="Arial" w:cs="Arial"/>
          <w:b/>
          <w:bCs/>
        </w:rPr>
        <w:t>,</w:t>
      </w:r>
      <w:r w:rsidRPr="0098766D">
        <w:rPr>
          <w:rFonts w:ascii="Arial" w:hAnsi="Arial" w:cs="Arial"/>
        </w:rPr>
        <w:t xml:space="preserve"> o których mowa w pkt. 1.1 i 1.2 (załączniki 2 i 3)</w:t>
      </w:r>
      <w:r w:rsidR="0078711F" w:rsidRPr="0098766D">
        <w:rPr>
          <w:rFonts w:ascii="Arial" w:hAnsi="Arial" w:cs="Arial"/>
        </w:rPr>
        <w:t xml:space="preserve"> oraz składa </w:t>
      </w:r>
      <w:r w:rsidRPr="0098766D">
        <w:rPr>
          <w:rFonts w:ascii="Arial" w:hAnsi="Arial" w:cs="Arial"/>
        </w:rPr>
        <w:t xml:space="preserve"> </w:t>
      </w:r>
      <w:r w:rsidRPr="0098766D">
        <w:rPr>
          <w:rFonts w:ascii="Arial" w:hAnsi="Arial" w:cs="Arial"/>
          <w:b/>
          <w:bCs/>
        </w:rPr>
        <w:t>z</w:t>
      </w:r>
      <w:r w:rsidRPr="0098766D">
        <w:rPr>
          <w:rFonts w:ascii="Arial" w:hAnsi="Arial" w:cs="Arial"/>
          <w:b/>
          <w:bCs/>
          <w:color w:val="000000"/>
        </w:rPr>
        <w:t xml:space="preserve">obowiązanie tych podmiotów </w:t>
      </w:r>
      <w:r w:rsidRPr="0098766D">
        <w:rPr>
          <w:rFonts w:ascii="Arial" w:hAnsi="Arial" w:cs="Arial"/>
          <w:color w:val="000000"/>
        </w:rPr>
        <w:t xml:space="preserve">(lub inny dokument) do oddania mu do dyspozycji niezbędnych zasobów na potrzeby realizacji zamówienia - z wykorzystaniem wzoru – </w:t>
      </w:r>
      <w:r w:rsidRPr="0098766D">
        <w:rPr>
          <w:rFonts w:ascii="Arial" w:hAnsi="Arial" w:cs="Arial"/>
          <w:b/>
          <w:bCs/>
          <w:color w:val="000000"/>
        </w:rPr>
        <w:t xml:space="preserve">załącznik nr 4 </w:t>
      </w:r>
      <w:r w:rsidRPr="0098766D">
        <w:rPr>
          <w:rFonts w:ascii="Arial" w:hAnsi="Arial" w:cs="Arial"/>
          <w:color w:val="000000"/>
        </w:rPr>
        <w:t>do SIWZ</w:t>
      </w:r>
      <w:r w:rsidRPr="0098766D">
        <w:rPr>
          <w:rFonts w:ascii="Arial" w:hAnsi="Arial" w:cs="Arial"/>
          <w:b/>
          <w:bCs/>
        </w:rPr>
        <w:t xml:space="preserve">.  </w:t>
      </w:r>
    </w:p>
    <w:p w:rsidR="007F15F1" w:rsidRPr="0098766D" w:rsidRDefault="00000B20" w:rsidP="009A4C51">
      <w:pPr>
        <w:numPr>
          <w:ilvl w:val="1"/>
          <w:numId w:val="7"/>
        </w:numPr>
        <w:tabs>
          <w:tab w:val="left" w:pos="993"/>
        </w:tabs>
        <w:spacing w:line="276" w:lineRule="auto"/>
        <w:jc w:val="both"/>
        <w:rPr>
          <w:rFonts w:ascii="Arial" w:hAnsi="Arial" w:cs="Arial"/>
        </w:rPr>
      </w:pPr>
      <w:r w:rsidRPr="0098766D">
        <w:rPr>
          <w:rFonts w:ascii="Arial" w:hAnsi="Arial" w:cs="Arial"/>
        </w:rPr>
        <w:t xml:space="preserve">W przypadku </w:t>
      </w:r>
      <w:r w:rsidRPr="0098766D">
        <w:rPr>
          <w:rFonts w:ascii="Arial" w:hAnsi="Arial" w:cs="Arial"/>
          <w:u w:val="single"/>
        </w:rPr>
        <w:t>wspólnego ubiegania się o zamówienie przez Wykonawców</w:t>
      </w:r>
      <w:r w:rsidRPr="0098766D">
        <w:rPr>
          <w:rFonts w:ascii="Arial" w:hAnsi="Arial" w:cs="Arial"/>
        </w:rPr>
        <w:t xml:space="preserve">, </w:t>
      </w:r>
      <w:r w:rsidRPr="0098766D">
        <w:rPr>
          <w:rFonts w:ascii="Arial" w:hAnsi="Arial" w:cs="Arial"/>
          <w:b/>
          <w:bCs/>
        </w:rPr>
        <w:t>oświadczenia,</w:t>
      </w:r>
      <w:r w:rsidRPr="0098766D">
        <w:rPr>
          <w:rFonts w:ascii="Arial" w:hAnsi="Arial" w:cs="Arial"/>
        </w:rPr>
        <w:t xml:space="preserve"> o których mowa w pkt. 1.1 i 1.2 (załączniki 2 i 3) składa każdy z Wykonawców wspólnie ubiegających się o zamówienie. Dokumenty te potwierdzają </w:t>
      </w:r>
      <w:r w:rsidRPr="0098766D">
        <w:rPr>
          <w:rFonts w:ascii="Arial" w:hAnsi="Arial" w:cs="Arial"/>
          <w:color w:val="000000"/>
        </w:rPr>
        <w:t xml:space="preserve">spełnianie warunków udziału </w:t>
      </w:r>
      <w:r w:rsidR="007F7450" w:rsidRPr="0098766D">
        <w:rPr>
          <w:rFonts w:ascii="Arial" w:hAnsi="Arial" w:cs="Arial"/>
          <w:color w:val="000000"/>
        </w:rPr>
        <w:t xml:space="preserve">   </w:t>
      </w:r>
      <w:r w:rsidRPr="0098766D">
        <w:rPr>
          <w:rFonts w:ascii="Arial" w:hAnsi="Arial" w:cs="Arial"/>
          <w:color w:val="000000"/>
        </w:rPr>
        <w:t>w postępowaniu oraz brak podstaw wykluczenia w zakresie, w którym każdy z Wykonawców wykazuje spełnianie warunków udziału w postępowaniu oraz brak podstaw wykluczenia.</w:t>
      </w:r>
    </w:p>
    <w:p w:rsidR="00B40592" w:rsidRPr="0098766D" w:rsidRDefault="00B40592" w:rsidP="00B40592">
      <w:pPr>
        <w:tabs>
          <w:tab w:val="left" w:pos="993"/>
        </w:tabs>
        <w:spacing w:line="276" w:lineRule="auto"/>
        <w:jc w:val="both"/>
        <w:rPr>
          <w:rFonts w:ascii="Arial" w:hAnsi="Arial" w:cs="Arial"/>
        </w:rPr>
      </w:pPr>
    </w:p>
    <w:p w:rsidR="007F15F1" w:rsidRPr="0098766D" w:rsidRDefault="00000B20" w:rsidP="009A4C51">
      <w:pPr>
        <w:numPr>
          <w:ilvl w:val="0"/>
          <w:numId w:val="7"/>
        </w:numPr>
        <w:tabs>
          <w:tab w:val="left" w:pos="993"/>
        </w:tabs>
        <w:spacing w:line="276" w:lineRule="auto"/>
        <w:jc w:val="both"/>
        <w:rPr>
          <w:rFonts w:ascii="Arial" w:hAnsi="Arial" w:cs="Arial"/>
        </w:rPr>
      </w:pPr>
      <w:r w:rsidRPr="0098766D">
        <w:rPr>
          <w:rFonts w:ascii="Arial" w:hAnsi="Arial" w:cs="Arial"/>
          <w:color w:val="000000"/>
        </w:rPr>
        <w:t xml:space="preserve">Zgodnie z art. 24 ust. 11 ustawy </w:t>
      </w:r>
      <w:proofErr w:type="spellStart"/>
      <w:r w:rsidRPr="0098766D">
        <w:rPr>
          <w:rFonts w:ascii="Arial" w:hAnsi="Arial" w:cs="Arial"/>
          <w:color w:val="000000"/>
        </w:rPr>
        <w:t>Pzp</w:t>
      </w:r>
      <w:proofErr w:type="spellEnd"/>
      <w:r w:rsidRPr="0098766D">
        <w:rPr>
          <w:rFonts w:ascii="Arial" w:hAnsi="Arial" w:cs="Arial"/>
          <w:color w:val="000000"/>
        </w:rPr>
        <w:t>, Wykonawca w</w:t>
      </w:r>
      <w:r w:rsidRPr="0098766D">
        <w:rPr>
          <w:rFonts w:ascii="Arial" w:hAnsi="Arial" w:cs="Arial"/>
          <w:b/>
          <w:bCs/>
          <w:color w:val="000000"/>
        </w:rPr>
        <w:t xml:space="preserve"> terminie 3 dni </w:t>
      </w:r>
      <w:r w:rsidRPr="0098766D">
        <w:rPr>
          <w:rFonts w:ascii="Arial" w:hAnsi="Arial" w:cs="Arial"/>
          <w:color w:val="000000"/>
        </w:rPr>
        <w:t>od zamieszczenia na stronie internetowej</w:t>
      </w:r>
      <w:r w:rsidRPr="0098766D">
        <w:rPr>
          <w:rFonts w:ascii="Arial" w:hAnsi="Arial" w:cs="Arial"/>
          <w:color w:val="000000"/>
          <w:u w:val="single"/>
        </w:rPr>
        <w:t xml:space="preserve"> informacji z otwarcia ofert </w:t>
      </w:r>
      <w:r w:rsidRPr="0098766D">
        <w:rPr>
          <w:rFonts w:ascii="Arial" w:hAnsi="Arial" w:cs="Arial"/>
          <w:color w:val="000000"/>
        </w:rPr>
        <w:t xml:space="preserve">(o której mowa w art. 86 ust. 5), przekazuje zamawiającemu </w:t>
      </w:r>
      <w:r w:rsidRPr="0098766D">
        <w:rPr>
          <w:rFonts w:ascii="Arial" w:hAnsi="Arial" w:cs="Arial"/>
          <w:b/>
          <w:bCs/>
          <w:color w:val="000000"/>
        </w:rPr>
        <w:t>oświadczenie o przynależności lub braku przynależności do tej samej grupy kapitałowej</w:t>
      </w:r>
      <w:r w:rsidRPr="0098766D">
        <w:rPr>
          <w:rFonts w:ascii="Arial" w:hAnsi="Arial" w:cs="Arial"/>
          <w:color w:val="000000"/>
        </w:rPr>
        <w:t xml:space="preserve"> – zgodnie z treścią</w:t>
      </w:r>
      <w:r w:rsidRPr="0098766D">
        <w:rPr>
          <w:rFonts w:ascii="Arial" w:hAnsi="Arial" w:cs="Arial"/>
          <w:b/>
          <w:bCs/>
          <w:color w:val="000000"/>
        </w:rPr>
        <w:t xml:space="preserve"> załącznika nr 5 do SIWZ. </w:t>
      </w:r>
      <w:r w:rsidRPr="0098766D">
        <w:rPr>
          <w:rFonts w:ascii="Arial" w:hAnsi="Arial" w:cs="Arial"/>
          <w:color w:val="000000"/>
        </w:rPr>
        <w:t xml:space="preserve">Wraz ze złożeniem oświadczenia, wykonawca może przedstawić dowody, że powiązania z innym wykonawcą nie prowadzą do zakłócenia konkurencji w postępowaniu o udzielenie zamówienia. </w:t>
      </w:r>
    </w:p>
    <w:p w:rsidR="007F15F1" w:rsidRPr="0098766D" w:rsidRDefault="00000B20" w:rsidP="009A4C51">
      <w:pPr>
        <w:numPr>
          <w:ilvl w:val="0"/>
          <w:numId w:val="7"/>
        </w:numPr>
        <w:tabs>
          <w:tab w:val="left" w:pos="993"/>
        </w:tabs>
        <w:spacing w:line="276" w:lineRule="auto"/>
        <w:jc w:val="both"/>
        <w:rPr>
          <w:rFonts w:ascii="Arial" w:hAnsi="Arial" w:cs="Arial"/>
        </w:rPr>
      </w:pPr>
      <w:r w:rsidRPr="0098766D">
        <w:rPr>
          <w:rFonts w:ascii="Arial" w:hAnsi="Arial" w:cs="Arial"/>
        </w:rPr>
        <w:t xml:space="preserve">Zamawiający </w:t>
      </w:r>
      <w:r w:rsidRPr="0098766D">
        <w:rPr>
          <w:rFonts w:ascii="Arial" w:hAnsi="Arial" w:cs="Arial"/>
          <w:b/>
          <w:u w:val="single"/>
        </w:rPr>
        <w:t>przed udzieleniem zamówienia</w:t>
      </w:r>
      <w:r w:rsidRPr="0098766D">
        <w:rPr>
          <w:rFonts w:ascii="Arial" w:hAnsi="Arial" w:cs="Arial"/>
          <w:u w:val="single"/>
        </w:rPr>
        <w:t xml:space="preserve"> </w:t>
      </w:r>
      <w:r w:rsidRPr="0098766D">
        <w:rPr>
          <w:rFonts w:ascii="Arial" w:hAnsi="Arial" w:cs="Arial"/>
          <w:b/>
          <w:bCs/>
          <w:u w:val="single"/>
        </w:rPr>
        <w:t>wezwie Wykonawcę</w:t>
      </w:r>
      <w:r w:rsidRPr="0098766D">
        <w:rPr>
          <w:rFonts w:ascii="Arial" w:hAnsi="Arial" w:cs="Arial"/>
          <w:u w:val="single"/>
        </w:rPr>
        <w:t>,</w:t>
      </w:r>
      <w:r w:rsidRPr="0098766D">
        <w:rPr>
          <w:rFonts w:ascii="Arial" w:hAnsi="Arial" w:cs="Arial"/>
        </w:rPr>
        <w:t xml:space="preserve"> </w:t>
      </w:r>
      <w:r w:rsidRPr="0098766D">
        <w:rPr>
          <w:rFonts w:ascii="Arial" w:hAnsi="Arial" w:cs="Arial"/>
          <w:u w:val="single"/>
        </w:rPr>
        <w:t>którego oferta została najwyżej oceniona, do złożenia</w:t>
      </w:r>
      <w:r w:rsidRPr="0098766D">
        <w:rPr>
          <w:rFonts w:ascii="Arial" w:hAnsi="Arial" w:cs="Arial"/>
        </w:rPr>
        <w:t xml:space="preserve"> w wyznaczonym, nie krótszym niż</w:t>
      </w:r>
      <w:r w:rsidRPr="0098766D">
        <w:rPr>
          <w:rFonts w:ascii="Arial" w:hAnsi="Arial" w:cs="Arial"/>
          <w:b/>
          <w:bCs/>
        </w:rPr>
        <w:t xml:space="preserve"> 5 dni</w:t>
      </w:r>
      <w:r w:rsidRPr="0098766D">
        <w:rPr>
          <w:rFonts w:ascii="Arial" w:hAnsi="Arial" w:cs="Arial"/>
        </w:rPr>
        <w:t>, terminie aktualnych na dzień złożenia</w:t>
      </w:r>
      <w:r w:rsidRPr="0098766D">
        <w:rPr>
          <w:rFonts w:ascii="Arial" w:hAnsi="Arial" w:cs="Arial"/>
          <w:color w:val="000000"/>
        </w:rPr>
        <w:t xml:space="preserve"> </w:t>
      </w:r>
      <w:r w:rsidRPr="0098766D">
        <w:rPr>
          <w:rFonts w:ascii="Arial" w:hAnsi="Arial" w:cs="Arial"/>
          <w:b/>
          <w:bCs/>
          <w:color w:val="000000"/>
        </w:rPr>
        <w:t xml:space="preserve">nw. </w:t>
      </w:r>
      <w:r w:rsidRPr="0098766D">
        <w:rPr>
          <w:rFonts w:ascii="Arial" w:hAnsi="Arial" w:cs="Arial"/>
          <w:b/>
          <w:bCs/>
        </w:rPr>
        <w:t>oświadczeń lub dokumentów,</w:t>
      </w:r>
      <w:r w:rsidRPr="0098766D">
        <w:rPr>
          <w:rFonts w:ascii="Arial" w:hAnsi="Arial" w:cs="Arial"/>
        </w:rPr>
        <w:t xml:space="preserve"> potwierdzających okoliczności spełniania przez Wykonawcę warunków udziału w postępowaniu oraz brak podstaw wykluczenia. </w:t>
      </w:r>
    </w:p>
    <w:p w:rsidR="007F15F1" w:rsidRPr="0098766D" w:rsidRDefault="00000B20" w:rsidP="009A4C51">
      <w:pPr>
        <w:numPr>
          <w:ilvl w:val="0"/>
          <w:numId w:val="7"/>
        </w:numPr>
        <w:tabs>
          <w:tab w:val="left" w:pos="993"/>
        </w:tabs>
        <w:spacing w:line="276" w:lineRule="auto"/>
        <w:jc w:val="both"/>
        <w:rPr>
          <w:rFonts w:ascii="Arial" w:hAnsi="Arial" w:cs="Arial"/>
        </w:rPr>
      </w:pPr>
      <w:r w:rsidRPr="0098766D">
        <w:rPr>
          <w:rFonts w:ascii="Arial" w:hAnsi="Arial" w:cs="Arial"/>
        </w:rPr>
        <w:t xml:space="preserve"> </w:t>
      </w:r>
      <w:r w:rsidRPr="0098766D">
        <w:rPr>
          <w:rFonts w:ascii="Arial" w:hAnsi="Arial" w:cs="Arial"/>
          <w:b/>
          <w:bCs/>
        </w:rPr>
        <w:t xml:space="preserve">W celu potwierdzenia spełniania warunków udziału w postępowaniu, </w:t>
      </w:r>
      <w:r w:rsidRPr="0098766D">
        <w:rPr>
          <w:rFonts w:ascii="Arial" w:hAnsi="Arial" w:cs="Arial"/>
          <w:color w:val="000000" w:themeColor="text1"/>
        </w:rPr>
        <w:t xml:space="preserve">dotyczących </w:t>
      </w:r>
    </w:p>
    <w:p w:rsidR="007F15F1" w:rsidRPr="0098766D" w:rsidRDefault="00CD4A6A" w:rsidP="009A4C51">
      <w:pPr>
        <w:tabs>
          <w:tab w:val="left" w:pos="993"/>
        </w:tabs>
        <w:spacing w:line="276" w:lineRule="auto"/>
        <w:ind w:left="360"/>
        <w:jc w:val="both"/>
        <w:rPr>
          <w:rFonts w:ascii="Arial" w:hAnsi="Arial" w:cs="Arial"/>
        </w:rPr>
      </w:pPr>
      <w:r w:rsidRPr="0098766D">
        <w:rPr>
          <w:rFonts w:ascii="Arial" w:hAnsi="Arial" w:cs="Arial"/>
          <w:b/>
        </w:rPr>
        <w:t>5.</w:t>
      </w:r>
      <w:r w:rsidR="00566E88" w:rsidRPr="0098766D">
        <w:rPr>
          <w:rFonts w:ascii="Arial" w:hAnsi="Arial" w:cs="Arial"/>
          <w:b/>
        </w:rPr>
        <w:t>1</w:t>
      </w:r>
      <w:r w:rsidRPr="0098766D">
        <w:rPr>
          <w:rFonts w:ascii="Arial" w:hAnsi="Arial" w:cs="Arial"/>
        </w:rPr>
        <w:t xml:space="preserve">  </w:t>
      </w:r>
      <w:r w:rsidR="00000B20" w:rsidRPr="0098766D">
        <w:rPr>
          <w:rFonts w:ascii="Arial" w:hAnsi="Arial" w:cs="Arial"/>
        </w:rPr>
        <w:t xml:space="preserve">  </w:t>
      </w:r>
      <w:r w:rsidR="00000B20" w:rsidRPr="0098766D">
        <w:rPr>
          <w:rFonts w:ascii="Arial" w:hAnsi="Arial" w:cs="Arial"/>
          <w:b/>
          <w:bCs/>
        </w:rPr>
        <w:t xml:space="preserve">zdolności technicznej lub zawodowej </w:t>
      </w:r>
      <w:r w:rsidR="00000B20" w:rsidRPr="0098766D">
        <w:rPr>
          <w:rFonts w:ascii="Arial" w:hAnsi="Arial" w:cs="Arial"/>
        </w:rPr>
        <w:t>należy złożyć</w:t>
      </w:r>
    </w:p>
    <w:p w:rsidR="007F15F1" w:rsidRPr="0098766D" w:rsidRDefault="00566E88" w:rsidP="003436C2">
      <w:pPr>
        <w:spacing w:line="276" w:lineRule="auto"/>
        <w:ind w:left="1134" w:hanging="794"/>
        <w:rPr>
          <w:rFonts w:ascii="Arial" w:hAnsi="Arial" w:cs="Arial"/>
        </w:rPr>
      </w:pPr>
      <w:r w:rsidRPr="0098766D">
        <w:rPr>
          <w:rFonts w:ascii="Arial" w:hAnsi="Arial" w:cs="Arial"/>
          <w:bCs/>
        </w:rPr>
        <w:t>5.1</w:t>
      </w:r>
      <w:r w:rsidR="00CD4A6A" w:rsidRPr="0098766D">
        <w:rPr>
          <w:rFonts w:ascii="Arial" w:hAnsi="Arial" w:cs="Arial"/>
          <w:bCs/>
        </w:rPr>
        <w:t>.1</w:t>
      </w:r>
      <w:r w:rsidR="00CD4A6A" w:rsidRPr="0098766D">
        <w:rPr>
          <w:rFonts w:ascii="Arial" w:hAnsi="Arial" w:cs="Arial"/>
          <w:b/>
          <w:bCs/>
        </w:rPr>
        <w:t xml:space="preserve">    </w:t>
      </w:r>
      <w:r w:rsidR="00000B20" w:rsidRPr="0098766D">
        <w:rPr>
          <w:rFonts w:ascii="Arial" w:hAnsi="Arial" w:cs="Arial"/>
          <w:b/>
          <w:bCs/>
        </w:rPr>
        <w:t>wykaz robót budowlanych</w:t>
      </w:r>
      <w:r w:rsidR="00000B20" w:rsidRPr="0098766D">
        <w:rPr>
          <w:rFonts w:ascii="Arial" w:hAnsi="Arial" w:cs="Arial"/>
        </w:rPr>
        <w:t xml:space="preserve"> wykonanych nie wcześniej niż w okresie ostatnich 5 lat przed upływem terminu składania ofert, a jeżeli okres prowadzenia działalności jest krótszy – w tym okresie, wraz z podaniem ich rodzaju, wa</w:t>
      </w:r>
      <w:r w:rsidR="003436C2">
        <w:rPr>
          <w:rFonts w:ascii="Arial" w:hAnsi="Arial" w:cs="Arial"/>
        </w:rPr>
        <w:t>rtości, daty, miejsca wykonania</w:t>
      </w:r>
      <w:r w:rsidR="00CD4A6A" w:rsidRPr="0098766D">
        <w:rPr>
          <w:rFonts w:ascii="Arial" w:hAnsi="Arial" w:cs="Arial"/>
        </w:rPr>
        <w:t xml:space="preserve">  </w:t>
      </w:r>
      <w:r w:rsidR="00000B20" w:rsidRPr="0098766D">
        <w:rPr>
          <w:rFonts w:ascii="Arial" w:hAnsi="Arial" w:cs="Arial"/>
        </w:rPr>
        <w:t>i podmiotów, na rzecz których roboty te zostały wykonane</w:t>
      </w:r>
      <w:r w:rsidR="00753CAF" w:rsidRPr="0098766D">
        <w:rPr>
          <w:rFonts w:ascii="Arial" w:hAnsi="Arial" w:cs="Arial"/>
        </w:rPr>
        <w:t xml:space="preserve"> </w:t>
      </w:r>
      <w:r w:rsidR="003436C2">
        <w:rPr>
          <w:rFonts w:ascii="Arial" w:hAnsi="Arial" w:cs="Arial"/>
        </w:rPr>
        <w:t xml:space="preserve">                           </w:t>
      </w:r>
      <w:r w:rsidR="00000B20" w:rsidRPr="0098766D">
        <w:rPr>
          <w:rFonts w:ascii="Arial" w:hAnsi="Arial" w:cs="Arial"/>
        </w:rPr>
        <w:t xml:space="preserve">(z wykorzystaniem wzoru - </w:t>
      </w:r>
      <w:r w:rsidR="00000B20" w:rsidRPr="0098766D">
        <w:rPr>
          <w:rFonts w:ascii="Arial" w:hAnsi="Arial" w:cs="Arial"/>
          <w:b/>
          <w:bCs/>
        </w:rPr>
        <w:t>załącznik nr 6</w:t>
      </w:r>
      <w:r w:rsidR="00000B20" w:rsidRPr="0098766D">
        <w:rPr>
          <w:rFonts w:ascii="Arial" w:hAnsi="Arial" w:cs="Arial"/>
        </w:rPr>
        <w:t xml:space="preserve"> do SIWZ), z załączeniem </w:t>
      </w:r>
      <w:r w:rsidR="00000B20" w:rsidRPr="0098766D">
        <w:rPr>
          <w:rFonts w:ascii="Arial" w:hAnsi="Arial" w:cs="Arial"/>
          <w:b/>
          <w:bCs/>
        </w:rPr>
        <w:t>dowodów</w:t>
      </w:r>
      <w:r w:rsidR="00000B20" w:rsidRPr="0098766D">
        <w:rPr>
          <w:rFonts w:ascii="Arial" w:hAnsi="Arial" w:cs="Arial"/>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t>
      </w:r>
      <w:r w:rsidR="003436C2">
        <w:rPr>
          <w:rFonts w:ascii="Arial" w:hAnsi="Arial" w:cs="Arial"/>
        </w:rPr>
        <w:t>wlane były wykonywane, a jeżeli</w:t>
      </w:r>
      <w:r w:rsidR="007B7A34" w:rsidRPr="0098766D">
        <w:rPr>
          <w:rFonts w:ascii="Arial" w:hAnsi="Arial" w:cs="Arial"/>
        </w:rPr>
        <w:t xml:space="preserve"> </w:t>
      </w:r>
      <w:r w:rsidR="00000B20" w:rsidRPr="0098766D">
        <w:rPr>
          <w:rFonts w:ascii="Arial" w:hAnsi="Arial" w:cs="Arial"/>
        </w:rPr>
        <w:t>z uzasadnionej przyczyny o obiektywnym charakterze Wykonawca nie jest w stanie uzyskać tych dokumentów – inne dokumenty;</w:t>
      </w:r>
    </w:p>
    <w:p w:rsidR="007F15F1" w:rsidRPr="0098766D" w:rsidRDefault="00000B20" w:rsidP="00566E88">
      <w:pPr>
        <w:pStyle w:val="Akapitzlist"/>
        <w:numPr>
          <w:ilvl w:val="2"/>
          <w:numId w:val="39"/>
        </w:numPr>
        <w:spacing w:line="276" w:lineRule="auto"/>
        <w:jc w:val="both"/>
        <w:rPr>
          <w:rFonts w:ascii="Arial" w:hAnsi="Arial" w:cs="Arial"/>
        </w:rPr>
      </w:pPr>
      <w:r w:rsidRPr="0098766D">
        <w:rPr>
          <w:rFonts w:ascii="Arial" w:hAnsi="Arial" w:cs="Arial"/>
          <w:b/>
          <w:bCs/>
        </w:rPr>
        <w:t>wykaz osób</w:t>
      </w:r>
      <w:r w:rsidRPr="0098766D">
        <w:rPr>
          <w:rFonts w:ascii="Arial" w:hAnsi="Arial" w:cs="Arial"/>
        </w:rPr>
        <w:t>, skierowanych przez wykonawcę do realizacji zamówienia publicznego,  odpowiedzialnych za kierowanie robotami budowlanymi, wraz z informacjami na temat ich kwa</w:t>
      </w:r>
      <w:r w:rsidR="00093E96" w:rsidRPr="0098766D">
        <w:rPr>
          <w:rFonts w:ascii="Arial" w:hAnsi="Arial" w:cs="Arial"/>
        </w:rPr>
        <w:t>lifikacji zawodowych, uprawnień</w:t>
      </w:r>
      <w:r w:rsidR="001061CA" w:rsidRPr="0098766D">
        <w:rPr>
          <w:rFonts w:ascii="Arial" w:hAnsi="Arial" w:cs="Arial"/>
        </w:rPr>
        <w:t>,</w:t>
      </w:r>
      <w:r w:rsidRPr="0098766D">
        <w:rPr>
          <w:rFonts w:ascii="Arial" w:hAnsi="Arial" w:cs="Arial"/>
        </w:rPr>
        <w:t xml:space="preserve"> niezbędnych do wykonania zamówienia publicznego, a także zakresu wykonywanych przez nie czynności oraz informacją </w:t>
      </w:r>
      <w:r w:rsidR="00093E96" w:rsidRPr="0098766D">
        <w:rPr>
          <w:rFonts w:ascii="Arial" w:hAnsi="Arial" w:cs="Arial"/>
        </w:rPr>
        <w:t xml:space="preserve">               </w:t>
      </w:r>
      <w:r w:rsidRPr="0098766D">
        <w:rPr>
          <w:rFonts w:ascii="Arial" w:hAnsi="Arial" w:cs="Arial"/>
        </w:rPr>
        <w:t>o po</w:t>
      </w:r>
      <w:r w:rsidRPr="0098766D">
        <w:rPr>
          <w:rFonts w:ascii="Arial" w:hAnsi="Arial" w:cs="Arial"/>
          <w:color w:val="000000"/>
        </w:rPr>
        <w:t xml:space="preserve">dstawie do dysponowania tymi osobami,  z wykorzystaniem wzoru - </w:t>
      </w:r>
      <w:r w:rsidRPr="0098766D">
        <w:rPr>
          <w:rFonts w:ascii="Arial" w:hAnsi="Arial" w:cs="Arial"/>
          <w:b/>
          <w:bCs/>
          <w:color w:val="000000"/>
        </w:rPr>
        <w:t>załącznik nr 7</w:t>
      </w:r>
      <w:r w:rsidRPr="0098766D">
        <w:rPr>
          <w:rFonts w:ascii="Arial" w:hAnsi="Arial" w:cs="Arial"/>
          <w:color w:val="000000"/>
        </w:rPr>
        <w:t xml:space="preserve"> do SIWZ. </w:t>
      </w:r>
    </w:p>
    <w:p w:rsidR="007F15F1" w:rsidRPr="0098766D" w:rsidRDefault="00000B20" w:rsidP="009A4C51">
      <w:pPr>
        <w:pStyle w:val="Akapitzlist"/>
        <w:spacing w:after="0" w:line="276" w:lineRule="auto"/>
        <w:ind w:left="357"/>
        <w:jc w:val="both"/>
        <w:rPr>
          <w:rFonts w:ascii="Arial" w:hAnsi="Arial" w:cs="Arial"/>
          <w:i/>
        </w:rPr>
      </w:pPr>
      <w:r w:rsidRPr="0098766D">
        <w:rPr>
          <w:rFonts w:ascii="Arial" w:hAnsi="Arial" w:cs="Arial"/>
          <w:i/>
          <w:color w:val="000000"/>
        </w:rPr>
        <w:lastRenderedPageBreak/>
        <w:t xml:space="preserve">UWAGA! W przypadku, gdy w którymkolwiek z dokumentów składanych przez Wykonawcę celem potwierdzenia spełniania warunków udziału w postępowaniu, zostaną podane wartości kwot w walucie innej niż polska, Wykonawca winien przeliczyć te kwoty w określonej walucie zagranicznej na polskie złote (PLN) według średniego kursu NBP z dnia opublikowania ogłoszenia .  W przypadku gdy na ten dzień NBP nie opublikuje średnich kursów walut, do przeliczenia przyjąć należy pierwszy opublikowany po tej dacie średni kurs NBP. Średnie kursy walut dostępne są na stronie internetowej NBP pod następującym adresem: www.nbp.pl. </w:t>
      </w:r>
    </w:p>
    <w:p w:rsidR="00C064D8" w:rsidRPr="0098766D" w:rsidRDefault="00000B20" w:rsidP="009A4C51">
      <w:pPr>
        <w:pStyle w:val="Tretekstu"/>
        <w:spacing w:after="0" w:line="276" w:lineRule="auto"/>
        <w:ind w:left="357"/>
        <w:jc w:val="both"/>
        <w:rPr>
          <w:rFonts w:ascii="Arial" w:hAnsi="Arial" w:cs="Arial"/>
          <w:i/>
          <w:color w:val="000000"/>
        </w:rPr>
      </w:pPr>
      <w:r w:rsidRPr="0098766D">
        <w:rPr>
          <w:rFonts w:ascii="Arial" w:hAnsi="Arial" w:cs="Arial"/>
          <w:i/>
          <w:color w:val="000000"/>
        </w:rPr>
        <w:t>Jeśli Wykonawca nie dokona powyższej czynności, stosowne przeliczenia wykona Zamawiający.</w:t>
      </w:r>
    </w:p>
    <w:p w:rsidR="007F15F1" w:rsidRPr="0098766D" w:rsidRDefault="00000B20" w:rsidP="009A4C51">
      <w:pPr>
        <w:pStyle w:val="Tretekstu"/>
        <w:spacing w:after="0" w:line="276" w:lineRule="auto"/>
        <w:ind w:left="357"/>
        <w:jc w:val="both"/>
        <w:rPr>
          <w:rFonts w:ascii="Arial" w:hAnsi="Arial" w:cs="Arial"/>
          <w:i/>
          <w:color w:val="000000"/>
        </w:rPr>
      </w:pPr>
      <w:r w:rsidRPr="0098766D">
        <w:rPr>
          <w:rFonts w:ascii="Arial" w:hAnsi="Arial" w:cs="Arial"/>
          <w:i/>
          <w:color w:val="000000"/>
        </w:rPr>
        <w:t xml:space="preserve"> </w:t>
      </w:r>
    </w:p>
    <w:p w:rsidR="007F15F1" w:rsidRPr="0098766D" w:rsidRDefault="00000B20" w:rsidP="009A4C51">
      <w:pPr>
        <w:numPr>
          <w:ilvl w:val="0"/>
          <w:numId w:val="7"/>
        </w:numPr>
        <w:spacing w:line="276" w:lineRule="auto"/>
        <w:jc w:val="both"/>
        <w:rPr>
          <w:rFonts w:ascii="Arial" w:hAnsi="Arial" w:cs="Arial"/>
        </w:rPr>
      </w:pPr>
      <w:r w:rsidRPr="0098766D">
        <w:rPr>
          <w:rFonts w:ascii="Arial" w:eastAsia="ArialMT;Arial" w:hAnsi="Arial" w:cs="Arial"/>
          <w:color w:val="000000"/>
          <w:u w:val="single"/>
          <w:shd w:val="clear" w:color="auto" w:fill="FFFFFF"/>
        </w:rPr>
        <w:t xml:space="preserve">Wykonawcy wspólnie ubiegający się o udzielenie zamówienia </w:t>
      </w:r>
    </w:p>
    <w:p w:rsidR="007F15F1" w:rsidRPr="0098766D" w:rsidRDefault="00000B20" w:rsidP="009A4C51">
      <w:pPr>
        <w:numPr>
          <w:ilvl w:val="1"/>
          <w:numId w:val="7"/>
        </w:numPr>
        <w:spacing w:line="276" w:lineRule="auto"/>
        <w:jc w:val="both"/>
        <w:rPr>
          <w:rFonts w:ascii="Arial" w:hAnsi="Arial" w:cs="Arial"/>
        </w:rPr>
      </w:pPr>
      <w:r w:rsidRPr="0098766D">
        <w:rPr>
          <w:rStyle w:val="FontStyle43"/>
          <w:color w:val="000000"/>
          <w:sz w:val="22"/>
          <w:szCs w:val="22"/>
        </w:rPr>
        <w:t xml:space="preserve">Oświadczenia o spełnianiu warunków udziału w postępowaniu i braku podstaw do wykluczenia (wymienione jako załączniki nr 2 i 3 do SIWZ oraz oświadczenie o braku przynależności tej samej do grupy kapitałowej </w:t>
      </w:r>
      <w:r w:rsidRPr="0098766D">
        <w:rPr>
          <w:rStyle w:val="FontStyle43"/>
          <w:b/>
          <w:bCs/>
          <w:color w:val="000000"/>
          <w:sz w:val="22"/>
          <w:szCs w:val="22"/>
        </w:rPr>
        <w:t xml:space="preserve"> muszą zostać</w:t>
      </w:r>
      <w:r w:rsidRPr="0098766D">
        <w:rPr>
          <w:rStyle w:val="FontStyle43"/>
          <w:color w:val="000000"/>
          <w:sz w:val="22"/>
          <w:szCs w:val="22"/>
        </w:rPr>
        <w:t xml:space="preserve"> złożone przez każdego Wykonawcę oddzielnie.</w:t>
      </w:r>
    </w:p>
    <w:p w:rsidR="007F15F1" w:rsidRPr="0098766D" w:rsidRDefault="00000B20" w:rsidP="009A4C51">
      <w:pPr>
        <w:numPr>
          <w:ilvl w:val="1"/>
          <w:numId w:val="7"/>
        </w:numPr>
        <w:spacing w:line="276" w:lineRule="auto"/>
        <w:jc w:val="both"/>
        <w:rPr>
          <w:rFonts w:ascii="Arial" w:hAnsi="Arial" w:cs="Arial"/>
        </w:rPr>
      </w:pPr>
      <w:r w:rsidRPr="0098766D">
        <w:rPr>
          <w:rStyle w:val="FontStyle43"/>
          <w:rFonts w:eastAsia="ArialMT;Arial"/>
          <w:bCs/>
          <w:color w:val="000000"/>
          <w:sz w:val="22"/>
          <w:szCs w:val="22"/>
        </w:rPr>
        <w:t>Dokumenty dotyczące potwierdzenia spełniania warunków udziału w postępowaniu (wymienione w pkt 5.1.</w:t>
      </w:r>
      <w:r w:rsidR="00410E60" w:rsidRPr="0098766D">
        <w:rPr>
          <w:rStyle w:val="FontStyle43"/>
          <w:rFonts w:eastAsia="ArialMT;Arial"/>
          <w:bCs/>
          <w:color w:val="000000"/>
          <w:sz w:val="22"/>
          <w:szCs w:val="22"/>
        </w:rPr>
        <w:t xml:space="preserve">1 </w:t>
      </w:r>
      <w:r w:rsidRPr="0098766D">
        <w:rPr>
          <w:rStyle w:val="FontStyle43"/>
          <w:rFonts w:eastAsia="ArialMT;Arial"/>
          <w:bCs/>
          <w:color w:val="000000"/>
          <w:sz w:val="22"/>
          <w:szCs w:val="22"/>
        </w:rPr>
        <w:t>- 5.</w:t>
      </w:r>
      <w:r w:rsidR="00541CC3" w:rsidRPr="0098766D">
        <w:rPr>
          <w:rStyle w:val="FontStyle43"/>
          <w:rFonts w:eastAsia="ArialMT;Arial"/>
          <w:bCs/>
          <w:color w:val="000000"/>
          <w:sz w:val="22"/>
          <w:szCs w:val="22"/>
        </w:rPr>
        <w:t>2</w:t>
      </w:r>
      <w:r w:rsidR="00410E60" w:rsidRPr="0098766D">
        <w:rPr>
          <w:rStyle w:val="FontStyle43"/>
          <w:rFonts w:eastAsia="ArialMT;Arial"/>
          <w:bCs/>
          <w:color w:val="000000"/>
          <w:sz w:val="22"/>
          <w:szCs w:val="22"/>
        </w:rPr>
        <w:t>.1</w:t>
      </w:r>
      <w:r w:rsidRPr="0098766D">
        <w:rPr>
          <w:rStyle w:val="FontStyle43"/>
          <w:rFonts w:eastAsia="ArialMT;Arial"/>
          <w:b/>
          <w:bCs/>
          <w:color w:val="000000"/>
          <w:sz w:val="22"/>
          <w:szCs w:val="22"/>
        </w:rPr>
        <w:t xml:space="preserve"> </w:t>
      </w:r>
      <w:r w:rsidRPr="0098766D">
        <w:rPr>
          <w:rStyle w:val="FontStyle43"/>
          <w:rFonts w:eastAsia="ArialMT;Arial"/>
          <w:bCs/>
          <w:color w:val="000000"/>
          <w:sz w:val="22"/>
          <w:szCs w:val="22"/>
        </w:rPr>
        <w:t xml:space="preserve">niniejszego Rozdziału) mogą być złożone przez jednego </w:t>
      </w:r>
      <w:r w:rsidR="00541CC3" w:rsidRPr="0098766D">
        <w:rPr>
          <w:rStyle w:val="FontStyle43"/>
          <w:rFonts w:eastAsia="ArialMT;Arial"/>
          <w:bCs/>
          <w:color w:val="000000"/>
          <w:sz w:val="22"/>
          <w:szCs w:val="22"/>
        </w:rPr>
        <w:t xml:space="preserve">               </w:t>
      </w:r>
      <w:r w:rsidRPr="0098766D">
        <w:rPr>
          <w:rStyle w:val="FontStyle43"/>
          <w:rFonts w:eastAsia="ArialMT;Arial"/>
          <w:bCs/>
          <w:color w:val="000000"/>
          <w:sz w:val="22"/>
          <w:szCs w:val="22"/>
        </w:rPr>
        <w:t>z Wykonawców lub łącznie przez kilku wspólników</w:t>
      </w:r>
    </w:p>
    <w:p w:rsidR="007F15F1" w:rsidRPr="0098766D" w:rsidRDefault="00000B20" w:rsidP="009A4C51">
      <w:pPr>
        <w:numPr>
          <w:ilvl w:val="1"/>
          <w:numId w:val="7"/>
        </w:numPr>
        <w:spacing w:line="276" w:lineRule="auto"/>
        <w:jc w:val="both"/>
        <w:rPr>
          <w:rFonts w:ascii="Arial" w:hAnsi="Arial" w:cs="Arial"/>
          <w:color w:val="00B0F0"/>
        </w:rPr>
      </w:pPr>
      <w:r w:rsidRPr="0098766D">
        <w:rPr>
          <w:rFonts w:ascii="Arial" w:hAnsi="Arial" w:cs="Arial"/>
          <w:color w:val="000000"/>
        </w:rPr>
        <w:t xml:space="preserve">Oprócz ww. dokumentów - w przypadku składania oferty, przez </w:t>
      </w:r>
      <w:r w:rsidRPr="0098766D">
        <w:rPr>
          <w:rFonts w:ascii="Arial" w:hAnsi="Arial" w:cs="Arial"/>
          <w:b/>
          <w:bCs/>
          <w:color w:val="000000"/>
        </w:rPr>
        <w:t>Wykonawców wspólnie ubiegających się o udzielenie zamówienia</w:t>
      </w:r>
      <w:r w:rsidRPr="0098766D">
        <w:rPr>
          <w:rFonts w:ascii="Arial" w:hAnsi="Arial" w:cs="Arial"/>
          <w:color w:val="000000"/>
        </w:rPr>
        <w:t xml:space="preserve">, </w:t>
      </w:r>
      <w:r w:rsidRPr="0098766D">
        <w:rPr>
          <w:rFonts w:ascii="Arial" w:eastAsia="ArialMT;Arial" w:hAnsi="Arial" w:cs="Arial"/>
          <w:bCs/>
          <w:color w:val="000000"/>
        </w:rPr>
        <w:t xml:space="preserve">(np. w formie konsorcjum, spółki cywilnej lub innego porozumienia regulującego ich współpracę w celu uzyskania zamówienia) </w:t>
      </w:r>
      <w:r w:rsidRPr="0098766D">
        <w:rPr>
          <w:rFonts w:ascii="Arial" w:hAnsi="Arial" w:cs="Arial"/>
          <w:color w:val="000000"/>
        </w:rPr>
        <w:t xml:space="preserve">do oferty musi być dołączone </w:t>
      </w:r>
      <w:r w:rsidRPr="0098766D">
        <w:rPr>
          <w:rFonts w:ascii="Arial" w:hAnsi="Arial" w:cs="Arial"/>
          <w:b/>
          <w:bCs/>
          <w:color w:val="000000"/>
        </w:rPr>
        <w:t>pełnomocnictwo,</w:t>
      </w:r>
      <w:r w:rsidRPr="0098766D">
        <w:rPr>
          <w:rFonts w:ascii="Arial" w:hAnsi="Arial" w:cs="Arial"/>
          <w:color w:val="000000"/>
        </w:rPr>
        <w:t xml:space="preserve"> </w:t>
      </w:r>
      <w:r w:rsidRPr="0098766D">
        <w:rPr>
          <w:rFonts w:ascii="Arial" w:eastAsia="ArialMT;Arial" w:hAnsi="Arial" w:cs="Arial"/>
          <w:bCs/>
          <w:color w:val="000000"/>
        </w:rPr>
        <w:t>udzielone przez Wykonawców do reprezentowania ich w postępowaniu lub do reprezentowania w postępowaniu i zawarcia umowy.</w:t>
      </w:r>
      <w:r w:rsidRPr="0098766D">
        <w:rPr>
          <w:rFonts w:ascii="Arial" w:hAnsi="Arial" w:cs="Arial"/>
          <w:color w:val="000000"/>
        </w:rPr>
        <w:t xml:space="preserve"> Pełnomocnictwo musi być podpisane przez osoby umocowane do reprezentowania poszczególnych Wykonawców (podmiotów występujących wspólnie) – złożone w formie oryginału lub notarialnie poświadczonej kopii.</w:t>
      </w:r>
    </w:p>
    <w:p w:rsidR="007F15F1" w:rsidRPr="0098766D" w:rsidRDefault="00000B20" w:rsidP="009A4C51">
      <w:pPr>
        <w:numPr>
          <w:ilvl w:val="1"/>
          <w:numId w:val="7"/>
        </w:numPr>
        <w:spacing w:line="276" w:lineRule="auto"/>
        <w:jc w:val="both"/>
        <w:rPr>
          <w:rFonts w:ascii="Arial" w:hAnsi="Arial" w:cs="Arial"/>
        </w:rPr>
      </w:pPr>
      <w:r w:rsidRPr="0098766D">
        <w:rPr>
          <w:rStyle w:val="FontStyle43"/>
          <w:rFonts w:eastAsia="ArialMT;Arial"/>
          <w:bCs/>
          <w:color w:val="000000"/>
          <w:sz w:val="22"/>
          <w:szCs w:val="22"/>
          <w:shd w:val="clear" w:color="auto" w:fill="FFFFFF"/>
        </w:rPr>
        <w:t xml:space="preserve">Kopie dokumentów dotyczące Wykonawcy muszą być poświadczone za zgodność </w:t>
      </w:r>
      <w:r w:rsidR="00C73140" w:rsidRPr="0098766D">
        <w:rPr>
          <w:rStyle w:val="FontStyle43"/>
          <w:rFonts w:eastAsia="ArialMT;Arial"/>
          <w:bCs/>
          <w:color w:val="000000"/>
          <w:sz w:val="22"/>
          <w:szCs w:val="22"/>
          <w:shd w:val="clear" w:color="auto" w:fill="FFFFFF"/>
        </w:rPr>
        <w:t xml:space="preserve">                  </w:t>
      </w:r>
      <w:r w:rsidRPr="0098766D">
        <w:rPr>
          <w:rStyle w:val="FontStyle43"/>
          <w:rFonts w:eastAsia="ArialMT;Arial"/>
          <w:bCs/>
          <w:color w:val="000000"/>
          <w:sz w:val="22"/>
          <w:szCs w:val="22"/>
          <w:shd w:val="clear" w:color="auto" w:fill="FFFFFF"/>
        </w:rPr>
        <w:t>z oryginałem przez Wykonawcę.</w:t>
      </w:r>
    </w:p>
    <w:p w:rsidR="007F15F1" w:rsidRPr="0098766D" w:rsidRDefault="00000B20" w:rsidP="009A4C51">
      <w:pPr>
        <w:numPr>
          <w:ilvl w:val="0"/>
          <w:numId w:val="7"/>
        </w:numPr>
        <w:spacing w:line="276" w:lineRule="auto"/>
        <w:jc w:val="both"/>
        <w:rPr>
          <w:rFonts w:ascii="Arial" w:hAnsi="Arial" w:cs="Arial"/>
        </w:rPr>
      </w:pPr>
      <w:r w:rsidRPr="0098766D">
        <w:rPr>
          <w:rFonts w:ascii="Arial" w:hAnsi="Arial" w:cs="Arial"/>
          <w:color w:val="000000"/>
          <w:u w:val="single"/>
        </w:rPr>
        <w:t>Zasoby innych podmiotów</w:t>
      </w:r>
    </w:p>
    <w:p w:rsidR="007F15F1" w:rsidRPr="0098766D" w:rsidRDefault="00000B20" w:rsidP="009A4C51">
      <w:pPr>
        <w:numPr>
          <w:ilvl w:val="1"/>
          <w:numId w:val="7"/>
        </w:numPr>
        <w:tabs>
          <w:tab w:val="left" w:pos="567"/>
        </w:tabs>
        <w:spacing w:line="276" w:lineRule="auto"/>
        <w:jc w:val="both"/>
        <w:rPr>
          <w:rFonts w:ascii="Arial" w:hAnsi="Arial" w:cs="Arial"/>
        </w:rPr>
      </w:pPr>
      <w:r w:rsidRPr="0098766D">
        <w:rPr>
          <w:rFonts w:ascii="Arial" w:hAnsi="Arial" w:cs="Arial"/>
          <w:color w:val="000000"/>
        </w:rPr>
        <w:t xml:space="preserve">Zgodnie z art. 22a ustawy,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w:t>
      </w:r>
      <w:r w:rsidRPr="0098766D">
        <w:rPr>
          <w:rFonts w:ascii="Arial" w:hAnsi="Arial" w:cs="Arial"/>
          <w:b/>
          <w:bCs/>
          <w:color w:val="000000"/>
          <w:u w:val="single"/>
        </w:rPr>
        <w:t>zobowiązanie</w:t>
      </w:r>
      <w:r w:rsidRPr="0098766D">
        <w:rPr>
          <w:rFonts w:ascii="Arial" w:hAnsi="Arial" w:cs="Arial"/>
          <w:color w:val="000000"/>
          <w:u w:val="single"/>
        </w:rPr>
        <w:t xml:space="preserve"> tych podmiotów</w:t>
      </w:r>
      <w:r w:rsidRPr="0098766D">
        <w:rPr>
          <w:rFonts w:ascii="Arial" w:hAnsi="Arial" w:cs="Arial"/>
          <w:color w:val="000000"/>
        </w:rPr>
        <w:t xml:space="preserve"> do oddania mu do dyspozycji niezbędnych zasobów na potrzeby realizacji zamówienia. Wymaga się, aby dokument ten złożony był </w:t>
      </w:r>
      <w:r w:rsidR="0043175C" w:rsidRPr="0098766D">
        <w:rPr>
          <w:rFonts w:ascii="Arial" w:hAnsi="Arial" w:cs="Arial"/>
          <w:color w:val="000000"/>
        </w:rPr>
        <w:t xml:space="preserve">      </w:t>
      </w:r>
      <w:r w:rsidRPr="0098766D">
        <w:rPr>
          <w:rFonts w:ascii="Arial" w:hAnsi="Arial" w:cs="Arial"/>
          <w:color w:val="000000"/>
          <w:u w:val="single"/>
        </w:rPr>
        <w:t>w oryginale.</w:t>
      </w:r>
      <w:r w:rsidRPr="0098766D">
        <w:rPr>
          <w:rFonts w:ascii="Arial" w:hAnsi="Arial" w:cs="Arial"/>
          <w:color w:val="000000"/>
        </w:rPr>
        <w:t xml:space="preserve"> Wzór zobowiązania zawiera </w:t>
      </w:r>
      <w:r w:rsidRPr="0098766D">
        <w:rPr>
          <w:rFonts w:ascii="Arial" w:hAnsi="Arial" w:cs="Arial"/>
          <w:b/>
          <w:color w:val="000000"/>
        </w:rPr>
        <w:t>załącznik nr 4</w:t>
      </w:r>
      <w:r w:rsidRPr="0098766D">
        <w:rPr>
          <w:rFonts w:ascii="Arial" w:hAnsi="Arial" w:cs="Arial"/>
          <w:color w:val="000000"/>
        </w:rPr>
        <w:t>.</w:t>
      </w:r>
    </w:p>
    <w:p w:rsidR="007F15F1" w:rsidRPr="0098766D" w:rsidRDefault="00000B20" w:rsidP="009A4C51">
      <w:pPr>
        <w:numPr>
          <w:ilvl w:val="1"/>
          <w:numId w:val="7"/>
        </w:numPr>
        <w:tabs>
          <w:tab w:val="left" w:pos="567"/>
        </w:tabs>
        <w:spacing w:line="276" w:lineRule="auto"/>
        <w:jc w:val="both"/>
        <w:rPr>
          <w:rFonts w:ascii="Arial" w:hAnsi="Arial" w:cs="Arial"/>
        </w:rPr>
      </w:pPr>
      <w:r w:rsidRPr="0098766D">
        <w:rPr>
          <w:rFonts w:ascii="Arial" w:hAnsi="Arial" w:cs="Arial"/>
        </w:rPr>
        <w:t>W odniesieni</w:t>
      </w:r>
      <w:r w:rsidRPr="0098766D">
        <w:rPr>
          <w:rFonts w:ascii="Arial" w:hAnsi="Arial" w:cs="Arial"/>
          <w:color w:val="000000"/>
        </w:rPr>
        <w:t xml:space="preserve">u do warunków dotyczących wykształcenia, kwalifikacji zawodowych lub doświadczenia, Wykonawca może polegać na zdolnościach innych podmiotów, jeśli </w:t>
      </w:r>
      <w:r w:rsidRPr="0098766D">
        <w:rPr>
          <w:rFonts w:ascii="Arial" w:hAnsi="Arial" w:cs="Arial"/>
          <w:b/>
          <w:bCs/>
          <w:color w:val="000000"/>
        </w:rPr>
        <w:t>podmioty te zrealizują roboty budowlane,</w:t>
      </w:r>
      <w:r w:rsidRPr="0098766D">
        <w:rPr>
          <w:rFonts w:ascii="Arial" w:hAnsi="Arial" w:cs="Arial"/>
          <w:color w:val="000000"/>
        </w:rPr>
        <w:t xml:space="preserve"> do realizacji których te zdolności są wymagane. </w:t>
      </w:r>
    </w:p>
    <w:p w:rsidR="007F15F1" w:rsidRPr="0098766D" w:rsidRDefault="00000B20" w:rsidP="009A4C51">
      <w:pPr>
        <w:numPr>
          <w:ilvl w:val="1"/>
          <w:numId w:val="7"/>
        </w:numPr>
        <w:tabs>
          <w:tab w:val="left" w:pos="567"/>
        </w:tabs>
        <w:spacing w:line="276" w:lineRule="auto"/>
        <w:jc w:val="both"/>
        <w:rPr>
          <w:rFonts w:ascii="Arial" w:hAnsi="Arial" w:cs="Arial"/>
        </w:rPr>
      </w:pPr>
      <w:r w:rsidRPr="0098766D">
        <w:rPr>
          <w:rFonts w:ascii="Arial" w:hAnsi="Arial" w:cs="Arial"/>
          <w:color w:val="000000"/>
        </w:rPr>
        <w:t xml:space="preserve">Wykonawca, który powołuje się na zasoby innych podmiotów, w celu wykazania braku istnienia wobec nich podstaw wykluczenia oraz spełniania, w zakresie, w jakim powołuje </w:t>
      </w:r>
      <w:r w:rsidRPr="0098766D">
        <w:rPr>
          <w:rFonts w:ascii="Arial" w:hAnsi="Arial" w:cs="Arial"/>
          <w:color w:val="000000"/>
        </w:rPr>
        <w:lastRenderedPageBreak/>
        <w:t xml:space="preserve">się na ich zasoby, warunków udziału w postępowaniu musi zamieścić informacje o tych podmiotach w oświadczeniach, o których mowa powyżej, </w:t>
      </w:r>
      <w:r w:rsidR="006106B5" w:rsidRPr="0098766D">
        <w:rPr>
          <w:rFonts w:ascii="Arial" w:hAnsi="Arial" w:cs="Arial"/>
          <w:color w:val="000000"/>
        </w:rPr>
        <w:t>tj. pkt. 1.1 i 1.2 (</w:t>
      </w:r>
      <w:r w:rsidR="006106B5" w:rsidRPr="0098766D">
        <w:rPr>
          <w:rFonts w:ascii="Arial" w:hAnsi="Arial" w:cs="Arial"/>
          <w:color w:val="auto"/>
        </w:rPr>
        <w:t>załączniki 2</w:t>
      </w:r>
      <w:r w:rsidRPr="0098766D">
        <w:rPr>
          <w:rFonts w:ascii="Arial" w:hAnsi="Arial" w:cs="Arial"/>
          <w:color w:val="auto"/>
        </w:rPr>
        <w:t xml:space="preserve"> i </w:t>
      </w:r>
      <w:r w:rsidR="006106B5" w:rsidRPr="0098766D">
        <w:rPr>
          <w:rFonts w:ascii="Arial" w:hAnsi="Arial" w:cs="Arial"/>
          <w:color w:val="auto"/>
        </w:rPr>
        <w:t>3</w:t>
      </w:r>
      <w:r w:rsidRPr="0098766D">
        <w:rPr>
          <w:rFonts w:ascii="Arial" w:hAnsi="Arial" w:cs="Arial"/>
          <w:color w:val="auto"/>
        </w:rPr>
        <w:t>).</w:t>
      </w:r>
    </w:p>
    <w:p w:rsidR="007F15F1" w:rsidRPr="0098766D" w:rsidRDefault="00000B20" w:rsidP="009A4C51">
      <w:pPr>
        <w:numPr>
          <w:ilvl w:val="1"/>
          <w:numId w:val="7"/>
        </w:numPr>
        <w:tabs>
          <w:tab w:val="left" w:pos="567"/>
        </w:tabs>
        <w:spacing w:line="276" w:lineRule="auto"/>
        <w:jc w:val="both"/>
        <w:rPr>
          <w:rFonts w:ascii="Arial" w:hAnsi="Arial" w:cs="Arial"/>
        </w:rPr>
      </w:pPr>
      <w:r w:rsidRPr="0098766D">
        <w:rPr>
          <w:rFonts w:ascii="Arial" w:hAnsi="Arial" w:cs="Arial"/>
          <w:color w:val="000000"/>
        </w:rPr>
        <w:t xml:space="preserve">Zamawiający oceni, czy zasoby  udostępniane Wykonawcy przez inne podmioty zdolności techniczne lub zawodowe pozwalają na wykazanie przez Wykonawcę spełniania warunków udziału w postępowaniu oraz zbada, czy nie zachodzą wobec tego podmiotu podstawy wykluczenia. </w:t>
      </w:r>
    </w:p>
    <w:p w:rsidR="007F15F1" w:rsidRPr="0098766D" w:rsidRDefault="00000B20" w:rsidP="009A4C51">
      <w:pPr>
        <w:numPr>
          <w:ilvl w:val="1"/>
          <w:numId w:val="7"/>
        </w:numPr>
        <w:tabs>
          <w:tab w:val="left" w:pos="567"/>
        </w:tabs>
        <w:spacing w:line="276" w:lineRule="auto"/>
        <w:jc w:val="both"/>
        <w:rPr>
          <w:rFonts w:ascii="Arial" w:hAnsi="Arial" w:cs="Arial"/>
        </w:rPr>
      </w:pPr>
      <w:r w:rsidRPr="0098766D">
        <w:rPr>
          <w:rFonts w:ascii="Arial" w:hAnsi="Arial" w:cs="Arial"/>
          <w:color w:val="000000"/>
        </w:rPr>
        <w:t xml:space="preserve">Jeżeli zdolności techniczne lub zawodowe lub sytuacja ekonomiczna lub finansowa innego podmiotu nie potwierdzą spełnienia przez Wykonawcę warunków udziału w postępowaniu lub zachodzić będą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ekonomiczną lub finansową w tym zakresie. </w:t>
      </w:r>
    </w:p>
    <w:p w:rsidR="007F15F1" w:rsidRPr="0098766D" w:rsidRDefault="00000B20" w:rsidP="009A4C51">
      <w:pPr>
        <w:numPr>
          <w:ilvl w:val="1"/>
          <w:numId w:val="7"/>
        </w:numPr>
        <w:spacing w:line="276" w:lineRule="auto"/>
        <w:jc w:val="both"/>
        <w:rPr>
          <w:rStyle w:val="FontStyle43"/>
          <w:b/>
          <w:sz w:val="22"/>
          <w:szCs w:val="22"/>
        </w:rPr>
      </w:pPr>
      <w:r w:rsidRPr="0098766D">
        <w:rPr>
          <w:rStyle w:val="FontStyle43"/>
          <w:rFonts w:eastAsia="ArialMT;Arial"/>
          <w:color w:val="000000"/>
          <w:spacing w:val="-6"/>
          <w:sz w:val="22"/>
          <w:szCs w:val="22"/>
        </w:rPr>
        <w:t xml:space="preserve">Kopie dokumentów, dotyczących tych podmiotów,  muszą być poświadczone za zgodność </w:t>
      </w:r>
      <w:r w:rsidR="007F2922" w:rsidRPr="0098766D">
        <w:rPr>
          <w:rStyle w:val="FontStyle43"/>
          <w:rFonts w:eastAsia="ArialMT;Arial"/>
          <w:color w:val="000000"/>
          <w:spacing w:val="-6"/>
          <w:sz w:val="22"/>
          <w:szCs w:val="22"/>
        </w:rPr>
        <w:t xml:space="preserve">              </w:t>
      </w:r>
      <w:r w:rsidRPr="0098766D">
        <w:rPr>
          <w:rStyle w:val="FontStyle43"/>
          <w:rFonts w:eastAsia="ArialMT;Arial"/>
          <w:color w:val="000000"/>
          <w:spacing w:val="-6"/>
          <w:sz w:val="22"/>
          <w:szCs w:val="22"/>
        </w:rPr>
        <w:t>z oryginałem przez te podmioty</w:t>
      </w:r>
      <w:r w:rsidRPr="0098766D">
        <w:rPr>
          <w:rStyle w:val="FontStyle43"/>
          <w:rFonts w:eastAsia="ArialMT;Arial"/>
          <w:i/>
          <w:iCs/>
          <w:color w:val="000000"/>
          <w:spacing w:val="-6"/>
          <w:sz w:val="22"/>
          <w:szCs w:val="22"/>
        </w:rPr>
        <w:t>.</w:t>
      </w:r>
    </w:p>
    <w:p w:rsidR="007F15F1" w:rsidRPr="0098766D" w:rsidRDefault="00000B20" w:rsidP="009A4C51">
      <w:pPr>
        <w:spacing w:line="276" w:lineRule="auto"/>
        <w:jc w:val="both"/>
        <w:rPr>
          <w:rFonts w:ascii="Arial" w:hAnsi="Arial" w:cs="Arial"/>
          <w:b/>
        </w:rPr>
      </w:pPr>
      <w:r w:rsidRPr="0098766D">
        <w:rPr>
          <w:rFonts w:ascii="Arial" w:hAnsi="Arial" w:cs="Arial"/>
          <w:color w:val="9966CC"/>
        </w:rPr>
        <w:t xml:space="preserve"> </w:t>
      </w:r>
      <w:r w:rsidRPr="0098766D">
        <w:rPr>
          <w:rFonts w:ascii="Arial" w:hAnsi="Arial" w:cs="Arial"/>
          <w:b/>
        </w:rPr>
        <w:t>Rozdział VII</w:t>
      </w:r>
    </w:p>
    <w:p w:rsidR="007F15F1" w:rsidRPr="0098766D" w:rsidRDefault="00000B20" w:rsidP="009A4C51">
      <w:pPr>
        <w:spacing w:line="276" w:lineRule="auto"/>
        <w:rPr>
          <w:rFonts w:ascii="Arial" w:hAnsi="Arial" w:cs="Arial"/>
        </w:rPr>
      </w:pPr>
      <w:r w:rsidRPr="0098766D">
        <w:rPr>
          <w:rFonts w:ascii="Arial" w:hAnsi="Arial" w:cs="Arial"/>
          <w:b/>
        </w:rPr>
        <w:t>Informacje o sposobie porozumiewania się zamawiającego z wykonawcami oraz   przekazywania oświadczeń lub dokumentów</w:t>
      </w:r>
    </w:p>
    <w:p w:rsidR="007F2922" w:rsidRPr="0098766D" w:rsidRDefault="007F2922" w:rsidP="009A4C51">
      <w:pPr>
        <w:pStyle w:val="Akapitzlist"/>
        <w:numPr>
          <w:ilvl w:val="0"/>
          <w:numId w:val="15"/>
        </w:numPr>
        <w:spacing w:line="276" w:lineRule="auto"/>
        <w:jc w:val="both"/>
        <w:rPr>
          <w:rFonts w:ascii="Arial" w:hAnsi="Arial" w:cs="Arial"/>
          <w:color w:val="auto"/>
        </w:rPr>
      </w:pPr>
      <w:r w:rsidRPr="0098766D">
        <w:rPr>
          <w:rFonts w:ascii="Arial" w:hAnsi="Arial" w:cs="Arial"/>
          <w:color w:val="auto"/>
        </w:rPr>
        <w:t xml:space="preserve">Komunikacja między Zamawiającym a Wykonawcami </w:t>
      </w:r>
      <w:r w:rsidRPr="0098766D">
        <w:rPr>
          <w:rFonts w:ascii="Arial" w:hAnsi="Arial" w:cs="Arial"/>
          <w:color w:val="auto"/>
          <w:shd w:val="clear" w:color="auto" w:fill="FFFFFF"/>
        </w:rPr>
        <w:t>odbywa się za pośrednictwem operatora pocztowego w rozumieniu ustawy z dnia 23 listopada 2012 r. - Prawo pocztowe (</w:t>
      </w:r>
      <w:r w:rsidR="003C4DAE" w:rsidRPr="0098766D">
        <w:rPr>
          <w:rFonts w:ascii="Arial" w:hAnsi="Arial" w:cs="Arial"/>
          <w:color w:val="auto"/>
        </w:rPr>
        <w:t>Dz. U. z 2017 poz. 1481</w:t>
      </w:r>
      <w:r w:rsidRPr="0098766D">
        <w:rPr>
          <w:rFonts w:ascii="Arial" w:hAnsi="Arial" w:cs="Arial"/>
          <w:color w:val="auto"/>
          <w:shd w:val="clear" w:color="auto" w:fill="FFFFFF"/>
        </w:rPr>
        <w:t>), osobiście, za pośrednictwem posłańca, faksu lub przy użyciu środków komunikacji elektronicznej w rozumieniu ustawy z dnia 18 lipca 2002 r. o świadczeniu usług drogą elektroniczną (</w:t>
      </w:r>
      <w:r w:rsidR="003C4DAE" w:rsidRPr="0098766D">
        <w:rPr>
          <w:rFonts w:ascii="Arial" w:hAnsi="Arial" w:cs="Arial"/>
          <w:color w:val="auto"/>
        </w:rPr>
        <w:t>Dz. U. z 2017 r. poz. 1219</w:t>
      </w:r>
      <w:r w:rsidRPr="0098766D">
        <w:rPr>
          <w:rFonts w:ascii="Arial" w:hAnsi="Arial" w:cs="Arial"/>
          <w:color w:val="auto"/>
          <w:shd w:val="clear" w:color="auto" w:fill="FFFFFF"/>
        </w:rPr>
        <w:t>)</w:t>
      </w:r>
      <w:r w:rsidRPr="0098766D">
        <w:rPr>
          <w:rFonts w:ascii="Arial" w:hAnsi="Arial" w:cs="Arial"/>
          <w:color w:val="auto"/>
        </w:rPr>
        <w:t>.</w:t>
      </w:r>
    </w:p>
    <w:p w:rsidR="007F15F1" w:rsidRPr="0098766D" w:rsidRDefault="00000B20" w:rsidP="009A4C51">
      <w:pPr>
        <w:pStyle w:val="Akapitzlist"/>
        <w:numPr>
          <w:ilvl w:val="0"/>
          <w:numId w:val="15"/>
        </w:numPr>
        <w:spacing w:line="276" w:lineRule="auto"/>
        <w:jc w:val="both"/>
        <w:rPr>
          <w:rFonts w:ascii="Arial" w:hAnsi="Arial" w:cs="Arial"/>
        </w:rPr>
      </w:pPr>
      <w:r w:rsidRPr="0098766D">
        <w:rPr>
          <w:rFonts w:ascii="Arial" w:eastAsia="ArialMT" w:hAnsi="Arial" w:cs="Arial"/>
        </w:rPr>
        <w:t>Wszelkie pisma związane z postępowaniem, w tym ewentualne zapytania lub kopie odwołania na</w:t>
      </w:r>
      <w:r w:rsidR="00623D61">
        <w:rPr>
          <w:rFonts w:ascii="Arial" w:eastAsia="ArialMT" w:hAnsi="Arial" w:cs="Arial"/>
        </w:rPr>
        <w:t xml:space="preserve">leży kierować do Zamawiającego </w:t>
      </w:r>
      <w:r w:rsidRPr="0098766D">
        <w:rPr>
          <w:rFonts w:ascii="Arial" w:eastAsia="ArialMT" w:hAnsi="Arial" w:cs="Arial"/>
        </w:rPr>
        <w:t>na adres:</w:t>
      </w:r>
    </w:p>
    <w:p w:rsidR="007F15F1" w:rsidRPr="0098766D" w:rsidRDefault="00623D61" w:rsidP="009A4C51">
      <w:pPr>
        <w:pStyle w:val="Bezodstpw"/>
        <w:spacing w:line="276" w:lineRule="auto"/>
        <w:ind w:left="360"/>
        <w:jc w:val="both"/>
        <w:rPr>
          <w:rFonts w:ascii="Arial" w:hAnsi="Arial" w:cs="Arial"/>
        </w:rPr>
      </w:pPr>
      <w:r>
        <w:rPr>
          <w:rFonts w:ascii="Arial" w:hAnsi="Arial" w:cs="Arial"/>
        </w:rPr>
        <w:t>Miejski Dom Kultury – Dom Środowisk Twórczych w Łomży</w:t>
      </w:r>
    </w:p>
    <w:p w:rsidR="007F15F1" w:rsidRPr="0098766D" w:rsidRDefault="00623D61" w:rsidP="009A4C51">
      <w:pPr>
        <w:pStyle w:val="Bezodstpw"/>
        <w:spacing w:line="276" w:lineRule="auto"/>
        <w:ind w:left="360"/>
        <w:jc w:val="both"/>
        <w:rPr>
          <w:rFonts w:ascii="Arial" w:hAnsi="Arial" w:cs="Arial"/>
        </w:rPr>
      </w:pPr>
      <w:r>
        <w:rPr>
          <w:rFonts w:ascii="Arial" w:hAnsi="Arial" w:cs="Arial"/>
        </w:rPr>
        <w:t>ul</w:t>
      </w:r>
      <w:r w:rsidR="00000B20" w:rsidRPr="0098766D">
        <w:rPr>
          <w:rFonts w:ascii="Arial" w:hAnsi="Arial" w:cs="Arial"/>
        </w:rPr>
        <w:t xml:space="preserve">. </w:t>
      </w:r>
      <w:r>
        <w:rPr>
          <w:rFonts w:ascii="Arial" w:hAnsi="Arial" w:cs="Arial"/>
        </w:rPr>
        <w:t>Wojska Polskiego 3</w:t>
      </w:r>
    </w:p>
    <w:p w:rsidR="007F15F1" w:rsidRPr="0098766D" w:rsidRDefault="00000B20" w:rsidP="009A4C51">
      <w:pPr>
        <w:pStyle w:val="Bezodstpw"/>
        <w:spacing w:line="276" w:lineRule="auto"/>
        <w:ind w:left="360"/>
        <w:jc w:val="both"/>
        <w:rPr>
          <w:rFonts w:ascii="Arial" w:hAnsi="Arial" w:cs="Arial"/>
        </w:rPr>
      </w:pPr>
      <w:r w:rsidRPr="0098766D">
        <w:rPr>
          <w:rFonts w:ascii="Arial" w:hAnsi="Arial" w:cs="Arial"/>
        </w:rPr>
        <w:t>18 - 400 Łomża</w:t>
      </w:r>
    </w:p>
    <w:p w:rsidR="007F15F1" w:rsidRPr="0098766D" w:rsidRDefault="007F15F1" w:rsidP="009A4C51">
      <w:pPr>
        <w:pStyle w:val="Bezodstpw"/>
        <w:spacing w:line="276" w:lineRule="auto"/>
        <w:ind w:left="360"/>
        <w:jc w:val="both"/>
        <w:rPr>
          <w:rFonts w:ascii="Arial" w:hAnsi="Arial" w:cs="Arial"/>
        </w:rPr>
      </w:pPr>
    </w:p>
    <w:p w:rsidR="007F15F1" w:rsidRPr="0098766D" w:rsidRDefault="00000B20" w:rsidP="009A4C51">
      <w:pPr>
        <w:pStyle w:val="Akapitzlist"/>
        <w:numPr>
          <w:ilvl w:val="0"/>
          <w:numId w:val="15"/>
        </w:numPr>
        <w:spacing w:line="276" w:lineRule="auto"/>
        <w:jc w:val="both"/>
        <w:rPr>
          <w:rFonts w:ascii="Arial" w:hAnsi="Arial" w:cs="Arial"/>
        </w:rPr>
      </w:pPr>
      <w:r w:rsidRPr="0098766D">
        <w:rPr>
          <w:rFonts w:ascii="Arial" w:hAnsi="Arial" w:cs="Arial"/>
        </w:rPr>
        <w:t>Jakiekolwiek inne zaadresowanie może wpłynąć na złe skierowanie pisma, co może spowodować niezachowanie ustawowych terminów z winy wnoszącego.</w:t>
      </w:r>
    </w:p>
    <w:p w:rsidR="007F15F1" w:rsidRPr="0098766D" w:rsidRDefault="00000B20" w:rsidP="009A4C51">
      <w:pPr>
        <w:pStyle w:val="Akapitzlist"/>
        <w:numPr>
          <w:ilvl w:val="0"/>
          <w:numId w:val="15"/>
        </w:numPr>
        <w:spacing w:line="276" w:lineRule="auto"/>
        <w:jc w:val="both"/>
        <w:rPr>
          <w:rFonts w:ascii="Arial" w:hAnsi="Arial" w:cs="Arial"/>
        </w:rPr>
      </w:pPr>
      <w:r w:rsidRPr="0098766D">
        <w:rPr>
          <w:rFonts w:ascii="Arial" w:hAnsi="Arial" w:cs="Arial"/>
        </w:rPr>
        <w:t>Informacje dla korespondencji drogą elektroniczną:</w:t>
      </w:r>
    </w:p>
    <w:p w:rsidR="007F2922" w:rsidRPr="0098766D" w:rsidRDefault="007F2922" w:rsidP="009A4C51">
      <w:pPr>
        <w:pStyle w:val="Akapitzlist"/>
        <w:numPr>
          <w:ilvl w:val="0"/>
          <w:numId w:val="18"/>
        </w:numPr>
        <w:spacing w:after="120" w:line="276" w:lineRule="auto"/>
        <w:jc w:val="both"/>
        <w:rPr>
          <w:rFonts w:ascii="Arial" w:hAnsi="Arial" w:cs="Arial"/>
        </w:rPr>
      </w:pPr>
      <w:r w:rsidRPr="0098766D">
        <w:rPr>
          <w:rFonts w:ascii="Arial" w:hAnsi="Arial" w:cs="Arial"/>
        </w:rPr>
        <w:t>adresy e-mail</w:t>
      </w:r>
      <w:r w:rsidRPr="00623D61">
        <w:rPr>
          <w:rFonts w:ascii="Arial" w:hAnsi="Arial" w:cs="Arial"/>
        </w:rPr>
        <w:t xml:space="preserve">: </w:t>
      </w:r>
      <w:r w:rsidR="00623D61" w:rsidRPr="00623D61">
        <w:rPr>
          <w:rFonts w:ascii="Arial" w:hAnsi="Arial" w:cs="Arial"/>
        </w:rPr>
        <w:t xml:space="preserve">j.zukowski@mdk.lomza.pl; </w:t>
      </w:r>
      <w:r w:rsidRPr="00623D61">
        <w:rPr>
          <w:rFonts w:ascii="Arial" w:hAnsi="Arial" w:cs="Arial"/>
        </w:rPr>
        <w:t>m.</w:t>
      </w:r>
      <w:r w:rsidR="003C4DAE" w:rsidRPr="00623D61">
        <w:rPr>
          <w:rFonts w:ascii="Arial" w:hAnsi="Arial" w:cs="Arial"/>
        </w:rPr>
        <w:t>milczarski</w:t>
      </w:r>
      <w:hyperlink r:id="rId10">
        <w:r w:rsidRPr="00623D61">
          <w:rPr>
            <w:rStyle w:val="czeinternetowe"/>
            <w:rFonts w:ascii="Arial" w:hAnsi="Arial" w:cs="Arial"/>
            <w:color w:val="00000A"/>
            <w:u w:val="none"/>
          </w:rPr>
          <w:t>@um.lomza.pl</w:t>
        </w:r>
      </w:hyperlink>
    </w:p>
    <w:p w:rsidR="007F15F1" w:rsidRPr="0098766D" w:rsidRDefault="00000B20" w:rsidP="009A4C51">
      <w:pPr>
        <w:pStyle w:val="Akapitzlist"/>
        <w:numPr>
          <w:ilvl w:val="0"/>
          <w:numId w:val="18"/>
        </w:numPr>
        <w:spacing w:line="276" w:lineRule="auto"/>
        <w:jc w:val="both"/>
        <w:rPr>
          <w:rFonts w:ascii="Arial" w:hAnsi="Arial" w:cs="Arial"/>
          <w:b/>
        </w:rPr>
      </w:pPr>
      <w:r w:rsidRPr="0098766D">
        <w:rPr>
          <w:rFonts w:ascii="Arial" w:hAnsi="Arial" w:cs="Arial"/>
        </w:rPr>
        <w:t xml:space="preserve">W przypadku zastosowania drogi elektronicznej, korespondencję należy </w:t>
      </w:r>
      <w:r w:rsidRPr="0098766D">
        <w:rPr>
          <w:rFonts w:ascii="Arial" w:hAnsi="Arial" w:cs="Arial"/>
          <w:b/>
        </w:rPr>
        <w:t>przesyłać równolegle na dwa wyżej wskazane adresy e-mail.</w:t>
      </w:r>
    </w:p>
    <w:p w:rsidR="007F15F1" w:rsidRPr="0098766D" w:rsidRDefault="00000B20" w:rsidP="009A4C51">
      <w:pPr>
        <w:pStyle w:val="Akapitzlist"/>
        <w:numPr>
          <w:ilvl w:val="0"/>
          <w:numId w:val="15"/>
        </w:numPr>
        <w:spacing w:line="276" w:lineRule="auto"/>
        <w:jc w:val="both"/>
        <w:rPr>
          <w:rFonts w:ascii="Arial" w:hAnsi="Arial" w:cs="Arial"/>
        </w:rPr>
      </w:pPr>
      <w:r w:rsidRPr="0098766D">
        <w:rPr>
          <w:rFonts w:ascii="Arial" w:hAnsi="Arial" w:cs="Arial"/>
        </w:rPr>
        <w:t xml:space="preserve">Oświadczenia, wnioski, zawiadomienia oraz informacje </w:t>
      </w:r>
      <w:r w:rsidR="003436C2">
        <w:rPr>
          <w:rFonts w:ascii="Arial" w:hAnsi="Arial" w:cs="Arial"/>
        </w:rPr>
        <w:t>przekazane za pomocą </w:t>
      </w:r>
      <w:r w:rsidRPr="0098766D">
        <w:rPr>
          <w:rFonts w:ascii="Arial" w:hAnsi="Arial" w:cs="Arial"/>
        </w:rPr>
        <w:t>drog</w:t>
      </w:r>
      <w:r w:rsidR="003436C2">
        <w:rPr>
          <w:rFonts w:ascii="Arial" w:hAnsi="Arial" w:cs="Arial"/>
        </w:rPr>
        <w:t xml:space="preserve">i </w:t>
      </w:r>
      <w:r w:rsidRPr="0098766D">
        <w:rPr>
          <w:rFonts w:ascii="Arial" w:hAnsi="Arial" w:cs="Arial"/>
        </w:rPr>
        <w:t>elektroniczn</w:t>
      </w:r>
      <w:r w:rsidR="003436C2">
        <w:rPr>
          <w:rFonts w:ascii="Arial" w:hAnsi="Arial" w:cs="Arial"/>
        </w:rPr>
        <w:t>ej</w:t>
      </w:r>
      <w:r w:rsidRPr="0098766D">
        <w:rPr>
          <w:rFonts w:ascii="Arial" w:hAnsi="Arial" w:cs="Arial"/>
        </w:rPr>
        <w:t xml:space="preserve"> uważać się będzie za złożone w terminie, jeżeli ich treść dotrze do adresata przed upływem terminu i została niezwłocznie potwierdzona na żądanie drugiej strony, z zastrzeżeniem poniższego zapisu:</w:t>
      </w:r>
    </w:p>
    <w:p w:rsidR="007F15F1" w:rsidRPr="0098766D" w:rsidRDefault="00000B20" w:rsidP="009A4C51">
      <w:pPr>
        <w:pStyle w:val="Akapitzlist"/>
        <w:spacing w:line="276" w:lineRule="auto"/>
        <w:ind w:left="360"/>
        <w:jc w:val="both"/>
        <w:rPr>
          <w:rFonts w:ascii="Arial" w:hAnsi="Arial" w:cs="Arial"/>
        </w:rPr>
      </w:pPr>
      <w:r w:rsidRPr="0098766D">
        <w:rPr>
          <w:rFonts w:ascii="Arial" w:hAnsi="Arial" w:cs="Arial"/>
          <w:u w:val="single"/>
        </w:rPr>
        <w:t xml:space="preserve">Forma pisemna zastrzeżona </w:t>
      </w:r>
      <w:r w:rsidRPr="0098766D">
        <w:rPr>
          <w:rFonts w:ascii="Arial" w:hAnsi="Arial" w:cs="Arial"/>
        </w:rPr>
        <w:t>jest do złożenia oferty wraz z załącznikami, w tym oświadczeń</w:t>
      </w:r>
      <w:r w:rsidR="007F2922" w:rsidRPr="0098766D">
        <w:rPr>
          <w:rFonts w:ascii="Arial" w:hAnsi="Arial" w:cs="Arial"/>
        </w:rPr>
        <w:t xml:space="preserve">              </w:t>
      </w:r>
      <w:r w:rsidRPr="0098766D">
        <w:rPr>
          <w:rFonts w:ascii="Arial" w:hAnsi="Arial" w:cs="Arial"/>
        </w:rPr>
        <w:t xml:space="preserve"> i dokumentów potwierdzających spełnianie warunków udziału w postępowaniu oraz oświadczeń i dokumentów, potwierdzających spełnianie przez oferowany przedmiot zamówienia wymagań określonych przez Zamawiającego oraz pełnomocnictw, a także zmiany lub wycofania oferty.</w:t>
      </w:r>
    </w:p>
    <w:p w:rsidR="007F15F1" w:rsidRPr="0098766D" w:rsidRDefault="00000B20" w:rsidP="009A4C51">
      <w:pPr>
        <w:pStyle w:val="Akapitzlist"/>
        <w:numPr>
          <w:ilvl w:val="0"/>
          <w:numId w:val="15"/>
        </w:numPr>
        <w:spacing w:line="276" w:lineRule="auto"/>
        <w:jc w:val="both"/>
        <w:rPr>
          <w:rFonts w:ascii="Arial" w:hAnsi="Arial" w:cs="Arial"/>
        </w:rPr>
      </w:pPr>
      <w:r w:rsidRPr="0098766D">
        <w:rPr>
          <w:rFonts w:ascii="Arial" w:hAnsi="Arial" w:cs="Arial"/>
        </w:rPr>
        <w:lastRenderedPageBreak/>
        <w:t>W przypadku braku potwierdzenia otrzymania wiadomości przez Wykonawcę Zamawiający domniema, że pismo wysłane przez Zamawiającego na adres poczty mailowej podany przez Wykonawcę zostało mu doręczone w sposób umożliwiający zapoznanie się Wykonawcy z treścią pisma.</w:t>
      </w:r>
    </w:p>
    <w:p w:rsidR="007F15F1" w:rsidRPr="0098766D" w:rsidRDefault="00000B20" w:rsidP="009A4C51">
      <w:pPr>
        <w:pStyle w:val="Akapitzlist"/>
        <w:numPr>
          <w:ilvl w:val="0"/>
          <w:numId w:val="15"/>
        </w:numPr>
        <w:spacing w:line="276" w:lineRule="auto"/>
        <w:jc w:val="both"/>
        <w:rPr>
          <w:rFonts w:ascii="Arial" w:hAnsi="Arial" w:cs="Arial"/>
          <w:color w:val="auto"/>
        </w:rPr>
      </w:pPr>
      <w:r w:rsidRPr="0098766D">
        <w:rPr>
          <w:rFonts w:ascii="Arial" w:hAnsi="Arial" w:cs="Aria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w:t>
      </w:r>
      <w:r w:rsidR="001E0CE5" w:rsidRPr="0098766D">
        <w:rPr>
          <w:rFonts w:ascii="Arial" w:hAnsi="Arial" w:cs="Arial"/>
        </w:rPr>
        <w:t xml:space="preserve">      </w:t>
      </w:r>
      <w:r w:rsidRPr="0098766D">
        <w:rPr>
          <w:rFonts w:ascii="Arial" w:hAnsi="Arial" w:cs="Arial"/>
        </w:rPr>
        <w:t>o wyjaśnienie treści specyfikacji istotnych warunków zamówienia wpłynął do zamawiającego nie później niż do końca dnia, w którym upływa połowa wyznaczonego terminu składania ofert (tj. wyznaczonego w dniu ogłoszenia o zamówieniu, a nie takiego, który może zostać wyznaczony – zmieniony na późniejszy).</w:t>
      </w:r>
    </w:p>
    <w:p w:rsidR="007F15F1" w:rsidRPr="0098766D" w:rsidRDefault="00000B20" w:rsidP="009A4C51">
      <w:pPr>
        <w:pStyle w:val="Akapitzlist"/>
        <w:numPr>
          <w:ilvl w:val="0"/>
          <w:numId w:val="15"/>
        </w:numPr>
        <w:spacing w:line="276" w:lineRule="auto"/>
        <w:jc w:val="both"/>
        <w:rPr>
          <w:rFonts w:ascii="Arial" w:hAnsi="Arial" w:cs="Arial"/>
        </w:rPr>
      </w:pPr>
      <w:r w:rsidRPr="0098766D">
        <w:rPr>
          <w:rFonts w:ascii="Arial" w:hAnsi="Arial" w:cs="Arial"/>
        </w:rPr>
        <w:t>Zamawiający nie przewiduje zebrania wszystkich wykonawców w celu wyjaśnienia wątpliwości dotyczących treści specyfikacji istotnych warunków zamówienia.</w:t>
      </w:r>
    </w:p>
    <w:p w:rsidR="007F15F1" w:rsidRPr="0098766D" w:rsidRDefault="00000B20" w:rsidP="009A4C51">
      <w:pPr>
        <w:pStyle w:val="Akapitzlist"/>
        <w:numPr>
          <w:ilvl w:val="0"/>
          <w:numId w:val="15"/>
        </w:numPr>
        <w:spacing w:line="276" w:lineRule="auto"/>
        <w:rPr>
          <w:rFonts w:ascii="Arial" w:hAnsi="Arial" w:cs="Arial"/>
        </w:rPr>
      </w:pPr>
      <w:r w:rsidRPr="0098766D">
        <w:rPr>
          <w:rFonts w:ascii="Arial" w:hAnsi="Arial" w:cs="Arial"/>
        </w:rPr>
        <w:t>Osobami uprawnionymi do bezpośredniego kontaktowania się z wykonawcami są:</w:t>
      </w:r>
    </w:p>
    <w:p w:rsidR="001E0CE5" w:rsidRPr="0098766D" w:rsidRDefault="009A6420" w:rsidP="009A4C51">
      <w:pPr>
        <w:pStyle w:val="Akapitzlist"/>
        <w:numPr>
          <w:ilvl w:val="1"/>
          <w:numId w:val="15"/>
        </w:numPr>
        <w:spacing w:after="120" w:line="276" w:lineRule="auto"/>
        <w:rPr>
          <w:rFonts w:ascii="Arial" w:hAnsi="Arial" w:cs="Arial"/>
        </w:rPr>
      </w:pPr>
      <w:r>
        <w:rPr>
          <w:rFonts w:ascii="Arial" w:hAnsi="Arial" w:cs="Arial"/>
        </w:rPr>
        <w:t>Jacek Żukowski -</w:t>
      </w:r>
      <w:r w:rsidR="001E0CE5" w:rsidRPr="0098766D">
        <w:rPr>
          <w:rFonts w:ascii="Arial" w:hAnsi="Arial" w:cs="Arial"/>
        </w:rPr>
        <w:t xml:space="preserve"> tel. </w:t>
      </w:r>
      <w:r w:rsidRPr="009A6420">
        <w:rPr>
          <w:rFonts w:ascii="Arial" w:hAnsi="Arial" w:cs="Arial"/>
        </w:rPr>
        <w:t>600 632 959</w:t>
      </w:r>
      <w:r w:rsidR="001E0CE5" w:rsidRPr="0098766D">
        <w:rPr>
          <w:rFonts w:ascii="Arial" w:hAnsi="Arial" w:cs="Arial"/>
        </w:rPr>
        <w:t>;</w:t>
      </w:r>
    </w:p>
    <w:p w:rsidR="001B5A2A" w:rsidRPr="0098766D" w:rsidRDefault="001B5A2A" w:rsidP="009A4C51">
      <w:pPr>
        <w:pStyle w:val="Bezodstpw"/>
        <w:spacing w:line="276" w:lineRule="auto"/>
        <w:jc w:val="both"/>
        <w:rPr>
          <w:rFonts w:ascii="Arial" w:hAnsi="Arial" w:cs="Arial"/>
          <w:b/>
        </w:rPr>
      </w:pPr>
    </w:p>
    <w:p w:rsidR="007F15F1" w:rsidRPr="0098766D" w:rsidRDefault="00000B20" w:rsidP="009A4C51">
      <w:pPr>
        <w:pStyle w:val="Bezodstpw"/>
        <w:spacing w:line="276" w:lineRule="auto"/>
        <w:jc w:val="both"/>
        <w:rPr>
          <w:rFonts w:ascii="Arial" w:hAnsi="Arial" w:cs="Arial"/>
          <w:b/>
        </w:rPr>
      </w:pPr>
      <w:r w:rsidRPr="0098766D">
        <w:rPr>
          <w:rFonts w:ascii="Arial" w:hAnsi="Arial" w:cs="Arial"/>
          <w:b/>
        </w:rPr>
        <w:t>Rozdział VIII</w:t>
      </w:r>
    </w:p>
    <w:p w:rsidR="007F15F1" w:rsidRPr="0098766D" w:rsidRDefault="00000B20" w:rsidP="009A4C51">
      <w:pPr>
        <w:spacing w:line="276" w:lineRule="auto"/>
        <w:jc w:val="both"/>
        <w:rPr>
          <w:rFonts w:ascii="Arial" w:hAnsi="Arial" w:cs="Arial"/>
          <w:b/>
        </w:rPr>
      </w:pPr>
      <w:r w:rsidRPr="0098766D">
        <w:rPr>
          <w:rFonts w:ascii="Arial" w:hAnsi="Arial" w:cs="Arial"/>
          <w:b/>
        </w:rPr>
        <w:t>Wymagania dotyczące wadium</w:t>
      </w:r>
    </w:p>
    <w:p w:rsidR="00683AC1" w:rsidRPr="0098766D" w:rsidRDefault="00683AC1" w:rsidP="00683AC1">
      <w:pPr>
        <w:widowControl w:val="0"/>
        <w:spacing w:after="0" w:line="360" w:lineRule="auto"/>
        <w:jc w:val="both"/>
        <w:rPr>
          <w:rFonts w:ascii="Arial" w:hAnsi="Arial" w:cs="Arial"/>
        </w:rPr>
      </w:pPr>
      <w:r w:rsidRPr="0098766D">
        <w:rPr>
          <w:rFonts w:ascii="Arial" w:eastAsia="Times New Roman" w:hAnsi="Arial" w:cs="Arial"/>
          <w:lang w:eastAsia="ar-SA"/>
        </w:rPr>
        <w:t>Zamawiający nie wymaga wniesienia wadium.</w:t>
      </w:r>
    </w:p>
    <w:p w:rsidR="00B40592" w:rsidRPr="0098766D" w:rsidRDefault="00B40592" w:rsidP="00B40592">
      <w:pPr>
        <w:widowControl w:val="0"/>
        <w:spacing w:after="0" w:line="276" w:lineRule="auto"/>
        <w:jc w:val="both"/>
        <w:rPr>
          <w:rFonts w:ascii="Arial" w:hAnsi="Arial" w:cs="Arial"/>
        </w:rPr>
      </w:pPr>
    </w:p>
    <w:p w:rsidR="007F15F1" w:rsidRPr="0098766D" w:rsidRDefault="00000B20" w:rsidP="009A4C51">
      <w:pPr>
        <w:pStyle w:val="Bezodstpw"/>
        <w:spacing w:line="276" w:lineRule="auto"/>
        <w:rPr>
          <w:rFonts w:ascii="Arial" w:hAnsi="Arial" w:cs="Arial"/>
          <w:b/>
        </w:rPr>
      </w:pPr>
      <w:r w:rsidRPr="0098766D">
        <w:rPr>
          <w:rFonts w:ascii="Arial" w:hAnsi="Arial" w:cs="Arial"/>
          <w:b/>
        </w:rPr>
        <w:t>Rozdział IX</w:t>
      </w:r>
    </w:p>
    <w:p w:rsidR="007F15F1" w:rsidRPr="0098766D" w:rsidRDefault="00000B20" w:rsidP="009A4C51">
      <w:pPr>
        <w:pStyle w:val="Bezodstpw"/>
        <w:spacing w:line="276" w:lineRule="auto"/>
        <w:rPr>
          <w:rFonts w:ascii="Arial" w:hAnsi="Arial" w:cs="Arial"/>
          <w:b/>
        </w:rPr>
      </w:pPr>
      <w:r w:rsidRPr="0098766D">
        <w:rPr>
          <w:rFonts w:ascii="Arial" w:hAnsi="Arial" w:cs="Arial"/>
          <w:b/>
        </w:rPr>
        <w:t>Termin związania ofertą</w:t>
      </w:r>
    </w:p>
    <w:p w:rsidR="007F15F1" w:rsidRPr="0098766D" w:rsidRDefault="007F15F1" w:rsidP="009A4C51">
      <w:pPr>
        <w:pStyle w:val="Bezodstpw"/>
        <w:spacing w:line="276" w:lineRule="auto"/>
        <w:rPr>
          <w:rFonts w:ascii="Arial" w:hAnsi="Arial" w:cs="Arial"/>
          <w:b/>
        </w:rPr>
      </w:pPr>
    </w:p>
    <w:p w:rsidR="007F15F1" w:rsidRPr="0098766D" w:rsidRDefault="00000B20" w:rsidP="003C4DAE">
      <w:pPr>
        <w:numPr>
          <w:ilvl w:val="0"/>
          <w:numId w:val="2"/>
        </w:numPr>
        <w:tabs>
          <w:tab w:val="left" w:pos="0"/>
          <w:tab w:val="left" w:pos="426"/>
          <w:tab w:val="left" w:pos="7200"/>
        </w:tabs>
        <w:spacing w:line="276" w:lineRule="auto"/>
        <w:jc w:val="both"/>
        <w:rPr>
          <w:rFonts w:ascii="Arial" w:eastAsia="Times New Roman" w:hAnsi="Arial" w:cs="Arial"/>
          <w:lang w:eastAsia="ar-SA"/>
        </w:rPr>
      </w:pPr>
      <w:r w:rsidRPr="0098766D">
        <w:rPr>
          <w:rFonts w:ascii="Arial" w:eastAsia="Times New Roman" w:hAnsi="Arial" w:cs="Arial"/>
          <w:lang w:eastAsia="ar-SA"/>
        </w:rPr>
        <w:t xml:space="preserve">Wykonawca będzie związany złożoną ofertą przez </w:t>
      </w:r>
      <w:r w:rsidRPr="0098766D">
        <w:rPr>
          <w:rFonts w:ascii="Arial" w:eastAsia="Times New Roman" w:hAnsi="Arial" w:cs="Arial"/>
          <w:b/>
          <w:lang w:eastAsia="ar-SA"/>
        </w:rPr>
        <w:t xml:space="preserve">30 </w:t>
      </w:r>
      <w:r w:rsidRPr="0098766D">
        <w:rPr>
          <w:rFonts w:ascii="Arial" w:eastAsia="Times New Roman" w:hAnsi="Arial" w:cs="Arial"/>
          <w:lang w:eastAsia="ar-SA"/>
        </w:rPr>
        <w:t xml:space="preserve">dni. </w:t>
      </w:r>
    </w:p>
    <w:p w:rsidR="007F15F1" w:rsidRPr="0098766D" w:rsidRDefault="00000B20" w:rsidP="003C4DAE">
      <w:pPr>
        <w:numPr>
          <w:ilvl w:val="0"/>
          <w:numId w:val="2"/>
        </w:numPr>
        <w:tabs>
          <w:tab w:val="left" w:pos="0"/>
          <w:tab w:val="left" w:pos="426"/>
          <w:tab w:val="left" w:pos="7200"/>
        </w:tabs>
        <w:spacing w:line="276" w:lineRule="auto"/>
        <w:jc w:val="both"/>
        <w:rPr>
          <w:rFonts w:ascii="Arial" w:eastAsia="Times New Roman" w:hAnsi="Arial" w:cs="Arial"/>
          <w:lang w:eastAsia="ar-SA"/>
        </w:rPr>
      </w:pPr>
      <w:r w:rsidRPr="0098766D">
        <w:rPr>
          <w:rFonts w:ascii="Arial" w:eastAsia="Times New Roman" w:hAnsi="Arial" w:cs="Arial"/>
          <w:lang w:eastAsia="ar-SA"/>
        </w:rPr>
        <w:t>Bieg terminu związania ofertą rozpoczyna się wraz z upływem terminu składania ofert.</w:t>
      </w:r>
    </w:p>
    <w:p w:rsidR="007F15F1" w:rsidRPr="0098766D" w:rsidRDefault="00000B20" w:rsidP="009A4C51">
      <w:pPr>
        <w:numPr>
          <w:ilvl w:val="0"/>
          <w:numId w:val="2"/>
        </w:numPr>
        <w:tabs>
          <w:tab w:val="left" w:pos="0"/>
          <w:tab w:val="left" w:pos="142"/>
          <w:tab w:val="left" w:pos="426"/>
          <w:tab w:val="left" w:pos="7200"/>
        </w:tabs>
        <w:spacing w:after="0" w:line="276" w:lineRule="auto"/>
        <w:ind w:left="284" w:hanging="284"/>
        <w:jc w:val="both"/>
        <w:rPr>
          <w:rFonts w:ascii="Arial" w:eastAsia="Times New Roman" w:hAnsi="Arial" w:cs="Arial"/>
          <w:lang w:eastAsia="ar-SA"/>
        </w:rPr>
      </w:pPr>
      <w:r w:rsidRPr="0098766D">
        <w:rPr>
          <w:rFonts w:ascii="Arial" w:eastAsia="Times New Roman" w:hAnsi="Arial" w:cs="Arial"/>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E91BBD" w:rsidRPr="0098766D">
        <w:rPr>
          <w:rFonts w:ascii="Arial" w:eastAsia="Times New Roman" w:hAnsi="Arial" w:cs="Arial"/>
          <w:lang w:eastAsia="ar-SA"/>
        </w:rPr>
        <w:t xml:space="preserve">  </w:t>
      </w:r>
      <w:r w:rsidRPr="0098766D">
        <w:rPr>
          <w:rFonts w:ascii="Arial" w:eastAsia="Times New Roman" w:hAnsi="Arial" w:cs="Arial"/>
          <w:lang w:eastAsia="ar-SA"/>
        </w:rPr>
        <w:t>o oznaczony okres, nie dłuższy jednak niż 60 dni. Odmowa wyrażenia zgody w w/w sytuacji nie powoduje utraty wadium.</w:t>
      </w:r>
    </w:p>
    <w:p w:rsidR="00BA1BEA" w:rsidRPr="0098766D" w:rsidRDefault="00BA1BEA" w:rsidP="009A4C51">
      <w:pPr>
        <w:pStyle w:val="Bezodstpw"/>
        <w:spacing w:line="276" w:lineRule="auto"/>
        <w:rPr>
          <w:rFonts w:ascii="Arial" w:hAnsi="Arial" w:cs="Arial"/>
          <w:b/>
        </w:rPr>
      </w:pPr>
    </w:p>
    <w:p w:rsidR="007F15F1" w:rsidRPr="0098766D" w:rsidRDefault="00000B20" w:rsidP="009A4C51">
      <w:pPr>
        <w:pStyle w:val="Bezodstpw"/>
        <w:spacing w:line="276" w:lineRule="auto"/>
        <w:rPr>
          <w:rFonts w:ascii="Arial" w:hAnsi="Arial" w:cs="Arial"/>
          <w:b/>
        </w:rPr>
      </w:pPr>
      <w:r w:rsidRPr="0098766D">
        <w:rPr>
          <w:rFonts w:ascii="Arial" w:hAnsi="Arial" w:cs="Arial"/>
          <w:b/>
        </w:rPr>
        <w:t>Rozdział X</w:t>
      </w:r>
    </w:p>
    <w:p w:rsidR="007F15F1" w:rsidRPr="0098766D" w:rsidRDefault="00000B20" w:rsidP="009A4C51">
      <w:pPr>
        <w:pStyle w:val="Bezodstpw"/>
        <w:spacing w:line="276" w:lineRule="auto"/>
        <w:rPr>
          <w:rFonts w:ascii="Arial" w:hAnsi="Arial" w:cs="Arial"/>
          <w:b/>
        </w:rPr>
      </w:pPr>
      <w:r w:rsidRPr="0098766D">
        <w:rPr>
          <w:rFonts w:ascii="Arial" w:hAnsi="Arial" w:cs="Arial"/>
          <w:b/>
        </w:rPr>
        <w:t>Opis sposobu przygotowywania ofert</w:t>
      </w:r>
    </w:p>
    <w:p w:rsidR="007F15F1" w:rsidRPr="0098766D" w:rsidRDefault="007F15F1" w:rsidP="009A4C51">
      <w:pPr>
        <w:pStyle w:val="Bezodstpw"/>
        <w:spacing w:line="276" w:lineRule="auto"/>
        <w:rPr>
          <w:rFonts w:ascii="Arial" w:hAnsi="Arial" w:cs="Arial"/>
        </w:rPr>
      </w:pPr>
    </w:p>
    <w:p w:rsidR="00880AAB" w:rsidRPr="0098766D" w:rsidRDefault="00880AAB" w:rsidP="003C4DAE">
      <w:pPr>
        <w:widowControl w:val="0"/>
        <w:numPr>
          <w:ilvl w:val="0"/>
          <w:numId w:val="3"/>
        </w:numPr>
        <w:tabs>
          <w:tab w:val="left" w:pos="360"/>
          <w:tab w:val="left" w:pos="426"/>
        </w:tabs>
        <w:spacing w:line="276" w:lineRule="auto"/>
        <w:jc w:val="both"/>
        <w:rPr>
          <w:rFonts w:ascii="Arial" w:eastAsia="Times New Roman" w:hAnsi="Arial" w:cs="Arial"/>
          <w:color w:val="auto"/>
          <w:lang w:eastAsia="ar-SA"/>
        </w:rPr>
      </w:pPr>
      <w:r w:rsidRPr="0098766D">
        <w:rPr>
          <w:rFonts w:ascii="Arial" w:eastAsia="Times New Roman" w:hAnsi="Arial" w:cs="Arial"/>
          <w:color w:val="auto"/>
          <w:lang w:eastAsia="ar-SA"/>
        </w:rPr>
        <w:t xml:space="preserve">Ofertę należy sporządzić </w:t>
      </w:r>
      <w:r w:rsidR="00E708D7" w:rsidRPr="0098766D">
        <w:rPr>
          <w:rFonts w:ascii="Arial" w:eastAsia="Times New Roman" w:hAnsi="Arial" w:cs="Arial"/>
          <w:color w:val="auto"/>
          <w:lang w:eastAsia="ar-SA"/>
        </w:rPr>
        <w:t xml:space="preserve">zgodnie z </w:t>
      </w:r>
      <w:r w:rsidRPr="0098766D">
        <w:rPr>
          <w:rFonts w:ascii="Arial" w:eastAsia="Times New Roman" w:hAnsi="Arial" w:cs="Arial"/>
          <w:color w:val="auto"/>
          <w:lang w:eastAsia="ar-SA"/>
        </w:rPr>
        <w:t>treścią</w:t>
      </w:r>
      <w:r w:rsidR="00E708D7" w:rsidRPr="0098766D">
        <w:rPr>
          <w:rFonts w:ascii="Arial" w:eastAsia="Times New Roman" w:hAnsi="Arial" w:cs="Arial"/>
          <w:color w:val="auto"/>
          <w:lang w:eastAsia="ar-SA"/>
        </w:rPr>
        <w:t>,</w:t>
      </w:r>
      <w:r w:rsidRPr="0098766D">
        <w:rPr>
          <w:rFonts w:ascii="Arial" w:eastAsia="Times New Roman" w:hAnsi="Arial" w:cs="Arial"/>
          <w:color w:val="auto"/>
          <w:lang w:eastAsia="ar-SA"/>
        </w:rPr>
        <w:t xml:space="preserve"> określoną we wzorze stanowiącym </w:t>
      </w:r>
      <w:r w:rsidRPr="0098766D">
        <w:rPr>
          <w:rFonts w:ascii="Arial" w:eastAsia="Times New Roman" w:hAnsi="Arial" w:cs="Arial"/>
          <w:b/>
          <w:color w:val="auto"/>
          <w:lang w:eastAsia="ar-SA"/>
        </w:rPr>
        <w:t xml:space="preserve">załącznik </w:t>
      </w:r>
      <w:r w:rsidRPr="0098766D">
        <w:rPr>
          <w:rFonts w:ascii="Arial" w:eastAsia="Times New Roman" w:hAnsi="Arial" w:cs="Arial"/>
          <w:b/>
          <w:bCs/>
          <w:color w:val="auto"/>
          <w:lang w:eastAsia="ar-SA"/>
        </w:rPr>
        <w:t>nr 1</w:t>
      </w:r>
      <w:r w:rsidRPr="0098766D">
        <w:rPr>
          <w:rFonts w:ascii="Arial" w:eastAsia="Times New Roman" w:hAnsi="Arial" w:cs="Arial"/>
          <w:color w:val="auto"/>
          <w:lang w:eastAsia="ar-SA"/>
        </w:rPr>
        <w:t xml:space="preserve"> do SIWZ.</w:t>
      </w:r>
    </w:p>
    <w:p w:rsidR="00880AAB" w:rsidRPr="0098766D" w:rsidRDefault="00880AAB" w:rsidP="003C4DAE">
      <w:pPr>
        <w:widowControl w:val="0"/>
        <w:numPr>
          <w:ilvl w:val="0"/>
          <w:numId w:val="3"/>
        </w:numPr>
        <w:tabs>
          <w:tab w:val="left" w:pos="360"/>
          <w:tab w:val="left" w:pos="426"/>
        </w:tabs>
        <w:spacing w:line="276" w:lineRule="auto"/>
        <w:jc w:val="both"/>
        <w:rPr>
          <w:rFonts w:ascii="Arial" w:eastAsia="Times New Roman" w:hAnsi="Arial" w:cs="Arial"/>
          <w:color w:val="auto"/>
          <w:lang w:eastAsia="ar-SA"/>
        </w:rPr>
      </w:pPr>
      <w:r w:rsidRPr="0098766D">
        <w:rPr>
          <w:rFonts w:ascii="Arial" w:hAnsi="Arial" w:cs="Arial"/>
          <w:b/>
          <w:color w:val="auto"/>
          <w:u w:val="single"/>
        </w:rPr>
        <w:t>Do oferty Wykonawca dołącza</w:t>
      </w:r>
    </w:p>
    <w:p w:rsidR="00880AAB" w:rsidRPr="0098766D" w:rsidRDefault="00880AAB" w:rsidP="003C4DAE">
      <w:pPr>
        <w:widowControl w:val="0"/>
        <w:numPr>
          <w:ilvl w:val="1"/>
          <w:numId w:val="3"/>
        </w:numPr>
        <w:tabs>
          <w:tab w:val="left" w:pos="360"/>
          <w:tab w:val="left" w:pos="426"/>
        </w:tabs>
        <w:spacing w:line="276" w:lineRule="auto"/>
        <w:jc w:val="both"/>
        <w:rPr>
          <w:rFonts w:ascii="Arial" w:eastAsia="Times New Roman" w:hAnsi="Arial" w:cs="Arial"/>
          <w:color w:val="auto"/>
          <w:lang w:eastAsia="ar-SA"/>
        </w:rPr>
      </w:pPr>
      <w:r w:rsidRPr="0098766D">
        <w:rPr>
          <w:rFonts w:ascii="Arial" w:hAnsi="Arial" w:cs="Arial"/>
          <w:color w:val="auto"/>
        </w:rPr>
        <w:t>Oświadczenie o spełnianiu warunków udziału w postępowaniu – wg załącznika nr 2</w:t>
      </w:r>
    </w:p>
    <w:p w:rsidR="00880AAB" w:rsidRPr="0098766D" w:rsidRDefault="00880AAB" w:rsidP="003C4DAE">
      <w:pPr>
        <w:widowControl w:val="0"/>
        <w:numPr>
          <w:ilvl w:val="1"/>
          <w:numId w:val="3"/>
        </w:numPr>
        <w:tabs>
          <w:tab w:val="left" w:pos="360"/>
          <w:tab w:val="left" w:pos="426"/>
        </w:tabs>
        <w:spacing w:line="276" w:lineRule="auto"/>
        <w:jc w:val="both"/>
        <w:rPr>
          <w:rFonts w:ascii="Arial" w:eastAsia="Times New Roman" w:hAnsi="Arial" w:cs="Arial"/>
          <w:color w:val="auto"/>
          <w:lang w:eastAsia="ar-SA"/>
        </w:rPr>
      </w:pPr>
      <w:r w:rsidRPr="0098766D">
        <w:rPr>
          <w:rFonts w:ascii="Arial" w:hAnsi="Arial" w:cs="Arial"/>
          <w:color w:val="auto"/>
        </w:rPr>
        <w:t>Oświadczenie o braku podstaw do wykluczenia – wg załącznika nr 3</w:t>
      </w:r>
    </w:p>
    <w:p w:rsidR="00880AAB" w:rsidRPr="0098766D" w:rsidRDefault="00880AAB" w:rsidP="009A4C51">
      <w:pPr>
        <w:widowControl w:val="0"/>
        <w:tabs>
          <w:tab w:val="left" w:pos="426"/>
        </w:tabs>
        <w:spacing w:after="0" w:line="276" w:lineRule="auto"/>
        <w:jc w:val="both"/>
        <w:rPr>
          <w:rFonts w:ascii="Arial" w:eastAsia="Times New Roman" w:hAnsi="Arial" w:cs="Arial"/>
          <w:b/>
          <w:i/>
          <w:color w:val="auto"/>
          <w:lang w:eastAsia="ar-SA"/>
        </w:rPr>
      </w:pPr>
      <w:r w:rsidRPr="0098766D">
        <w:rPr>
          <w:rFonts w:ascii="Arial" w:hAnsi="Arial" w:cs="Arial"/>
          <w:i/>
          <w:color w:val="auto"/>
        </w:rPr>
        <w:t xml:space="preserve">Powyższe oświadczenia zawierają ewentualne informacje o podmiotach trzecich i podwykonawcach </w:t>
      </w:r>
    </w:p>
    <w:p w:rsidR="00880AAB" w:rsidRPr="0098766D" w:rsidRDefault="00880AAB" w:rsidP="009A4C51">
      <w:pPr>
        <w:widowControl w:val="0"/>
        <w:tabs>
          <w:tab w:val="left" w:pos="426"/>
        </w:tabs>
        <w:spacing w:after="0" w:line="276" w:lineRule="auto"/>
        <w:ind w:left="794"/>
        <w:jc w:val="both"/>
        <w:rPr>
          <w:rFonts w:ascii="Arial" w:eastAsia="Times New Roman" w:hAnsi="Arial" w:cs="Arial"/>
          <w:color w:val="auto"/>
          <w:lang w:eastAsia="ar-SA"/>
        </w:rPr>
      </w:pPr>
    </w:p>
    <w:p w:rsidR="00880AAB" w:rsidRPr="0098766D" w:rsidRDefault="00880AAB" w:rsidP="003C4DAE">
      <w:pPr>
        <w:widowControl w:val="0"/>
        <w:numPr>
          <w:ilvl w:val="1"/>
          <w:numId w:val="3"/>
        </w:numPr>
        <w:tabs>
          <w:tab w:val="left" w:pos="360"/>
          <w:tab w:val="left" w:pos="426"/>
        </w:tabs>
        <w:spacing w:line="276" w:lineRule="auto"/>
        <w:jc w:val="both"/>
        <w:rPr>
          <w:rFonts w:ascii="Arial" w:eastAsia="Times New Roman" w:hAnsi="Arial" w:cs="Arial"/>
          <w:color w:val="auto"/>
          <w:lang w:eastAsia="ar-SA"/>
        </w:rPr>
      </w:pPr>
      <w:r w:rsidRPr="0098766D">
        <w:rPr>
          <w:rFonts w:ascii="Arial" w:hAnsi="Arial" w:cs="Arial"/>
          <w:color w:val="auto"/>
        </w:rPr>
        <w:t>Zobowiązania podmiotu trzeciego – wg załącznika nr 4  (jeśli dotyczy)</w:t>
      </w:r>
    </w:p>
    <w:p w:rsidR="00880AAB" w:rsidRPr="0098766D" w:rsidRDefault="00880AAB" w:rsidP="003C4DAE">
      <w:pPr>
        <w:widowControl w:val="0"/>
        <w:numPr>
          <w:ilvl w:val="1"/>
          <w:numId w:val="3"/>
        </w:numPr>
        <w:tabs>
          <w:tab w:val="left" w:pos="360"/>
          <w:tab w:val="left" w:pos="426"/>
        </w:tabs>
        <w:spacing w:line="276" w:lineRule="auto"/>
        <w:jc w:val="both"/>
        <w:rPr>
          <w:rFonts w:ascii="Arial" w:eastAsia="Times New Roman" w:hAnsi="Arial" w:cs="Arial"/>
          <w:color w:val="auto"/>
          <w:lang w:eastAsia="ar-SA"/>
        </w:rPr>
      </w:pPr>
      <w:r w:rsidRPr="0098766D">
        <w:rPr>
          <w:rFonts w:ascii="Arial" w:hAnsi="Arial" w:cs="Arial"/>
          <w:color w:val="auto"/>
        </w:rPr>
        <w:lastRenderedPageBreak/>
        <w:t xml:space="preserve"> Pełnomocnictwo do składania oferty wspólnej - w zakresie określonym w art. 23 ust. 2 ustawy</w:t>
      </w:r>
    </w:p>
    <w:p w:rsidR="00880AAB" w:rsidRPr="0098766D" w:rsidRDefault="00880AAB" w:rsidP="003C4DAE">
      <w:pPr>
        <w:widowControl w:val="0"/>
        <w:numPr>
          <w:ilvl w:val="1"/>
          <w:numId w:val="3"/>
        </w:numPr>
        <w:tabs>
          <w:tab w:val="left" w:pos="360"/>
          <w:tab w:val="left" w:pos="426"/>
        </w:tabs>
        <w:spacing w:line="276" w:lineRule="auto"/>
        <w:jc w:val="both"/>
        <w:rPr>
          <w:rFonts w:ascii="Arial" w:eastAsia="Times New Roman" w:hAnsi="Arial" w:cs="Arial"/>
          <w:color w:val="auto"/>
          <w:lang w:eastAsia="ar-SA"/>
        </w:rPr>
      </w:pPr>
      <w:r w:rsidRPr="0098766D">
        <w:rPr>
          <w:rFonts w:ascii="Arial" w:hAnsi="Arial" w:cs="Arial"/>
          <w:color w:val="auto"/>
        </w:rPr>
        <w:t>Pełnomocnictwo osoby lub osób podpisujących ofertę wraz załącznikami - jeżeli uprawnienie do podpisu nie wynika bezpośrednio z dokumentów rejestrowych</w:t>
      </w:r>
    </w:p>
    <w:p w:rsidR="00880AAB" w:rsidRPr="0098766D" w:rsidRDefault="00880AAB" w:rsidP="009A4C51">
      <w:pPr>
        <w:widowControl w:val="0"/>
        <w:tabs>
          <w:tab w:val="left" w:pos="426"/>
        </w:tabs>
        <w:spacing w:after="0" w:line="276" w:lineRule="auto"/>
        <w:jc w:val="both"/>
        <w:rPr>
          <w:rFonts w:ascii="Arial" w:eastAsia="Times New Roman" w:hAnsi="Arial" w:cs="Arial"/>
          <w:color w:val="00B050"/>
          <w:lang w:eastAsia="ar-SA"/>
        </w:rPr>
      </w:pPr>
    </w:p>
    <w:p w:rsidR="00823849" w:rsidRPr="0098766D" w:rsidRDefault="00823849" w:rsidP="003C4DAE">
      <w:pPr>
        <w:widowControl w:val="0"/>
        <w:numPr>
          <w:ilvl w:val="0"/>
          <w:numId w:val="3"/>
        </w:numPr>
        <w:tabs>
          <w:tab w:val="left" w:pos="360"/>
          <w:tab w:val="left" w:pos="426"/>
        </w:tabs>
        <w:spacing w:line="276" w:lineRule="auto"/>
        <w:jc w:val="both"/>
        <w:rPr>
          <w:rFonts w:ascii="Arial" w:eastAsia="Times New Roman" w:hAnsi="Arial" w:cs="Arial"/>
          <w:color w:val="auto"/>
          <w:lang w:eastAsia="ar-SA"/>
        </w:rPr>
      </w:pPr>
      <w:r w:rsidRPr="0098766D">
        <w:rPr>
          <w:rFonts w:ascii="Arial" w:eastAsia="Times New Roman" w:hAnsi="Arial" w:cs="Arial"/>
          <w:color w:val="auto"/>
          <w:lang w:eastAsia="ar-SA"/>
        </w:rPr>
        <w:t>Oferta musi być sporządzona w języku polskim, w formie pisemnej.</w:t>
      </w:r>
    </w:p>
    <w:p w:rsidR="007F15F1" w:rsidRPr="0098766D" w:rsidRDefault="00000B20" w:rsidP="003C4DAE">
      <w:pPr>
        <w:widowControl w:val="0"/>
        <w:numPr>
          <w:ilvl w:val="0"/>
          <w:numId w:val="3"/>
        </w:numPr>
        <w:tabs>
          <w:tab w:val="left" w:pos="360"/>
          <w:tab w:val="left" w:pos="426"/>
        </w:tabs>
        <w:spacing w:line="276" w:lineRule="auto"/>
        <w:ind w:left="357" w:hanging="357"/>
        <w:jc w:val="both"/>
        <w:rPr>
          <w:rFonts w:ascii="Arial" w:hAnsi="Arial" w:cs="Arial"/>
        </w:rPr>
      </w:pPr>
      <w:r w:rsidRPr="0098766D">
        <w:rPr>
          <w:rFonts w:ascii="Arial" w:eastAsia="Times New Roman" w:hAnsi="Arial" w:cs="Arial"/>
          <w:color w:val="auto"/>
          <w:lang w:eastAsia="ar-SA"/>
        </w:rPr>
        <w:t xml:space="preserve">Oferta </w:t>
      </w:r>
      <w:r w:rsidRPr="0098766D">
        <w:rPr>
          <w:rFonts w:ascii="Arial" w:eastAsia="Times New Roman" w:hAnsi="Arial" w:cs="Arial"/>
          <w:lang w:eastAsia="ar-SA"/>
        </w:rPr>
        <w:t>musi być podpisana przez osobę(y) uprawnioną(e) do reprezentowania firmy na zewnątrz i zaciągania zobowiązań w wysokości odpowiadającej cenie oferty albo upełnomocnionego przedstawiciela Wykonawcy. Upoważnienie (pełnomocnictwo) do podpisania oferty powinno być dołączone do oferty, jeśli nie będzie ono wynikało z innych dokumentów załączonych do oferty. Należy je dołączyć w formie oryginału lub notarialnie poświadczonej kopii.</w:t>
      </w:r>
    </w:p>
    <w:p w:rsidR="00171CB6" w:rsidRPr="0098766D" w:rsidRDefault="00171CB6" w:rsidP="003C4DAE">
      <w:pPr>
        <w:widowControl w:val="0"/>
        <w:numPr>
          <w:ilvl w:val="0"/>
          <w:numId w:val="3"/>
        </w:numPr>
        <w:tabs>
          <w:tab w:val="left" w:pos="426"/>
        </w:tabs>
        <w:spacing w:line="276" w:lineRule="auto"/>
        <w:ind w:left="357" w:hanging="357"/>
        <w:jc w:val="both"/>
        <w:rPr>
          <w:rFonts w:ascii="Arial" w:hAnsi="Arial" w:cs="Arial"/>
          <w:color w:val="auto"/>
        </w:rPr>
      </w:pPr>
      <w:r w:rsidRPr="0098766D">
        <w:rPr>
          <w:rFonts w:ascii="Arial" w:hAnsi="Arial" w:cs="Arial"/>
          <w:color w:val="auto"/>
          <w:shd w:val="clear" w:color="auto" w:fill="FFFFFF"/>
        </w:rPr>
        <w:t xml:space="preserve">Dokumenty, potwierdzające okoliczności, o których mowa w art. 25 ust.1 ustawy, inne niż oświadczenia, dotyczące wykonawcy i innych podmiotów, na których zdolnościach lub sytuacji polega wykonawca na zasadach określonych w art. 22a ustawy oraz dotyczące podwykonawców, składane są </w:t>
      </w:r>
      <w:r w:rsidRPr="0098766D">
        <w:rPr>
          <w:rFonts w:ascii="Arial" w:hAnsi="Arial" w:cs="Arial"/>
          <w:bCs/>
          <w:color w:val="auto"/>
          <w:shd w:val="clear" w:color="auto" w:fill="FFFFFF"/>
          <w:lang w:eastAsia="ar-SA"/>
        </w:rPr>
        <w:t>w oryginale lub kopii poświadczonej za zgodność z oryginałem.</w:t>
      </w:r>
    </w:p>
    <w:p w:rsidR="007F15F1" w:rsidRPr="0098766D" w:rsidRDefault="00000B20" w:rsidP="003C4DAE">
      <w:pPr>
        <w:numPr>
          <w:ilvl w:val="0"/>
          <w:numId w:val="3"/>
        </w:numPr>
        <w:tabs>
          <w:tab w:val="left" w:pos="4609"/>
        </w:tabs>
        <w:spacing w:line="276" w:lineRule="auto"/>
        <w:jc w:val="both"/>
        <w:rPr>
          <w:rFonts w:ascii="Arial" w:eastAsia="Times New Roman" w:hAnsi="Arial" w:cs="Arial"/>
          <w:lang w:eastAsia="ar-SA"/>
        </w:rPr>
      </w:pPr>
      <w:r w:rsidRPr="0098766D">
        <w:rPr>
          <w:rFonts w:ascii="Arial" w:eastAsia="Times New Roman" w:hAnsi="Arial" w:cs="Arial"/>
          <w:lang w:eastAsia="ar-SA"/>
        </w:rPr>
        <w:t xml:space="preserve">Potwierdzenie za zgodność z oryginałem winno być sporządzone w sposób umożliwiający identyfikację podpisu (np. wraz z imienną pieczątką osoby poświadczającej kopię dokumentu za zgodność z oryginałem). </w:t>
      </w:r>
    </w:p>
    <w:p w:rsidR="00CC0780" w:rsidRDefault="00000B20" w:rsidP="00CC0780">
      <w:pPr>
        <w:numPr>
          <w:ilvl w:val="0"/>
          <w:numId w:val="3"/>
        </w:numPr>
        <w:tabs>
          <w:tab w:val="left" w:pos="4609"/>
        </w:tabs>
        <w:spacing w:after="0" w:line="276" w:lineRule="auto"/>
        <w:ind w:left="357"/>
        <w:jc w:val="both"/>
        <w:rPr>
          <w:rFonts w:ascii="Arial" w:eastAsia="ArialMT" w:hAnsi="Arial" w:cs="Arial"/>
          <w:color w:val="000000"/>
          <w:lang w:eastAsia="ar-SA"/>
        </w:rPr>
      </w:pPr>
      <w:r w:rsidRPr="0098766D">
        <w:rPr>
          <w:rFonts w:ascii="Arial" w:eastAsia="ArialMT" w:hAnsi="Arial" w:cs="Arial"/>
          <w:color w:val="000000"/>
          <w:lang w:eastAsia="ar-SA"/>
        </w:rPr>
        <w:t>Zamawiający może żądać przedstawienia oryginału lub notarialnie poświadczonej kopii dokumentu, gdy złożona kopia dokumentu jest nieczytelna lub budzi wątpliwości co do jej prawdziwości.</w:t>
      </w:r>
    </w:p>
    <w:p w:rsidR="007F15F1" w:rsidRDefault="00000B20" w:rsidP="00CC0780">
      <w:pPr>
        <w:tabs>
          <w:tab w:val="left" w:pos="4609"/>
        </w:tabs>
        <w:spacing w:after="0" w:line="276" w:lineRule="auto"/>
        <w:ind w:left="357"/>
        <w:jc w:val="both"/>
        <w:rPr>
          <w:rFonts w:ascii="Arial" w:eastAsia="Times New Roman" w:hAnsi="Arial" w:cs="Arial"/>
          <w:lang w:eastAsia="ar-SA"/>
        </w:rPr>
      </w:pPr>
      <w:r w:rsidRPr="00CC0780">
        <w:rPr>
          <w:rFonts w:ascii="Arial" w:eastAsia="Times New Roman" w:hAnsi="Arial" w:cs="Arial"/>
          <w:lang w:eastAsia="ar-SA"/>
        </w:rPr>
        <w:t xml:space="preserve">Dokumenty sporządzone w języku obcym należy składać wraz z tłumaczeniem na język polski. </w:t>
      </w:r>
    </w:p>
    <w:p w:rsidR="00CC0780" w:rsidRPr="00CC0780" w:rsidRDefault="00CC0780" w:rsidP="00CC0780">
      <w:pPr>
        <w:tabs>
          <w:tab w:val="left" w:pos="4609"/>
        </w:tabs>
        <w:spacing w:after="0" w:line="276" w:lineRule="auto"/>
        <w:ind w:left="357"/>
        <w:jc w:val="both"/>
        <w:rPr>
          <w:rFonts w:ascii="Arial" w:eastAsia="ArialMT" w:hAnsi="Arial" w:cs="Arial"/>
          <w:color w:val="000000"/>
          <w:lang w:eastAsia="ar-SA"/>
        </w:rPr>
      </w:pPr>
    </w:p>
    <w:p w:rsidR="007F15F1" w:rsidRPr="0098766D" w:rsidRDefault="00000B20" w:rsidP="003C4DAE">
      <w:pPr>
        <w:widowControl w:val="0"/>
        <w:numPr>
          <w:ilvl w:val="0"/>
          <w:numId w:val="3"/>
        </w:numPr>
        <w:tabs>
          <w:tab w:val="left" w:pos="360"/>
          <w:tab w:val="left" w:pos="426"/>
        </w:tabs>
        <w:spacing w:line="276" w:lineRule="auto"/>
        <w:jc w:val="both"/>
        <w:rPr>
          <w:rFonts w:ascii="Arial" w:eastAsia="Times New Roman" w:hAnsi="Arial" w:cs="Arial"/>
          <w:lang w:eastAsia="ar-SA"/>
        </w:rPr>
      </w:pPr>
      <w:r w:rsidRPr="0098766D">
        <w:rPr>
          <w:rFonts w:ascii="Arial" w:eastAsia="Times New Roman" w:hAnsi="Arial" w:cs="Arial"/>
          <w:lang w:eastAsia="ar-SA"/>
        </w:rPr>
        <w:t xml:space="preserve">Każda strona oferty musi być ponumerowana kolejnymi numerami, a numeracja stron powinna rozpoczynać się od numeru 1, umieszczonego na pierwszej stronie oferty. Zamawiający nie wymaga numerowania stron nie zapisanych.  Dokumenty składające się na ofertę należy spiąć w sposób uniemożliwiający ich </w:t>
      </w:r>
      <w:proofErr w:type="spellStart"/>
      <w:r w:rsidRPr="0098766D">
        <w:rPr>
          <w:rFonts w:ascii="Arial" w:eastAsia="Times New Roman" w:hAnsi="Arial" w:cs="Arial"/>
          <w:lang w:eastAsia="ar-SA"/>
        </w:rPr>
        <w:t>rozkompletowanie</w:t>
      </w:r>
      <w:proofErr w:type="spellEnd"/>
      <w:r w:rsidRPr="0098766D">
        <w:rPr>
          <w:rFonts w:ascii="Arial" w:eastAsia="Times New Roman" w:hAnsi="Arial" w:cs="Arial"/>
          <w:lang w:eastAsia="ar-SA"/>
        </w:rPr>
        <w:t xml:space="preserve">. </w:t>
      </w:r>
    </w:p>
    <w:p w:rsidR="007F15F1" w:rsidRPr="0098766D" w:rsidRDefault="00000B20" w:rsidP="003C4DAE">
      <w:pPr>
        <w:widowControl w:val="0"/>
        <w:numPr>
          <w:ilvl w:val="0"/>
          <w:numId w:val="3"/>
        </w:numPr>
        <w:tabs>
          <w:tab w:val="left" w:pos="360"/>
          <w:tab w:val="left" w:pos="426"/>
        </w:tabs>
        <w:spacing w:line="276" w:lineRule="auto"/>
        <w:jc w:val="both"/>
        <w:rPr>
          <w:rFonts w:ascii="Arial" w:eastAsia="Times New Roman" w:hAnsi="Arial" w:cs="Arial"/>
          <w:lang w:eastAsia="ar-SA"/>
        </w:rPr>
      </w:pPr>
      <w:r w:rsidRPr="0098766D">
        <w:rPr>
          <w:rFonts w:ascii="Arial" w:eastAsia="Times New Roman" w:hAnsi="Arial" w:cs="Arial"/>
          <w:lang w:eastAsia="ar-SA"/>
        </w:rPr>
        <w:t>Wszelkie poprawki lub zmiany w tekście oferty muszą być parafowane własnoręcznie przez osobę podpisującą ofertę.</w:t>
      </w:r>
    </w:p>
    <w:p w:rsidR="007F15F1" w:rsidRPr="0098766D" w:rsidRDefault="00000B20" w:rsidP="003C4DAE">
      <w:pPr>
        <w:widowControl w:val="0"/>
        <w:numPr>
          <w:ilvl w:val="0"/>
          <w:numId w:val="3"/>
        </w:numPr>
        <w:tabs>
          <w:tab w:val="left" w:pos="786"/>
          <w:tab w:val="left" w:pos="7200"/>
          <w:tab w:val="left" w:pos="11520"/>
          <w:tab w:val="left" w:pos="16200"/>
          <w:tab w:val="left" w:pos="16626"/>
        </w:tabs>
        <w:spacing w:line="276" w:lineRule="auto"/>
        <w:jc w:val="both"/>
        <w:rPr>
          <w:rFonts w:ascii="Arial" w:eastAsia="Times New Roman" w:hAnsi="Arial" w:cs="Arial"/>
          <w:color w:val="000000"/>
          <w:lang w:eastAsia="ar-SA"/>
        </w:rPr>
      </w:pPr>
      <w:r w:rsidRPr="0098766D">
        <w:rPr>
          <w:rFonts w:ascii="Arial" w:eastAsia="Times New Roman" w:hAnsi="Arial" w:cs="Arial"/>
          <w:lang w:eastAsia="ar-SA"/>
        </w:rPr>
        <w:t xml:space="preserve">W przypadku składania </w:t>
      </w:r>
      <w:r w:rsidRPr="0098766D">
        <w:rPr>
          <w:rFonts w:ascii="Arial" w:eastAsia="Times New Roman" w:hAnsi="Arial" w:cs="Arial"/>
          <w:u w:val="single"/>
          <w:lang w:eastAsia="ar-SA"/>
        </w:rPr>
        <w:t>oferty wspólnej -</w:t>
      </w:r>
      <w:r w:rsidRPr="0098766D">
        <w:rPr>
          <w:rFonts w:ascii="Arial" w:eastAsia="Times New Roman" w:hAnsi="Arial" w:cs="Arial"/>
          <w:lang w:eastAsia="ar-SA"/>
        </w:rPr>
        <w:t xml:space="preserve"> wypełniając formularz ofertowy oraz pozostałe dokumenty powołujące się </w:t>
      </w:r>
      <w:r w:rsidRPr="0098766D">
        <w:rPr>
          <w:rFonts w:ascii="Arial" w:eastAsia="Times New Roman" w:hAnsi="Arial" w:cs="Arial"/>
          <w:color w:val="000000"/>
          <w:lang w:eastAsia="ar-SA"/>
        </w:rPr>
        <w:t>na „Wykonawcę” w miejscu np. „nazwa i adres Wykonawcy” należy wpisać dane dotyczące konsorcjum, a nie pełnomocnika konsorcjum.</w:t>
      </w:r>
    </w:p>
    <w:p w:rsidR="007F15F1" w:rsidRPr="0098766D" w:rsidRDefault="00000B20" w:rsidP="009A4C51">
      <w:pPr>
        <w:widowControl w:val="0"/>
        <w:numPr>
          <w:ilvl w:val="0"/>
          <w:numId w:val="3"/>
        </w:numPr>
        <w:tabs>
          <w:tab w:val="left" w:pos="360"/>
          <w:tab w:val="left" w:pos="426"/>
        </w:tabs>
        <w:spacing w:after="0" w:line="276" w:lineRule="auto"/>
        <w:jc w:val="both"/>
        <w:rPr>
          <w:rFonts w:ascii="Arial" w:eastAsia="Times New Roman" w:hAnsi="Arial" w:cs="Arial"/>
          <w:lang w:eastAsia="ar-SA"/>
        </w:rPr>
      </w:pPr>
      <w:r w:rsidRPr="0098766D">
        <w:rPr>
          <w:rFonts w:ascii="Arial" w:eastAsia="Times New Roman" w:hAnsi="Arial" w:cs="Arial"/>
          <w:lang w:eastAsia="ar-SA"/>
        </w:rPr>
        <w:t xml:space="preserve">Oferta winna zawierać informacje Wykonawcy, która część oferty i które dokumenty (z wyłączeniem informacji, podlegających odczytaniu zgodnie  art. 86 ust.4 ustawy) stanowią tajemnicę handlową w rozumieniu przepisów ustawy  z dnia  16 kwietnia 1993r. o zwalczaniu nieuczciwej konkurencji. Dokumenty te należy oznakować na pierwszej stronie </w:t>
      </w:r>
      <w:r w:rsidRPr="0098766D">
        <w:rPr>
          <w:rFonts w:ascii="Arial" w:eastAsia="Times New Roman" w:hAnsi="Arial" w:cs="Arial"/>
          <w:u w:val="single"/>
          <w:lang w:eastAsia="ar-SA"/>
        </w:rPr>
        <w:t>"zastrzeżone"</w:t>
      </w:r>
      <w:r w:rsidRPr="0098766D">
        <w:rPr>
          <w:rFonts w:ascii="Arial" w:eastAsia="Times New Roman" w:hAnsi="Arial" w:cs="Arial"/>
          <w:b/>
          <w:lang w:eastAsia="ar-SA"/>
        </w:rPr>
        <w:t xml:space="preserve"> </w:t>
      </w:r>
      <w:r w:rsidR="00E91BBD" w:rsidRPr="0098766D">
        <w:rPr>
          <w:rFonts w:ascii="Arial" w:eastAsia="Times New Roman" w:hAnsi="Arial" w:cs="Arial"/>
          <w:b/>
          <w:lang w:eastAsia="ar-SA"/>
        </w:rPr>
        <w:t xml:space="preserve">       </w:t>
      </w:r>
      <w:r w:rsidRPr="0098766D">
        <w:rPr>
          <w:rFonts w:ascii="Arial" w:eastAsia="Times New Roman" w:hAnsi="Arial" w:cs="Arial"/>
          <w:lang w:eastAsia="ar-SA"/>
        </w:rPr>
        <w:t xml:space="preserve">i zapakować do oddzielnej koperty wewnętrznej.  Wykonawca zobowiązany jest do złożenia wraz z ofertą uzasadnienia, iż zastrzeżone informacje stanowią tajemnicę przedsiębiorstwa. </w:t>
      </w:r>
    </w:p>
    <w:p w:rsidR="007F15F1" w:rsidRPr="0098766D" w:rsidRDefault="00000B20" w:rsidP="009A4C51">
      <w:pPr>
        <w:widowControl w:val="0"/>
        <w:tabs>
          <w:tab w:val="left" w:pos="426"/>
        </w:tabs>
        <w:spacing w:after="0" w:line="276" w:lineRule="auto"/>
        <w:ind w:left="360"/>
        <w:jc w:val="both"/>
        <w:rPr>
          <w:rFonts w:ascii="Arial" w:eastAsia="Times New Roman" w:hAnsi="Arial" w:cs="Arial"/>
          <w:lang w:eastAsia="pl-PL"/>
        </w:rPr>
      </w:pPr>
      <w:r w:rsidRPr="0098766D">
        <w:rPr>
          <w:rFonts w:ascii="Arial" w:eastAsia="Times New Roman" w:hAnsi="Arial" w:cs="Arial"/>
          <w:lang w:eastAsia="ar-SA"/>
        </w:rPr>
        <w:t>Za</w:t>
      </w:r>
      <w:r w:rsidRPr="0098766D">
        <w:rPr>
          <w:rFonts w:ascii="Arial" w:eastAsia="Times New Roman" w:hAnsi="Arial" w:cs="Arial"/>
          <w:lang w:eastAsia="pl-PL"/>
        </w:rPr>
        <w:t>mawiający ma prawo badać skuteczność dokonanego zastrzeżenia tajemnicy przedsiębiorstwa – w razie stwierdzenia, że dane informacje nie mogły być przez Wykonawcę zastrzeżone jako tajemnica przedsiębiorstwa – zostaną one odtajnione przez Zamawiającego.</w:t>
      </w:r>
    </w:p>
    <w:p w:rsidR="007F15F1" w:rsidRPr="0098766D" w:rsidRDefault="00000B20" w:rsidP="003C4DAE">
      <w:pPr>
        <w:widowControl w:val="0"/>
        <w:tabs>
          <w:tab w:val="left" w:pos="426"/>
        </w:tabs>
        <w:spacing w:line="276" w:lineRule="auto"/>
        <w:ind w:left="360"/>
        <w:jc w:val="both"/>
        <w:rPr>
          <w:rFonts w:ascii="Arial" w:eastAsia="TimesNewRomanPSMT" w:hAnsi="Arial" w:cs="Arial"/>
          <w:lang w:eastAsia="pl-PL"/>
        </w:rPr>
      </w:pPr>
      <w:r w:rsidRPr="0098766D">
        <w:rPr>
          <w:rFonts w:ascii="Arial" w:eastAsia="Times New Roman" w:hAnsi="Arial" w:cs="Arial"/>
          <w:lang w:eastAsia="pl-PL"/>
        </w:rPr>
        <w:t>Za</w:t>
      </w:r>
      <w:r w:rsidRPr="0098766D">
        <w:rPr>
          <w:rFonts w:ascii="Arial" w:eastAsia="TimesNewRomanPSMT" w:hAnsi="Arial" w:cs="Arial"/>
          <w:lang w:eastAsia="pl-PL"/>
        </w:rPr>
        <w:t>mawiający uzna, iż Wykonawca wykazał/udowodnił, że zastrzeżone informacje stanowią</w:t>
      </w:r>
      <w:r w:rsidRPr="0098766D">
        <w:rPr>
          <w:rFonts w:ascii="Arial" w:eastAsia="Times New Roman" w:hAnsi="Arial" w:cs="Arial"/>
          <w:lang w:eastAsia="pl-PL"/>
        </w:rPr>
        <w:t xml:space="preserve"> </w:t>
      </w:r>
      <w:r w:rsidRPr="0098766D">
        <w:rPr>
          <w:rFonts w:ascii="Arial" w:eastAsia="TimesNewRomanPSMT" w:hAnsi="Arial" w:cs="Arial"/>
          <w:lang w:eastAsia="pl-PL"/>
        </w:rPr>
        <w:t>tajemnicę przedsiębiorstwa w szczególności gdy:</w:t>
      </w:r>
    </w:p>
    <w:p w:rsidR="007F15F1" w:rsidRPr="0098766D" w:rsidRDefault="00000B20" w:rsidP="009A4C51">
      <w:pPr>
        <w:pStyle w:val="Akapitzlist"/>
        <w:widowControl w:val="0"/>
        <w:numPr>
          <w:ilvl w:val="0"/>
          <w:numId w:val="22"/>
        </w:numPr>
        <w:tabs>
          <w:tab w:val="left" w:pos="426"/>
        </w:tabs>
        <w:spacing w:after="0" w:line="276" w:lineRule="auto"/>
        <w:jc w:val="both"/>
        <w:rPr>
          <w:rFonts w:ascii="Arial" w:eastAsia="TimesNewRomanPSMT" w:hAnsi="Arial" w:cs="Arial"/>
          <w:lang w:eastAsia="pl-PL"/>
        </w:rPr>
      </w:pPr>
      <w:r w:rsidRPr="0098766D">
        <w:rPr>
          <w:rFonts w:ascii="Arial" w:eastAsia="TimesNewRomanPSMT" w:hAnsi="Arial" w:cs="Arial"/>
          <w:lang w:eastAsia="pl-PL"/>
        </w:rPr>
        <w:t>wykaże/oświadczy, że informacje te nie zostały nigdzie upublicznione,</w:t>
      </w:r>
    </w:p>
    <w:p w:rsidR="007F15F1" w:rsidRPr="0098766D" w:rsidRDefault="00000B20" w:rsidP="009A4C51">
      <w:pPr>
        <w:pStyle w:val="Akapitzlist"/>
        <w:widowControl w:val="0"/>
        <w:numPr>
          <w:ilvl w:val="0"/>
          <w:numId w:val="22"/>
        </w:numPr>
        <w:tabs>
          <w:tab w:val="left" w:pos="426"/>
        </w:tabs>
        <w:spacing w:after="0" w:line="276" w:lineRule="auto"/>
        <w:jc w:val="both"/>
        <w:rPr>
          <w:rFonts w:ascii="Arial" w:eastAsia="TimesNewRomanPSMT" w:hAnsi="Arial" w:cs="Arial"/>
          <w:lang w:eastAsia="pl-PL"/>
        </w:rPr>
      </w:pPr>
      <w:r w:rsidRPr="0098766D">
        <w:rPr>
          <w:rFonts w:ascii="Arial" w:eastAsia="TimesNewRomanPSMT" w:hAnsi="Arial" w:cs="Arial"/>
          <w:lang w:eastAsia="pl-PL"/>
        </w:rPr>
        <w:lastRenderedPageBreak/>
        <w:t>wykaże, że stanowią one wartość techniczną lub/i technologiczną lub/i organizacyjną przedsiębiorstwa lub/i inne informacje posiadają wartość gospodarczą,</w:t>
      </w:r>
    </w:p>
    <w:p w:rsidR="007F15F1" w:rsidRPr="0098766D" w:rsidRDefault="00000B20" w:rsidP="003C4DAE">
      <w:pPr>
        <w:pStyle w:val="Akapitzlist"/>
        <w:widowControl w:val="0"/>
        <w:numPr>
          <w:ilvl w:val="0"/>
          <w:numId w:val="22"/>
        </w:numPr>
        <w:tabs>
          <w:tab w:val="left" w:pos="426"/>
        </w:tabs>
        <w:spacing w:line="276" w:lineRule="auto"/>
        <w:jc w:val="both"/>
        <w:rPr>
          <w:rFonts w:ascii="Arial" w:eastAsia="Times New Roman" w:hAnsi="Arial" w:cs="Arial"/>
          <w:lang w:eastAsia="ar-SA"/>
        </w:rPr>
      </w:pPr>
      <w:r w:rsidRPr="0098766D">
        <w:rPr>
          <w:rFonts w:ascii="Arial" w:eastAsia="TimesNewRomanPSMT" w:hAnsi="Arial" w:cs="Arial"/>
          <w:lang w:eastAsia="pl-PL"/>
        </w:rPr>
        <w:t>wykaże jakie podjął działania w celu zachowania ich poufności.</w:t>
      </w:r>
    </w:p>
    <w:p w:rsidR="007F15F1" w:rsidRPr="0098766D" w:rsidRDefault="00000B20" w:rsidP="003C4DAE">
      <w:pPr>
        <w:widowControl w:val="0"/>
        <w:numPr>
          <w:ilvl w:val="0"/>
          <w:numId w:val="3"/>
        </w:numPr>
        <w:tabs>
          <w:tab w:val="left" w:pos="360"/>
          <w:tab w:val="left" w:pos="540"/>
          <w:tab w:val="left" w:pos="1134"/>
        </w:tabs>
        <w:spacing w:line="276" w:lineRule="auto"/>
        <w:jc w:val="both"/>
        <w:textAlignment w:val="baseline"/>
        <w:rPr>
          <w:rFonts w:ascii="Arial" w:eastAsia="Times New Roman" w:hAnsi="Arial" w:cs="Arial"/>
          <w:lang w:eastAsia="ar-SA"/>
        </w:rPr>
      </w:pPr>
      <w:r w:rsidRPr="0098766D">
        <w:rPr>
          <w:rFonts w:ascii="Arial" w:eastAsia="Times New Roman" w:hAnsi="Arial" w:cs="Arial"/>
          <w:lang w:eastAsia="ar-SA"/>
        </w:rPr>
        <w:t xml:space="preserve">Ofertę należy złożyć w miejscu i terminie określonym </w:t>
      </w:r>
      <w:r w:rsidRPr="0098766D">
        <w:rPr>
          <w:rFonts w:ascii="Arial" w:eastAsia="Times New Roman" w:hAnsi="Arial" w:cs="Arial"/>
          <w:color w:val="000000"/>
          <w:lang w:eastAsia="ar-SA"/>
        </w:rPr>
        <w:t xml:space="preserve">w rozdziale XI niniejszej SIWZ </w:t>
      </w:r>
      <w:r w:rsidRPr="0098766D">
        <w:rPr>
          <w:rFonts w:ascii="Arial" w:eastAsia="Times New Roman" w:hAnsi="Arial" w:cs="Arial"/>
          <w:color w:val="000000"/>
          <w:lang w:eastAsia="ar-SA"/>
        </w:rPr>
        <w:br/>
      </w:r>
      <w:r w:rsidRPr="0098766D">
        <w:rPr>
          <w:rFonts w:ascii="Arial" w:eastAsia="Times New Roman" w:hAnsi="Arial" w:cs="Arial"/>
          <w:lang w:eastAsia="ar-SA"/>
        </w:rPr>
        <w:t>w nienaruszonym opakowaniu :</w:t>
      </w:r>
    </w:p>
    <w:p w:rsidR="007F15F1" w:rsidRPr="0098766D" w:rsidRDefault="00000B20" w:rsidP="009A4C51">
      <w:pPr>
        <w:widowControl w:val="0"/>
        <w:tabs>
          <w:tab w:val="left" w:pos="540"/>
          <w:tab w:val="left" w:pos="1134"/>
        </w:tabs>
        <w:spacing w:after="0" w:line="276" w:lineRule="auto"/>
        <w:ind w:left="360"/>
        <w:jc w:val="both"/>
        <w:textAlignment w:val="baseline"/>
        <w:rPr>
          <w:rFonts w:ascii="Arial" w:eastAsia="Times New Roman" w:hAnsi="Arial" w:cs="Arial"/>
          <w:lang w:eastAsia="ar-SA"/>
        </w:rPr>
      </w:pPr>
      <w:r w:rsidRPr="0098766D">
        <w:rPr>
          <w:rFonts w:ascii="Arial" w:eastAsia="Times New Roman" w:hAnsi="Arial" w:cs="Arial"/>
          <w:lang w:eastAsia="ar-SA"/>
        </w:rPr>
        <w:t>Zaleca się, żeby Wykonawca zamieścił ofertę w dwóch kopertach.</w:t>
      </w:r>
    </w:p>
    <w:p w:rsidR="007F15F1" w:rsidRPr="0098766D" w:rsidRDefault="00000B20" w:rsidP="009A4C51">
      <w:pPr>
        <w:pStyle w:val="Akapitzlist"/>
        <w:widowControl w:val="0"/>
        <w:numPr>
          <w:ilvl w:val="0"/>
          <w:numId w:val="23"/>
        </w:numPr>
        <w:spacing w:after="0" w:line="276" w:lineRule="auto"/>
        <w:jc w:val="both"/>
        <w:textAlignment w:val="baseline"/>
        <w:rPr>
          <w:rFonts w:ascii="Arial" w:eastAsia="Times New Roman" w:hAnsi="Arial" w:cs="Arial"/>
          <w:lang w:eastAsia="ar-SA"/>
        </w:rPr>
      </w:pPr>
      <w:r w:rsidRPr="0098766D">
        <w:rPr>
          <w:rFonts w:ascii="Arial" w:eastAsia="Times New Roman" w:hAnsi="Arial" w:cs="Arial"/>
          <w:u w:val="single"/>
          <w:lang w:eastAsia="ar-SA"/>
        </w:rPr>
        <w:t>Koperta  zewnętrzna</w:t>
      </w:r>
      <w:r w:rsidRPr="0098766D">
        <w:rPr>
          <w:rFonts w:ascii="Arial" w:eastAsia="Times New Roman" w:hAnsi="Arial" w:cs="Arial"/>
          <w:lang w:eastAsia="ar-SA"/>
        </w:rPr>
        <w:t xml:space="preserve"> nie oznakowana nazwą Wykonawcy powinna być   zaadresowana na  Zamawiającego i oznakowana następująco: </w:t>
      </w:r>
    </w:p>
    <w:p w:rsidR="00CC0780" w:rsidRDefault="00CC0780" w:rsidP="009A4C51">
      <w:pPr>
        <w:spacing w:line="276" w:lineRule="auto"/>
        <w:rPr>
          <w:rFonts w:ascii="Arial" w:eastAsia="Times New Roman" w:hAnsi="Arial" w:cs="Arial"/>
          <w:b/>
          <w:color w:val="auto"/>
          <w:lang w:eastAsia="ar-SA"/>
        </w:rPr>
      </w:pPr>
      <w:r w:rsidRPr="00CC0780">
        <w:rPr>
          <w:rFonts w:ascii="Arial" w:eastAsia="Times New Roman" w:hAnsi="Arial" w:cs="Arial"/>
          <w:b/>
          <w:color w:val="auto"/>
          <w:lang w:eastAsia="ar-SA"/>
        </w:rPr>
        <w:t>„Pierwszy e</w:t>
      </w:r>
      <w:r w:rsidR="00F06EC9">
        <w:rPr>
          <w:rFonts w:ascii="Arial" w:eastAsia="Times New Roman" w:hAnsi="Arial" w:cs="Arial"/>
          <w:b/>
          <w:color w:val="auto"/>
          <w:lang w:eastAsia="ar-SA"/>
        </w:rPr>
        <w:t>tap kompleksowego remontu MDK-DŚ</w:t>
      </w:r>
      <w:r w:rsidRPr="00CC0780">
        <w:rPr>
          <w:rFonts w:ascii="Arial" w:eastAsia="Times New Roman" w:hAnsi="Arial" w:cs="Arial"/>
          <w:b/>
          <w:color w:val="auto"/>
          <w:lang w:eastAsia="ar-SA"/>
        </w:rPr>
        <w:t>T w Łomży ”</w:t>
      </w:r>
    </w:p>
    <w:p w:rsidR="007F15F1" w:rsidRPr="0098766D" w:rsidRDefault="00171CB6" w:rsidP="009A4C51">
      <w:pPr>
        <w:spacing w:line="276" w:lineRule="auto"/>
        <w:rPr>
          <w:rFonts w:ascii="Arial" w:hAnsi="Arial" w:cs="Arial"/>
        </w:rPr>
      </w:pPr>
      <w:r w:rsidRPr="0098766D">
        <w:rPr>
          <w:rFonts w:ascii="Arial" w:hAnsi="Arial" w:cs="Arial"/>
        </w:rPr>
        <w:t xml:space="preserve">   </w:t>
      </w:r>
      <w:r w:rsidR="00000B20" w:rsidRPr="0098766D">
        <w:rPr>
          <w:rFonts w:ascii="Arial" w:hAnsi="Arial" w:cs="Arial"/>
        </w:rPr>
        <w:t xml:space="preserve"> Nie otwierać przed terminem i godziną otwarcia ofert.  </w:t>
      </w:r>
    </w:p>
    <w:p w:rsidR="007F15F1" w:rsidRPr="0098766D" w:rsidRDefault="00000B20" w:rsidP="009A4C51">
      <w:pPr>
        <w:pStyle w:val="Akapitzlist"/>
        <w:widowControl w:val="0"/>
        <w:numPr>
          <w:ilvl w:val="0"/>
          <w:numId w:val="23"/>
        </w:numPr>
        <w:spacing w:after="0" w:line="276" w:lineRule="auto"/>
        <w:jc w:val="both"/>
        <w:textAlignment w:val="baseline"/>
        <w:rPr>
          <w:rFonts w:ascii="Arial" w:hAnsi="Arial" w:cs="Arial"/>
        </w:rPr>
      </w:pPr>
      <w:r w:rsidRPr="0098766D">
        <w:rPr>
          <w:rFonts w:ascii="Arial" w:eastAsia="Times New Roman" w:hAnsi="Arial" w:cs="Arial"/>
          <w:u w:val="single"/>
          <w:lang w:eastAsia="ar-SA"/>
        </w:rPr>
        <w:t>Koperta wewnętrzna</w:t>
      </w:r>
      <w:r w:rsidR="000A2590" w:rsidRPr="0098766D">
        <w:rPr>
          <w:rFonts w:ascii="Arial" w:eastAsia="Times New Roman" w:hAnsi="Arial" w:cs="Arial"/>
          <w:lang w:eastAsia="ar-SA"/>
        </w:rPr>
        <w:t xml:space="preserve"> oprócz opisu j</w:t>
      </w:r>
      <w:r w:rsidR="000612BA" w:rsidRPr="0098766D">
        <w:rPr>
          <w:rFonts w:ascii="Arial" w:eastAsia="Times New Roman" w:hAnsi="Arial" w:cs="Arial"/>
          <w:lang w:eastAsia="ar-SA"/>
        </w:rPr>
        <w:t>.</w:t>
      </w:r>
      <w:r w:rsidR="003C4DAE" w:rsidRPr="0098766D">
        <w:rPr>
          <w:rFonts w:ascii="Arial" w:eastAsia="Times New Roman" w:hAnsi="Arial" w:cs="Arial"/>
          <w:lang w:eastAsia="ar-SA"/>
        </w:rPr>
        <w:t xml:space="preserve"> </w:t>
      </w:r>
      <w:r w:rsidRPr="0098766D">
        <w:rPr>
          <w:rFonts w:ascii="Arial" w:eastAsia="Times New Roman" w:hAnsi="Arial" w:cs="Arial"/>
          <w:lang w:eastAsia="ar-SA"/>
        </w:rPr>
        <w:t>w. winna zawierać nazwę i adres Wykonawcy.</w:t>
      </w:r>
    </w:p>
    <w:p w:rsidR="00880AAB" w:rsidRPr="0098766D" w:rsidRDefault="00880AAB" w:rsidP="009A4C51">
      <w:pPr>
        <w:pStyle w:val="Bezodstpw"/>
        <w:spacing w:line="276" w:lineRule="auto"/>
        <w:rPr>
          <w:rFonts w:ascii="Arial" w:hAnsi="Arial" w:cs="Arial"/>
          <w:b/>
        </w:rPr>
      </w:pPr>
    </w:p>
    <w:p w:rsidR="007F15F1" w:rsidRPr="0098766D" w:rsidRDefault="00000B20" w:rsidP="009A4C51">
      <w:pPr>
        <w:pStyle w:val="Bezodstpw"/>
        <w:spacing w:line="276" w:lineRule="auto"/>
        <w:rPr>
          <w:rFonts w:ascii="Arial" w:hAnsi="Arial" w:cs="Arial"/>
          <w:b/>
        </w:rPr>
      </w:pPr>
      <w:r w:rsidRPr="0098766D">
        <w:rPr>
          <w:rFonts w:ascii="Arial" w:hAnsi="Arial" w:cs="Arial"/>
          <w:b/>
        </w:rPr>
        <w:t>Rozdział XI</w:t>
      </w:r>
    </w:p>
    <w:p w:rsidR="007F15F1" w:rsidRPr="0098766D" w:rsidRDefault="00000B20" w:rsidP="009A4C51">
      <w:pPr>
        <w:pStyle w:val="Bezodstpw"/>
        <w:spacing w:line="276" w:lineRule="auto"/>
        <w:rPr>
          <w:rFonts w:ascii="Arial" w:hAnsi="Arial" w:cs="Arial"/>
          <w:b/>
        </w:rPr>
      </w:pPr>
      <w:r w:rsidRPr="0098766D">
        <w:rPr>
          <w:rFonts w:ascii="Arial" w:hAnsi="Arial" w:cs="Arial"/>
          <w:b/>
        </w:rPr>
        <w:t>Miejsce oraz termin składania i otwarcia ofert</w:t>
      </w:r>
    </w:p>
    <w:p w:rsidR="007F15F1" w:rsidRPr="0098766D" w:rsidRDefault="007F15F1" w:rsidP="009A4C51">
      <w:pPr>
        <w:pStyle w:val="Bezodstpw"/>
        <w:spacing w:line="276" w:lineRule="auto"/>
        <w:jc w:val="both"/>
        <w:rPr>
          <w:rFonts w:ascii="Arial" w:hAnsi="Arial" w:cs="Arial"/>
          <w:b/>
        </w:rPr>
      </w:pPr>
    </w:p>
    <w:p w:rsidR="007F15F1" w:rsidRPr="0098766D" w:rsidRDefault="00000B20" w:rsidP="009A4C51">
      <w:pPr>
        <w:pStyle w:val="Akapitzlist"/>
        <w:numPr>
          <w:ilvl w:val="0"/>
          <w:numId w:val="16"/>
        </w:numPr>
        <w:spacing w:line="276" w:lineRule="auto"/>
        <w:jc w:val="both"/>
        <w:rPr>
          <w:rFonts w:ascii="Arial" w:hAnsi="Arial" w:cs="Arial"/>
        </w:rPr>
      </w:pPr>
      <w:r w:rsidRPr="0098766D">
        <w:rPr>
          <w:rFonts w:ascii="Arial" w:hAnsi="Arial" w:cs="Arial"/>
          <w:b/>
          <w:lang w:eastAsia="ar-SA"/>
        </w:rPr>
        <w:t>Składanie ofert</w:t>
      </w:r>
    </w:p>
    <w:p w:rsidR="007F15F1" w:rsidRPr="0098766D" w:rsidRDefault="00000B20" w:rsidP="009A4C51">
      <w:pPr>
        <w:pStyle w:val="Tretekstu"/>
        <w:numPr>
          <w:ilvl w:val="1"/>
          <w:numId w:val="4"/>
        </w:numPr>
        <w:spacing w:line="276" w:lineRule="auto"/>
        <w:jc w:val="both"/>
        <w:rPr>
          <w:rFonts w:ascii="Arial" w:hAnsi="Arial" w:cs="Arial"/>
        </w:rPr>
      </w:pPr>
      <w:r w:rsidRPr="0098766D">
        <w:rPr>
          <w:rFonts w:ascii="Arial" w:eastAsia="Times New Roman" w:hAnsi="Arial" w:cs="Arial"/>
          <w:lang w:eastAsia="ar-SA"/>
        </w:rPr>
        <w:t>Oferty należy składać w siedzibie Zamawiającego, adres:</w:t>
      </w:r>
    </w:p>
    <w:p w:rsidR="007F15F1" w:rsidRPr="0098766D" w:rsidRDefault="009A6420" w:rsidP="009A4C51">
      <w:pPr>
        <w:widowControl w:val="0"/>
        <w:tabs>
          <w:tab w:val="left" w:pos="13034"/>
        </w:tabs>
        <w:spacing w:after="0" w:line="276" w:lineRule="auto"/>
        <w:ind w:left="720"/>
        <w:jc w:val="both"/>
        <w:rPr>
          <w:rFonts w:ascii="Arial" w:hAnsi="Arial" w:cs="Arial"/>
          <w:b/>
        </w:rPr>
      </w:pPr>
      <w:r>
        <w:rPr>
          <w:rFonts w:ascii="Arial" w:eastAsia="ArialMT" w:hAnsi="Arial" w:cs="Arial"/>
          <w:b/>
          <w:shd w:val="clear" w:color="auto" w:fill="FFFFFF"/>
          <w:lang w:eastAsia="ar-SA"/>
        </w:rPr>
        <w:t>Miejski Dom Kultury – Dom Środowisk Twórczych</w:t>
      </w:r>
      <w:r w:rsidR="00000B20" w:rsidRPr="0098766D">
        <w:rPr>
          <w:rFonts w:ascii="Arial" w:eastAsia="ArialMT" w:hAnsi="Arial" w:cs="Arial"/>
          <w:b/>
          <w:shd w:val="clear" w:color="auto" w:fill="FFFFFF"/>
          <w:lang w:eastAsia="ar-SA"/>
        </w:rPr>
        <w:t>,</w:t>
      </w:r>
    </w:p>
    <w:p w:rsidR="007F15F1" w:rsidRPr="0098766D" w:rsidRDefault="00000B20" w:rsidP="009A4C51">
      <w:pPr>
        <w:spacing w:after="0" w:line="276" w:lineRule="auto"/>
        <w:ind w:left="720"/>
        <w:jc w:val="both"/>
        <w:rPr>
          <w:rFonts w:ascii="Arial" w:hAnsi="Arial" w:cs="Arial"/>
          <w:b/>
        </w:rPr>
      </w:pPr>
      <w:r w:rsidRPr="0098766D">
        <w:rPr>
          <w:rFonts w:ascii="Arial" w:eastAsia="ArialMT" w:hAnsi="Arial" w:cs="Arial"/>
          <w:b/>
          <w:lang w:eastAsia="ar-SA"/>
        </w:rPr>
        <w:t xml:space="preserve">ul. </w:t>
      </w:r>
      <w:r w:rsidR="009A6420">
        <w:rPr>
          <w:rFonts w:ascii="Arial" w:eastAsia="ArialMT" w:hAnsi="Arial" w:cs="Arial"/>
          <w:b/>
          <w:lang w:eastAsia="ar-SA"/>
        </w:rPr>
        <w:t>Wojska Polskiego 3</w:t>
      </w:r>
    </w:p>
    <w:p w:rsidR="007F15F1" w:rsidRPr="0098766D" w:rsidRDefault="00000B20" w:rsidP="009A4C51">
      <w:pPr>
        <w:spacing w:after="0" w:line="276" w:lineRule="auto"/>
        <w:ind w:left="720"/>
        <w:jc w:val="both"/>
        <w:rPr>
          <w:rFonts w:ascii="Arial" w:eastAsia="ArialMT" w:hAnsi="Arial" w:cs="Arial"/>
          <w:b/>
          <w:lang w:eastAsia="ar-SA"/>
        </w:rPr>
      </w:pPr>
      <w:r w:rsidRPr="0098766D">
        <w:rPr>
          <w:rFonts w:ascii="Arial" w:eastAsia="ArialMT" w:hAnsi="Arial" w:cs="Arial"/>
          <w:b/>
          <w:lang w:eastAsia="ar-SA"/>
        </w:rPr>
        <w:t>18-400 Łomża</w:t>
      </w:r>
    </w:p>
    <w:p w:rsidR="007F15F1" w:rsidRPr="0098766D" w:rsidRDefault="00000B20" w:rsidP="003C4DAE">
      <w:pPr>
        <w:spacing w:line="276" w:lineRule="auto"/>
        <w:ind w:left="720"/>
        <w:jc w:val="both"/>
        <w:rPr>
          <w:rFonts w:ascii="Arial" w:hAnsi="Arial" w:cs="Arial"/>
        </w:rPr>
      </w:pPr>
      <w:r w:rsidRPr="0098766D">
        <w:rPr>
          <w:rFonts w:ascii="Arial" w:eastAsia="ArialMT" w:hAnsi="Arial" w:cs="Arial"/>
          <w:b/>
          <w:bCs/>
          <w:color w:val="000000"/>
          <w:spacing w:val="-6"/>
          <w:shd w:val="clear" w:color="auto" w:fill="FFFFFF"/>
          <w:lang w:eastAsia="ar-SA"/>
        </w:rPr>
        <w:t xml:space="preserve">pokój nr </w:t>
      </w:r>
      <w:r w:rsidR="009A6420">
        <w:rPr>
          <w:rFonts w:ascii="Arial" w:eastAsia="ArialMT" w:hAnsi="Arial" w:cs="Arial"/>
          <w:b/>
          <w:bCs/>
          <w:color w:val="000000"/>
          <w:spacing w:val="-6"/>
          <w:shd w:val="clear" w:color="auto" w:fill="FFFFFF"/>
          <w:lang w:eastAsia="ar-SA"/>
        </w:rPr>
        <w:t>21 (sekretariat</w:t>
      </w:r>
      <w:r w:rsidRPr="0098766D">
        <w:rPr>
          <w:rFonts w:ascii="Arial" w:eastAsia="ArialMT" w:hAnsi="Arial" w:cs="Arial"/>
          <w:b/>
          <w:bCs/>
          <w:color w:val="000000"/>
          <w:spacing w:val="-6"/>
          <w:shd w:val="clear" w:color="auto" w:fill="FFFFFF"/>
          <w:lang w:eastAsia="ar-SA"/>
        </w:rPr>
        <w:t>) I piętro</w:t>
      </w:r>
    </w:p>
    <w:p w:rsidR="007F15F1" w:rsidRPr="0098766D" w:rsidRDefault="00000B20" w:rsidP="009A4C51">
      <w:pPr>
        <w:pStyle w:val="Tretekstu"/>
        <w:numPr>
          <w:ilvl w:val="1"/>
          <w:numId w:val="4"/>
        </w:numPr>
        <w:spacing w:line="276" w:lineRule="auto"/>
        <w:jc w:val="both"/>
        <w:rPr>
          <w:rFonts w:ascii="Arial" w:hAnsi="Arial" w:cs="Arial"/>
        </w:rPr>
      </w:pPr>
      <w:r w:rsidRPr="0098766D">
        <w:rPr>
          <w:rFonts w:ascii="Arial" w:eastAsia="Times New Roman" w:hAnsi="Arial" w:cs="Arial"/>
          <w:lang w:eastAsia="ar-SA"/>
        </w:rPr>
        <w:t>Termin sk</w:t>
      </w:r>
      <w:r w:rsidRPr="0098766D">
        <w:rPr>
          <w:rFonts w:ascii="Arial" w:eastAsia="Times New Roman" w:hAnsi="Arial" w:cs="Arial"/>
          <w:color w:val="000000"/>
          <w:lang w:eastAsia="ar-SA"/>
        </w:rPr>
        <w:t>ładania ofert upływa w dniu</w:t>
      </w:r>
      <w:r w:rsidRPr="0098766D">
        <w:rPr>
          <w:rFonts w:ascii="Arial" w:eastAsia="Times New Roman" w:hAnsi="Arial" w:cs="Arial"/>
          <w:b/>
          <w:color w:val="000000"/>
          <w:lang w:eastAsia="ar-SA"/>
        </w:rPr>
        <w:t xml:space="preserve">: </w:t>
      </w:r>
      <w:r w:rsidR="00ED2BA6">
        <w:rPr>
          <w:rFonts w:ascii="Arial" w:eastAsia="Times New Roman" w:hAnsi="Arial" w:cs="Arial"/>
          <w:b/>
          <w:color w:val="000000"/>
          <w:lang w:eastAsia="ar-SA"/>
        </w:rPr>
        <w:t>1</w:t>
      </w:r>
      <w:r w:rsidR="003F435C">
        <w:rPr>
          <w:rFonts w:ascii="Arial" w:eastAsia="Times New Roman" w:hAnsi="Arial" w:cs="Arial"/>
          <w:b/>
          <w:color w:val="000000"/>
          <w:lang w:eastAsia="ar-SA"/>
        </w:rPr>
        <w:t>4</w:t>
      </w:r>
      <w:r w:rsidR="00E91BBD" w:rsidRPr="0098766D">
        <w:rPr>
          <w:rFonts w:ascii="Arial" w:eastAsia="Times New Roman" w:hAnsi="Arial" w:cs="Arial"/>
          <w:b/>
          <w:color w:val="000000"/>
          <w:lang w:eastAsia="ar-SA"/>
        </w:rPr>
        <w:t>.</w:t>
      </w:r>
      <w:r w:rsidR="009A6420">
        <w:rPr>
          <w:rFonts w:ascii="Arial" w:eastAsia="Times New Roman" w:hAnsi="Arial" w:cs="Arial"/>
          <w:b/>
          <w:color w:val="000000"/>
          <w:lang w:eastAsia="ar-SA"/>
        </w:rPr>
        <w:t>0</w:t>
      </w:r>
      <w:r w:rsidR="00F06EC9">
        <w:rPr>
          <w:rFonts w:ascii="Arial" w:eastAsia="Times New Roman" w:hAnsi="Arial" w:cs="Arial"/>
          <w:b/>
          <w:color w:val="000000"/>
          <w:lang w:eastAsia="ar-SA"/>
        </w:rPr>
        <w:t>3</w:t>
      </w:r>
      <w:r w:rsidR="00921864" w:rsidRPr="0098766D">
        <w:rPr>
          <w:rFonts w:ascii="Arial" w:eastAsia="Times New Roman" w:hAnsi="Arial" w:cs="Arial"/>
          <w:b/>
          <w:color w:val="000000"/>
          <w:lang w:eastAsia="ar-SA"/>
        </w:rPr>
        <w:t>.</w:t>
      </w:r>
      <w:r w:rsidRPr="0098766D">
        <w:rPr>
          <w:rFonts w:ascii="Arial" w:eastAsia="Times New Roman" w:hAnsi="Arial" w:cs="Arial"/>
          <w:b/>
          <w:color w:val="000000"/>
          <w:lang w:eastAsia="ar-SA"/>
        </w:rPr>
        <w:t>201</w:t>
      </w:r>
      <w:r w:rsidR="009A6420">
        <w:rPr>
          <w:rFonts w:ascii="Arial" w:eastAsia="Times New Roman" w:hAnsi="Arial" w:cs="Arial"/>
          <w:b/>
          <w:color w:val="000000"/>
          <w:lang w:eastAsia="ar-SA"/>
        </w:rPr>
        <w:t>9</w:t>
      </w:r>
      <w:r w:rsidRPr="0098766D">
        <w:rPr>
          <w:rFonts w:ascii="Arial" w:eastAsia="Times New Roman" w:hAnsi="Arial" w:cs="Arial"/>
          <w:b/>
          <w:bCs/>
          <w:color w:val="000000"/>
          <w:lang w:eastAsia="ar-SA"/>
        </w:rPr>
        <w:t xml:space="preserve"> r.</w:t>
      </w:r>
      <w:r w:rsidRPr="0098766D">
        <w:rPr>
          <w:rFonts w:ascii="Arial" w:eastAsia="Times New Roman" w:hAnsi="Arial" w:cs="Arial"/>
          <w:b/>
          <w:color w:val="000000"/>
          <w:lang w:eastAsia="ar-SA"/>
        </w:rPr>
        <w:t xml:space="preserve"> o godz. </w:t>
      </w:r>
      <w:r w:rsidR="003C4DAE" w:rsidRPr="0098766D">
        <w:rPr>
          <w:rFonts w:ascii="Arial" w:eastAsia="Times New Roman" w:hAnsi="Arial" w:cs="Arial"/>
          <w:b/>
          <w:color w:val="000000"/>
          <w:lang w:eastAsia="ar-SA"/>
        </w:rPr>
        <w:t>10</w:t>
      </w:r>
      <w:r w:rsidR="000A2590" w:rsidRPr="0098766D">
        <w:rPr>
          <w:rFonts w:ascii="Arial" w:eastAsia="Times New Roman" w:hAnsi="Arial" w:cs="Arial"/>
          <w:b/>
          <w:color w:val="000000"/>
          <w:lang w:eastAsia="ar-SA"/>
        </w:rPr>
        <w:t>.00</w:t>
      </w:r>
      <w:r w:rsidRPr="0098766D">
        <w:rPr>
          <w:rFonts w:ascii="Arial" w:eastAsia="Times New Roman" w:hAnsi="Arial" w:cs="Arial"/>
          <w:b/>
          <w:color w:val="000000"/>
          <w:lang w:eastAsia="ar-SA"/>
        </w:rPr>
        <w:t xml:space="preserve"> </w:t>
      </w:r>
    </w:p>
    <w:p w:rsidR="007F15F1" w:rsidRPr="0098766D" w:rsidRDefault="00000B20" w:rsidP="009A4C51">
      <w:pPr>
        <w:pStyle w:val="Tretekstu"/>
        <w:numPr>
          <w:ilvl w:val="1"/>
          <w:numId w:val="4"/>
        </w:numPr>
        <w:spacing w:line="276" w:lineRule="auto"/>
        <w:jc w:val="both"/>
        <w:rPr>
          <w:rFonts w:ascii="Arial" w:hAnsi="Arial" w:cs="Arial"/>
        </w:rPr>
      </w:pPr>
      <w:r w:rsidRPr="0098766D">
        <w:rPr>
          <w:rFonts w:ascii="Arial" w:eastAsia="Times New Roman" w:hAnsi="Arial" w:cs="Arial"/>
          <w:b/>
          <w:color w:val="000000"/>
          <w:lang w:eastAsia="ar-SA"/>
        </w:rPr>
        <w:t xml:space="preserve"> </w:t>
      </w:r>
      <w:r w:rsidRPr="0098766D">
        <w:rPr>
          <w:rFonts w:ascii="Arial" w:eastAsia="Times New Roman" w:hAnsi="Arial" w:cs="Arial"/>
          <w:color w:val="000000"/>
          <w:lang w:eastAsia="ar-SA"/>
        </w:rPr>
        <w:t xml:space="preserve">Formalne warunki oznaczenia oferty do złożenia zgodnie z </w:t>
      </w:r>
      <w:r w:rsidRPr="0098766D">
        <w:rPr>
          <w:rFonts w:ascii="Arial" w:eastAsia="Times New Roman" w:hAnsi="Arial" w:cs="Arial"/>
          <w:b/>
          <w:bCs/>
          <w:color w:val="000000"/>
          <w:lang w:eastAsia="ar-SA"/>
        </w:rPr>
        <w:t xml:space="preserve">rozdziałem X </w:t>
      </w:r>
      <w:r w:rsidRPr="0098766D">
        <w:rPr>
          <w:rFonts w:ascii="Arial" w:eastAsia="Times New Roman" w:hAnsi="Arial" w:cs="Arial"/>
          <w:color w:val="000000"/>
          <w:lang w:eastAsia="ar-SA"/>
        </w:rPr>
        <w:t xml:space="preserve">SIWZ. </w:t>
      </w:r>
    </w:p>
    <w:p w:rsidR="007F15F1" w:rsidRPr="0098766D" w:rsidRDefault="00000B20" w:rsidP="009A4C51">
      <w:pPr>
        <w:pStyle w:val="Tretekstu"/>
        <w:numPr>
          <w:ilvl w:val="1"/>
          <w:numId w:val="4"/>
        </w:numPr>
        <w:spacing w:line="276" w:lineRule="auto"/>
        <w:jc w:val="both"/>
        <w:rPr>
          <w:rFonts w:ascii="Arial" w:hAnsi="Arial" w:cs="Arial"/>
        </w:rPr>
      </w:pPr>
      <w:r w:rsidRPr="0098766D">
        <w:rPr>
          <w:rFonts w:ascii="Arial" w:eastAsia="Times New Roman" w:hAnsi="Arial" w:cs="Arial"/>
          <w:color w:val="000000"/>
          <w:spacing w:val="-6"/>
          <w:lang w:eastAsia="ar-SA"/>
        </w:rPr>
        <w:t xml:space="preserve">Oferta otrzyma pisemne potwierdzenie złożenia z odnotowaniem terminu złożenia (data  </w:t>
      </w:r>
      <w:r w:rsidR="00CC3E51" w:rsidRPr="0098766D">
        <w:rPr>
          <w:rFonts w:ascii="Arial" w:eastAsia="Times New Roman" w:hAnsi="Arial" w:cs="Arial"/>
          <w:color w:val="000000"/>
          <w:spacing w:val="-6"/>
          <w:lang w:eastAsia="ar-SA"/>
        </w:rPr>
        <w:t xml:space="preserve">              </w:t>
      </w:r>
      <w:r w:rsidRPr="0098766D">
        <w:rPr>
          <w:rFonts w:ascii="Arial" w:eastAsia="Times New Roman" w:hAnsi="Arial" w:cs="Arial"/>
          <w:color w:val="000000"/>
          <w:spacing w:val="-6"/>
          <w:lang w:eastAsia="ar-SA"/>
        </w:rPr>
        <w:t xml:space="preserve">      i godzina). </w:t>
      </w:r>
    </w:p>
    <w:p w:rsidR="007F15F1" w:rsidRPr="0098766D" w:rsidRDefault="00000B20" w:rsidP="009A4C51">
      <w:pPr>
        <w:pStyle w:val="Tretekstu"/>
        <w:numPr>
          <w:ilvl w:val="1"/>
          <w:numId w:val="4"/>
        </w:numPr>
        <w:spacing w:line="276" w:lineRule="auto"/>
        <w:jc w:val="both"/>
        <w:rPr>
          <w:rFonts w:ascii="Arial" w:hAnsi="Arial" w:cs="Arial"/>
        </w:rPr>
      </w:pPr>
      <w:r w:rsidRPr="0098766D">
        <w:rPr>
          <w:rFonts w:ascii="Arial" w:eastAsia="Times New Roman" w:hAnsi="Arial" w:cs="Arial"/>
          <w:color w:val="000000"/>
          <w:spacing w:val="-6"/>
          <w:lang w:eastAsia="ar-SA"/>
        </w:rPr>
        <w:t>Dla ofert przesyłanych pocztą liczy się data  i godzina dostarczenia do w/w pokoju</w:t>
      </w:r>
      <w:r w:rsidRPr="0098766D">
        <w:rPr>
          <w:rFonts w:ascii="Arial" w:eastAsia="Times New Roman" w:hAnsi="Arial" w:cs="Arial"/>
          <w:b/>
          <w:color w:val="000000"/>
          <w:spacing w:val="-6"/>
          <w:lang w:eastAsia="ar-SA"/>
        </w:rPr>
        <w:t xml:space="preserve">. </w:t>
      </w:r>
    </w:p>
    <w:p w:rsidR="007F15F1" w:rsidRPr="0098766D" w:rsidRDefault="00000B20" w:rsidP="009A4C51">
      <w:pPr>
        <w:pStyle w:val="Tretekstu"/>
        <w:numPr>
          <w:ilvl w:val="1"/>
          <w:numId w:val="4"/>
        </w:numPr>
        <w:spacing w:line="276" w:lineRule="auto"/>
        <w:jc w:val="both"/>
        <w:rPr>
          <w:rFonts w:ascii="Arial" w:hAnsi="Arial" w:cs="Arial"/>
        </w:rPr>
      </w:pPr>
      <w:r w:rsidRPr="0098766D">
        <w:rPr>
          <w:rFonts w:ascii="Arial" w:eastAsia="Times New Roman" w:hAnsi="Arial" w:cs="Arial"/>
          <w:color w:val="000000"/>
          <w:spacing w:val="-6"/>
          <w:u w:val="single"/>
          <w:lang w:eastAsia="ar-SA"/>
        </w:rPr>
        <w:t xml:space="preserve">Na kopercie „zewnętrznej – transportowej” należy wskazać miejsce dostarczenia – sekretariat  (pokój </w:t>
      </w:r>
      <w:r w:rsidR="009A6420">
        <w:rPr>
          <w:rFonts w:ascii="Arial" w:eastAsia="Times New Roman" w:hAnsi="Arial" w:cs="Arial"/>
          <w:color w:val="000000"/>
          <w:spacing w:val="-6"/>
          <w:u w:val="single"/>
          <w:lang w:eastAsia="ar-SA"/>
        </w:rPr>
        <w:t>21</w:t>
      </w:r>
      <w:r w:rsidRPr="0098766D">
        <w:rPr>
          <w:rFonts w:ascii="Arial" w:eastAsia="Times New Roman" w:hAnsi="Arial" w:cs="Arial"/>
          <w:color w:val="000000"/>
          <w:spacing w:val="-6"/>
          <w:u w:val="single"/>
          <w:lang w:eastAsia="ar-SA"/>
        </w:rPr>
        <w:t>) oraz dopisać „OFERTA”.</w:t>
      </w:r>
    </w:p>
    <w:p w:rsidR="007F15F1" w:rsidRPr="0098766D" w:rsidRDefault="00000B20" w:rsidP="009A4C51">
      <w:pPr>
        <w:pStyle w:val="Tretekstu"/>
        <w:numPr>
          <w:ilvl w:val="1"/>
          <w:numId w:val="4"/>
        </w:numPr>
        <w:spacing w:line="276" w:lineRule="auto"/>
        <w:jc w:val="both"/>
        <w:rPr>
          <w:rFonts w:ascii="Arial" w:hAnsi="Arial" w:cs="Arial"/>
        </w:rPr>
      </w:pPr>
      <w:r w:rsidRPr="0098766D">
        <w:rPr>
          <w:rFonts w:ascii="Arial" w:eastAsia="Times New Roman" w:hAnsi="Arial" w:cs="Arial"/>
          <w:color w:val="000000"/>
          <w:spacing w:val="-6"/>
          <w:lang w:eastAsia="ar-SA"/>
        </w:rPr>
        <w:t xml:space="preserve">Złożone oferty </w:t>
      </w:r>
      <w:r w:rsidRPr="0098766D">
        <w:rPr>
          <w:rFonts w:ascii="Arial" w:eastAsia="Times New Roman" w:hAnsi="Arial" w:cs="Arial"/>
          <w:spacing w:val="-6"/>
          <w:lang w:eastAsia="ar-SA"/>
        </w:rPr>
        <w:t xml:space="preserve">mogą być wycofane lub zmienione przed ostatecznym upływem terminu ich składania. Wniosek o wycofanie lub zmianę  oferty powinien być złożony w formie pisemnej w kopercie zaadresowanej i oznakowanej, jak w </w:t>
      </w:r>
      <w:r w:rsidRPr="0098766D">
        <w:rPr>
          <w:rFonts w:ascii="Arial" w:eastAsia="Times New Roman" w:hAnsi="Arial" w:cs="Arial"/>
          <w:b/>
          <w:bCs/>
          <w:spacing w:val="-6"/>
          <w:lang w:eastAsia="ar-SA"/>
        </w:rPr>
        <w:t xml:space="preserve">rozdziałem </w:t>
      </w:r>
      <w:r w:rsidRPr="0098766D">
        <w:rPr>
          <w:rFonts w:ascii="Arial" w:eastAsia="Times New Roman" w:hAnsi="Arial" w:cs="Arial"/>
          <w:b/>
          <w:spacing w:val="-6"/>
          <w:lang w:eastAsia="ar-SA"/>
        </w:rPr>
        <w:t xml:space="preserve">X </w:t>
      </w:r>
      <w:r w:rsidRPr="0098766D">
        <w:rPr>
          <w:rFonts w:ascii="Arial" w:eastAsia="Times New Roman" w:hAnsi="Arial" w:cs="Arial"/>
          <w:spacing w:val="-6"/>
          <w:lang w:eastAsia="ar-SA"/>
        </w:rPr>
        <w:t xml:space="preserve">SIWZ z dopiskiem WYCOFANIE OFERTY lub ZMIANA OFERTY w miejscu i czasie opisanym wyżej, przez osobę posiadającą pisemne upoważnienie od wykonawcy do dokonania powyższego. Zwrot wycofanej oferty nastąpi po terminie otwarcia ofert bez otwierania koperty wewnętrznej. </w:t>
      </w:r>
    </w:p>
    <w:p w:rsidR="007F15F1" w:rsidRPr="0098766D" w:rsidRDefault="00000B20" w:rsidP="009A4C51">
      <w:pPr>
        <w:pStyle w:val="Tretekstu"/>
        <w:widowControl w:val="0"/>
        <w:numPr>
          <w:ilvl w:val="1"/>
          <w:numId w:val="4"/>
        </w:numPr>
        <w:tabs>
          <w:tab w:val="left" w:pos="13034"/>
        </w:tabs>
        <w:spacing w:after="0" w:line="276" w:lineRule="auto"/>
        <w:ind w:left="709"/>
        <w:jc w:val="both"/>
        <w:rPr>
          <w:rFonts w:ascii="Arial" w:eastAsia="ArialMT" w:hAnsi="Arial" w:cs="Arial"/>
          <w:color w:val="000000"/>
          <w:shd w:val="clear" w:color="auto" w:fill="FFFFFF"/>
          <w:lang w:eastAsia="ar-SA"/>
        </w:rPr>
      </w:pPr>
      <w:r w:rsidRPr="0098766D">
        <w:rPr>
          <w:rFonts w:ascii="Arial" w:eastAsia="Times New Roman" w:hAnsi="Arial" w:cs="Arial"/>
          <w:lang w:eastAsia="ar-SA"/>
        </w:rPr>
        <w:t>Oferta złożona po terminie zostanie zwrócona Wykonawcy niezwłocznie.</w:t>
      </w:r>
      <w:r w:rsidRPr="0098766D">
        <w:rPr>
          <w:rFonts w:ascii="Arial" w:eastAsia="Arial-BoldItalicMT" w:hAnsi="Arial" w:cs="Arial"/>
          <w:lang w:eastAsia="ar-SA"/>
        </w:rPr>
        <w:t xml:space="preserve"> </w:t>
      </w:r>
    </w:p>
    <w:p w:rsidR="00CC3E51" w:rsidRDefault="00CC3E51" w:rsidP="009A4C51">
      <w:pPr>
        <w:pStyle w:val="Tretekstu"/>
        <w:widowControl w:val="0"/>
        <w:tabs>
          <w:tab w:val="left" w:pos="13034"/>
        </w:tabs>
        <w:spacing w:after="0" w:line="276" w:lineRule="auto"/>
        <w:ind w:left="709"/>
        <w:jc w:val="both"/>
        <w:rPr>
          <w:rFonts w:ascii="Arial" w:eastAsia="ArialMT" w:hAnsi="Arial" w:cs="Arial"/>
          <w:color w:val="000000"/>
          <w:shd w:val="clear" w:color="auto" w:fill="FFFFFF"/>
          <w:lang w:eastAsia="ar-SA"/>
        </w:rPr>
      </w:pPr>
    </w:p>
    <w:p w:rsidR="007F15F1" w:rsidRPr="0098766D" w:rsidRDefault="00000B20" w:rsidP="009A4C51">
      <w:pPr>
        <w:widowControl w:val="0"/>
        <w:numPr>
          <w:ilvl w:val="0"/>
          <w:numId w:val="4"/>
        </w:numPr>
        <w:tabs>
          <w:tab w:val="left" w:pos="7372"/>
        </w:tabs>
        <w:spacing w:after="0" w:line="276" w:lineRule="auto"/>
        <w:jc w:val="both"/>
        <w:rPr>
          <w:rFonts w:ascii="Arial" w:hAnsi="Arial" w:cs="Arial"/>
        </w:rPr>
      </w:pPr>
      <w:r w:rsidRPr="0098766D">
        <w:rPr>
          <w:rFonts w:ascii="Arial" w:eastAsia="Times New Roman" w:hAnsi="Arial" w:cs="Arial"/>
          <w:b/>
          <w:color w:val="000000"/>
          <w:spacing w:val="-6"/>
          <w:lang w:eastAsia="ar-SA"/>
        </w:rPr>
        <w:t>Otwarcie</w:t>
      </w:r>
      <w:r w:rsidRPr="0098766D">
        <w:rPr>
          <w:rFonts w:ascii="Arial" w:eastAsia="Times New Roman" w:hAnsi="Arial" w:cs="Arial"/>
          <w:b/>
          <w:color w:val="000000"/>
          <w:lang w:eastAsia="ar-SA"/>
        </w:rPr>
        <w:t xml:space="preserve"> ofert</w:t>
      </w:r>
    </w:p>
    <w:p w:rsidR="007F15F1" w:rsidRPr="0098766D" w:rsidRDefault="00000B20" w:rsidP="003C4DAE">
      <w:pPr>
        <w:widowControl w:val="0"/>
        <w:numPr>
          <w:ilvl w:val="1"/>
          <w:numId w:val="4"/>
        </w:numPr>
        <w:spacing w:line="276" w:lineRule="auto"/>
        <w:jc w:val="both"/>
        <w:rPr>
          <w:rFonts w:ascii="Arial" w:hAnsi="Arial" w:cs="Arial"/>
          <w:color w:val="FF0000"/>
        </w:rPr>
      </w:pPr>
      <w:r w:rsidRPr="0098766D">
        <w:rPr>
          <w:rFonts w:ascii="Arial" w:eastAsia="Times New Roman" w:hAnsi="Arial" w:cs="Arial"/>
          <w:color w:val="000000"/>
          <w:lang w:eastAsia="ar-SA"/>
        </w:rPr>
        <w:t>Otwarcie ofert jest jawne i nastąpi</w:t>
      </w:r>
      <w:r w:rsidRPr="0098766D">
        <w:rPr>
          <w:rFonts w:ascii="Arial" w:eastAsia="Times New Roman" w:hAnsi="Arial" w:cs="Arial"/>
          <w:b/>
          <w:color w:val="000000"/>
          <w:lang w:eastAsia="ar-SA"/>
        </w:rPr>
        <w:t xml:space="preserve"> </w:t>
      </w:r>
      <w:r w:rsidR="00212147">
        <w:rPr>
          <w:rFonts w:ascii="Arial" w:eastAsia="Times New Roman" w:hAnsi="Arial" w:cs="Arial"/>
          <w:b/>
          <w:color w:val="000000"/>
          <w:lang w:eastAsia="ar-SA"/>
        </w:rPr>
        <w:t>1</w:t>
      </w:r>
      <w:r w:rsidR="003F435C">
        <w:rPr>
          <w:rFonts w:ascii="Arial" w:eastAsia="Times New Roman" w:hAnsi="Arial" w:cs="Arial"/>
          <w:b/>
          <w:color w:val="000000"/>
          <w:lang w:eastAsia="ar-SA"/>
        </w:rPr>
        <w:t>4</w:t>
      </w:r>
      <w:r w:rsidR="00351409" w:rsidRPr="0098766D">
        <w:rPr>
          <w:rFonts w:ascii="Arial" w:eastAsia="Times New Roman" w:hAnsi="Arial" w:cs="Arial"/>
          <w:b/>
          <w:color w:val="auto"/>
          <w:lang w:eastAsia="ar-SA"/>
        </w:rPr>
        <w:t>.</w:t>
      </w:r>
      <w:r w:rsidR="00F06EC9">
        <w:rPr>
          <w:rFonts w:ascii="Arial" w:eastAsia="Times New Roman" w:hAnsi="Arial" w:cs="Arial"/>
          <w:b/>
          <w:color w:val="auto"/>
          <w:lang w:eastAsia="ar-SA"/>
        </w:rPr>
        <w:t>03</w:t>
      </w:r>
      <w:r w:rsidR="000A2590" w:rsidRPr="0098766D">
        <w:rPr>
          <w:rFonts w:ascii="Arial" w:eastAsia="Times New Roman" w:hAnsi="Arial" w:cs="Arial"/>
          <w:b/>
          <w:color w:val="000000"/>
          <w:lang w:eastAsia="ar-SA"/>
        </w:rPr>
        <w:t>.201</w:t>
      </w:r>
      <w:r w:rsidR="003A586F">
        <w:rPr>
          <w:rFonts w:ascii="Arial" w:eastAsia="Times New Roman" w:hAnsi="Arial" w:cs="Arial"/>
          <w:b/>
          <w:color w:val="000000"/>
          <w:lang w:eastAsia="ar-SA"/>
        </w:rPr>
        <w:t>8</w:t>
      </w:r>
      <w:r w:rsidRPr="0098766D">
        <w:rPr>
          <w:rFonts w:ascii="Arial" w:hAnsi="Arial" w:cs="Arial"/>
        </w:rPr>
        <w:t xml:space="preserve"> </w:t>
      </w:r>
      <w:r w:rsidRPr="0098766D">
        <w:rPr>
          <w:rFonts w:ascii="Arial" w:eastAsia="Times New Roman" w:hAnsi="Arial" w:cs="Arial"/>
          <w:b/>
          <w:bCs/>
          <w:color w:val="000000"/>
          <w:lang w:eastAsia="ar-SA"/>
        </w:rPr>
        <w:t>r.</w:t>
      </w:r>
      <w:r w:rsidRPr="0098766D">
        <w:rPr>
          <w:rFonts w:ascii="Arial" w:eastAsia="Times New Roman" w:hAnsi="Arial" w:cs="Arial"/>
          <w:b/>
          <w:color w:val="000000"/>
          <w:lang w:eastAsia="ar-SA"/>
        </w:rPr>
        <w:t xml:space="preserve">  o godzinie </w:t>
      </w:r>
      <w:r w:rsidR="003C4DAE" w:rsidRPr="0098766D">
        <w:rPr>
          <w:rFonts w:ascii="Arial" w:eastAsia="Times New Roman" w:hAnsi="Arial" w:cs="Arial"/>
          <w:b/>
          <w:color w:val="000000"/>
          <w:lang w:eastAsia="ar-SA"/>
        </w:rPr>
        <w:t>1</w:t>
      </w:r>
      <w:r w:rsidR="008B4306">
        <w:rPr>
          <w:rFonts w:ascii="Arial" w:eastAsia="Times New Roman" w:hAnsi="Arial" w:cs="Arial"/>
          <w:b/>
          <w:color w:val="000000"/>
          <w:lang w:eastAsia="ar-SA"/>
        </w:rPr>
        <w:t>0</w:t>
      </w:r>
      <w:r w:rsidR="000A2590" w:rsidRPr="0098766D">
        <w:rPr>
          <w:rFonts w:ascii="Arial" w:eastAsia="Times New Roman" w:hAnsi="Arial" w:cs="Arial"/>
          <w:b/>
          <w:color w:val="000000"/>
          <w:lang w:eastAsia="ar-SA"/>
        </w:rPr>
        <w:t>.</w:t>
      </w:r>
      <w:r w:rsidR="003A586F">
        <w:rPr>
          <w:rFonts w:ascii="Arial" w:eastAsia="Times New Roman" w:hAnsi="Arial" w:cs="Arial"/>
          <w:b/>
          <w:color w:val="000000"/>
          <w:lang w:eastAsia="ar-SA"/>
        </w:rPr>
        <w:t>15</w:t>
      </w:r>
      <w:r w:rsidRPr="0098766D">
        <w:rPr>
          <w:rFonts w:ascii="Arial" w:eastAsia="Times New Roman" w:hAnsi="Arial" w:cs="Arial"/>
          <w:b/>
          <w:color w:val="FF0000"/>
          <w:lang w:eastAsia="ar-SA"/>
        </w:rPr>
        <w:t xml:space="preserve"> </w:t>
      </w:r>
      <w:r w:rsidRPr="0098766D">
        <w:rPr>
          <w:rFonts w:ascii="Arial" w:eastAsia="ArialMT" w:hAnsi="Arial" w:cs="Arial"/>
          <w:color w:val="000000"/>
          <w:shd w:val="clear" w:color="auto" w:fill="FFFFFF"/>
          <w:lang w:eastAsia="ar-SA"/>
        </w:rPr>
        <w:t xml:space="preserve">w siedzibie </w:t>
      </w:r>
      <w:r w:rsidR="009A6420">
        <w:rPr>
          <w:rFonts w:ascii="Arial" w:eastAsia="ArialMT" w:hAnsi="Arial" w:cs="Arial"/>
          <w:color w:val="000000"/>
          <w:shd w:val="clear" w:color="auto" w:fill="FFFFFF"/>
          <w:lang w:eastAsia="ar-SA"/>
        </w:rPr>
        <w:t>MDK - DŚT</w:t>
      </w:r>
      <w:r w:rsidRPr="0098766D">
        <w:rPr>
          <w:rFonts w:ascii="Arial" w:eastAsia="ArialMT" w:hAnsi="Arial" w:cs="Arial"/>
          <w:color w:val="000000"/>
          <w:shd w:val="clear" w:color="auto" w:fill="FFFFFF"/>
          <w:lang w:eastAsia="ar-SA"/>
        </w:rPr>
        <w:t xml:space="preserve"> </w:t>
      </w:r>
      <w:r w:rsidRPr="0098766D">
        <w:rPr>
          <w:rFonts w:ascii="Arial" w:eastAsia="ArialMT" w:hAnsi="Arial" w:cs="Arial"/>
          <w:shd w:val="clear" w:color="auto" w:fill="FFFFFF"/>
          <w:lang w:eastAsia="ar-SA"/>
        </w:rPr>
        <w:t xml:space="preserve">w </w:t>
      </w:r>
      <w:r w:rsidR="009A6420">
        <w:rPr>
          <w:rFonts w:ascii="Arial" w:eastAsia="ArialMT" w:hAnsi="Arial" w:cs="Arial"/>
          <w:shd w:val="clear" w:color="auto" w:fill="FFFFFF"/>
          <w:lang w:eastAsia="ar-SA"/>
        </w:rPr>
        <w:t xml:space="preserve">„Galerii </w:t>
      </w:r>
      <w:proofErr w:type="spellStart"/>
      <w:r w:rsidR="009A6420">
        <w:rPr>
          <w:rFonts w:ascii="Arial" w:eastAsia="ArialMT" w:hAnsi="Arial" w:cs="Arial"/>
          <w:shd w:val="clear" w:color="auto" w:fill="FFFFFF"/>
          <w:lang w:eastAsia="ar-SA"/>
        </w:rPr>
        <w:t>Bonar</w:t>
      </w:r>
      <w:proofErr w:type="spellEnd"/>
      <w:r w:rsidR="009A6420">
        <w:rPr>
          <w:rFonts w:ascii="Arial" w:eastAsia="ArialMT" w:hAnsi="Arial" w:cs="Arial"/>
          <w:shd w:val="clear" w:color="auto" w:fill="FFFFFF"/>
          <w:lang w:eastAsia="ar-SA"/>
        </w:rPr>
        <w:t>”</w:t>
      </w:r>
      <w:r w:rsidRPr="0098766D">
        <w:rPr>
          <w:rFonts w:ascii="Arial" w:eastAsia="ArialMT" w:hAnsi="Arial" w:cs="Arial"/>
          <w:shd w:val="clear" w:color="auto" w:fill="FFFFFF"/>
          <w:lang w:eastAsia="ar-SA"/>
        </w:rPr>
        <w:t xml:space="preserve"> na I </w:t>
      </w:r>
      <w:r w:rsidRPr="0098766D">
        <w:rPr>
          <w:rFonts w:ascii="Arial" w:eastAsia="ArialMT" w:hAnsi="Arial" w:cs="Arial"/>
          <w:lang w:eastAsia="ar-SA"/>
        </w:rPr>
        <w:t>piętrze -  pok. nr 2</w:t>
      </w:r>
      <w:r w:rsidR="009A6420">
        <w:rPr>
          <w:rFonts w:ascii="Arial" w:eastAsia="ArialMT" w:hAnsi="Arial" w:cs="Arial"/>
          <w:lang w:eastAsia="ar-SA"/>
        </w:rPr>
        <w:t>4</w:t>
      </w:r>
      <w:r w:rsidRPr="0098766D">
        <w:rPr>
          <w:rFonts w:ascii="Arial" w:eastAsia="ArialMT" w:hAnsi="Arial" w:cs="Arial"/>
          <w:lang w:eastAsia="ar-SA"/>
        </w:rPr>
        <w:t>.</w:t>
      </w:r>
    </w:p>
    <w:p w:rsidR="007F15F1" w:rsidRPr="0098766D" w:rsidRDefault="00000B20" w:rsidP="003C4DAE">
      <w:pPr>
        <w:pStyle w:val="Tretekstu"/>
        <w:widowControl w:val="0"/>
        <w:numPr>
          <w:ilvl w:val="1"/>
          <w:numId w:val="4"/>
        </w:numPr>
        <w:spacing w:line="276" w:lineRule="auto"/>
        <w:jc w:val="both"/>
        <w:rPr>
          <w:rFonts w:ascii="Arial" w:hAnsi="Arial" w:cs="Arial"/>
          <w:color w:val="000000" w:themeColor="text1"/>
        </w:rPr>
      </w:pPr>
      <w:r w:rsidRPr="0098766D">
        <w:rPr>
          <w:rFonts w:ascii="Arial" w:hAnsi="Arial" w:cs="Arial"/>
        </w:rPr>
        <w:t xml:space="preserve">Niezwłocznie po otwarciu ofert Zamawiający zamieści na stronie internetowej informacje podane na otwarciu ofert (art.86 ust.5 </w:t>
      </w:r>
      <w:r w:rsidRPr="0098766D">
        <w:rPr>
          <w:rFonts w:ascii="Arial" w:hAnsi="Arial" w:cs="Arial"/>
          <w:color w:val="000000" w:themeColor="text1"/>
        </w:rPr>
        <w:t>ustawy), dotyczące:</w:t>
      </w:r>
    </w:p>
    <w:p w:rsidR="007F15F1" w:rsidRPr="0098766D" w:rsidRDefault="00000B20" w:rsidP="003C4DAE">
      <w:pPr>
        <w:pStyle w:val="Tretekstu"/>
        <w:widowControl w:val="0"/>
        <w:numPr>
          <w:ilvl w:val="2"/>
          <w:numId w:val="4"/>
        </w:numPr>
        <w:spacing w:line="276" w:lineRule="auto"/>
        <w:jc w:val="both"/>
        <w:rPr>
          <w:rFonts w:ascii="Arial" w:hAnsi="Arial" w:cs="Arial"/>
        </w:rPr>
      </w:pPr>
      <w:r w:rsidRPr="0098766D">
        <w:rPr>
          <w:rFonts w:ascii="Arial" w:hAnsi="Arial" w:cs="Arial"/>
        </w:rPr>
        <w:t xml:space="preserve">kwoty, jaką zamierza przeznaczyć na sfinansowanie zamówienia, </w:t>
      </w:r>
    </w:p>
    <w:p w:rsidR="007F15F1" w:rsidRPr="0098766D" w:rsidRDefault="00000B20" w:rsidP="003C4DAE">
      <w:pPr>
        <w:pStyle w:val="Tretekstu"/>
        <w:widowControl w:val="0"/>
        <w:numPr>
          <w:ilvl w:val="2"/>
          <w:numId w:val="4"/>
        </w:numPr>
        <w:spacing w:line="276" w:lineRule="auto"/>
        <w:jc w:val="both"/>
        <w:rPr>
          <w:rFonts w:ascii="Arial" w:hAnsi="Arial" w:cs="Arial"/>
        </w:rPr>
      </w:pPr>
      <w:r w:rsidRPr="0098766D">
        <w:rPr>
          <w:rFonts w:ascii="Arial" w:hAnsi="Arial" w:cs="Arial"/>
        </w:rPr>
        <w:lastRenderedPageBreak/>
        <w:t xml:space="preserve">firm oraz adresów Wykonawców, którzy złożyli oferty w terminie, </w:t>
      </w:r>
    </w:p>
    <w:p w:rsidR="007F15F1" w:rsidRPr="0098766D" w:rsidRDefault="00000B20" w:rsidP="009A4C51">
      <w:pPr>
        <w:pStyle w:val="Tretekstu"/>
        <w:widowControl w:val="0"/>
        <w:numPr>
          <w:ilvl w:val="2"/>
          <w:numId w:val="4"/>
        </w:numPr>
        <w:spacing w:after="0" w:line="276" w:lineRule="auto"/>
        <w:jc w:val="both"/>
        <w:rPr>
          <w:rFonts w:ascii="Arial" w:hAnsi="Arial" w:cs="Arial"/>
        </w:rPr>
      </w:pPr>
      <w:r w:rsidRPr="0098766D">
        <w:rPr>
          <w:rFonts w:ascii="Arial" w:hAnsi="Arial" w:cs="Arial"/>
        </w:rPr>
        <w:t xml:space="preserve">ceny, terminu wykonania zamówienia, okresu gwarancji i warunków płatności zawartych w ofertach. </w:t>
      </w:r>
    </w:p>
    <w:p w:rsidR="003205F5" w:rsidRDefault="003205F5" w:rsidP="009A4C51">
      <w:pPr>
        <w:pStyle w:val="Bezodstpw"/>
        <w:spacing w:line="276" w:lineRule="auto"/>
        <w:rPr>
          <w:rFonts w:ascii="Arial" w:hAnsi="Arial" w:cs="Arial"/>
          <w:b/>
        </w:rPr>
      </w:pPr>
    </w:p>
    <w:p w:rsidR="00F06EC9" w:rsidRDefault="00F06EC9" w:rsidP="009A4C51">
      <w:pPr>
        <w:pStyle w:val="Bezodstpw"/>
        <w:spacing w:line="276" w:lineRule="auto"/>
        <w:rPr>
          <w:rFonts w:ascii="Arial" w:hAnsi="Arial" w:cs="Arial"/>
          <w:b/>
        </w:rPr>
      </w:pPr>
    </w:p>
    <w:p w:rsidR="00F06EC9" w:rsidRPr="0098766D" w:rsidRDefault="00F06EC9" w:rsidP="009A4C51">
      <w:pPr>
        <w:pStyle w:val="Bezodstpw"/>
        <w:spacing w:line="276" w:lineRule="auto"/>
        <w:rPr>
          <w:rFonts w:ascii="Arial" w:hAnsi="Arial" w:cs="Arial"/>
          <w:b/>
        </w:rPr>
      </w:pPr>
    </w:p>
    <w:p w:rsidR="007F15F1" w:rsidRPr="0098766D" w:rsidRDefault="00000B20" w:rsidP="009A4C51">
      <w:pPr>
        <w:pStyle w:val="Bezodstpw"/>
        <w:spacing w:line="276" w:lineRule="auto"/>
        <w:rPr>
          <w:rFonts w:ascii="Arial" w:hAnsi="Arial" w:cs="Arial"/>
        </w:rPr>
      </w:pPr>
      <w:r w:rsidRPr="0098766D">
        <w:rPr>
          <w:rFonts w:ascii="Arial" w:hAnsi="Arial" w:cs="Arial"/>
          <w:b/>
        </w:rPr>
        <w:t>Rozdział XII</w:t>
      </w:r>
    </w:p>
    <w:p w:rsidR="007F15F1" w:rsidRPr="0098766D" w:rsidRDefault="00000B20" w:rsidP="009A4C51">
      <w:pPr>
        <w:pStyle w:val="Tretekstu"/>
        <w:spacing w:line="276" w:lineRule="auto"/>
        <w:rPr>
          <w:rFonts w:ascii="Arial" w:hAnsi="Arial" w:cs="Arial"/>
        </w:rPr>
      </w:pPr>
      <w:r w:rsidRPr="0098766D">
        <w:rPr>
          <w:rFonts w:ascii="Arial" w:hAnsi="Arial" w:cs="Arial"/>
          <w:b/>
        </w:rPr>
        <w:t>Opis sposobu obliczenia ceny</w:t>
      </w:r>
    </w:p>
    <w:p w:rsidR="007F15F1" w:rsidRPr="0098766D" w:rsidRDefault="00000B20" w:rsidP="009A4C51">
      <w:pPr>
        <w:pStyle w:val="Akapitzlist"/>
        <w:spacing w:line="276" w:lineRule="auto"/>
        <w:ind w:left="142"/>
        <w:jc w:val="both"/>
        <w:rPr>
          <w:rFonts w:ascii="Arial" w:hAnsi="Arial" w:cs="Arial"/>
        </w:rPr>
      </w:pPr>
      <w:r w:rsidRPr="0098766D">
        <w:rPr>
          <w:rFonts w:ascii="Arial" w:hAnsi="Arial" w:cs="Arial"/>
        </w:rPr>
        <w:t>Cena oferty winna obejmować pełen zakres prac do realizacji zadania i zawierać wszystkie koszty związane z wykonaniem przedmiotu zamówienia. Cena oferty winna uwzględniać między innymi:</w:t>
      </w:r>
    </w:p>
    <w:p w:rsidR="00F2284D" w:rsidRPr="0098766D" w:rsidRDefault="003C4DAE" w:rsidP="009A4C51">
      <w:pPr>
        <w:pStyle w:val="Akapitzlist"/>
        <w:widowControl w:val="0"/>
        <w:tabs>
          <w:tab w:val="left" w:pos="426"/>
        </w:tabs>
        <w:spacing w:line="276" w:lineRule="auto"/>
        <w:ind w:left="360" w:hanging="360"/>
        <w:jc w:val="both"/>
        <w:rPr>
          <w:rFonts w:ascii="Arial" w:hAnsi="Arial" w:cs="Arial"/>
          <w:bCs/>
        </w:rPr>
      </w:pPr>
      <w:r w:rsidRPr="0098766D">
        <w:rPr>
          <w:rFonts w:ascii="Arial" w:hAnsi="Arial" w:cs="Arial"/>
        </w:rPr>
        <w:t>1.</w:t>
      </w:r>
      <w:r w:rsidR="00F2284D" w:rsidRPr="0098766D">
        <w:rPr>
          <w:rFonts w:ascii="Arial" w:hAnsi="Arial" w:cs="Arial"/>
        </w:rPr>
        <w:tab/>
        <w:t xml:space="preserve">Wartość robót  i dostaw wyliczoną  metodą uproszczoną  w oparciu o załączoną </w:t>
      </w:r>
      <w:r w:rsidR="00F2284D" w:rsidRPr="0098766D">
        <w:rPr>
          <w:rFonts w:ascii="Arial" w:hAnsi="Arial" w:cs="Arial"/>
          <w:bCs/>
        </w:rPr>
        <w:t xml:space="preserve">dokumentację projektową, specyfikacje techniczne wykonania i odbioru robót i podane informacje  w niniejszej specyfikacji. </w:t>
      </w:r>
    </w:p>
    <w:p w:rsidR="00F2284D" w:rsidRPr="0098766D" w:rsidRDefault="00B40592" w:rsidP="009A4C51">
      <w:pPr>
        <w:pStyle w:val="Akapitzlist"/>
        <w:widowControl w:val="0"/>
        <w:tabs>
          <w:tab w:val="left" w:pos="426"/>
        </w:tabs>
        <w:spacing w:line="276" w:lineRule="auto"/>
        <w:ind w:left="360" w:hanging="360"/>
        <w:jc w:val="both"/>
        <w:rPr>
          <w:rFonts w:ascii="Arial" w:hAnsi="Arial" w:cs="Arial"/>
        </w:rPr>
      </w:pPr>
      <w:r w:rsidRPr="0098766D">
        <w:rPr>
          <w:rFonts w:ascii="Arial" w:hAnsi="Arial" w:cs="Arial"/>
          <w:bCs/>
        </w:rPr>
        <w:t>2</w:t>
      </w:r>
      <w:r w:rsidR="003C4DAE" w:rsidRPr="0098766D">
        <w:rPr>
          <w:rFonts w:ascii="Arial" w:hAnsi="Arial" w:cs="Arial"/>
          <w:bCs/>
        </w:rPr>
        <w:t>.</w:t>
      </w:r>
      <w:r w:rsidR="00F2284D" w:rsidRPr="0098766D">
        <w:rPr>
          <w:rFonts w:ascii="Arial" w:hAnsi="Arial" w:cs="Arial"/>
          <w:bCs/>
        </w:rPr>
        <w:tab/>
        <w:t>K</w:t>
      </w:r>
      <w:r w:rsidR="00F2284D" w:rsidRPr="0098766D">
        <w:rPr>
          <w:rFonts w:ascii="Arial" w:hAnsi="Arial" w:cs="Arial"/>
        </w:rPr>
        <w:t xml:space="preserve">oszt odbiorów częściowych i końcowych wraz z wynikami prób i pomiarów. </w:t>
      </w:r>
    </w:p>
    <w:p w:rsidR="00F2284D" w:rsidRPr="0098766D" w:rsidRDefault="00B40592" w:rsidP="009A4C51">
      <w:pPr>
        <w:tabs>
          <w:tab w:val="left" w:pos="426"/>
        </w:tabs>
        <w:spacing w:line="276" w:lineRule="auto"/>
        <w:jc w:val="both"/>
        <w:rPr>
          <w:rFonts w:ascii="Arial" w:hAnsi="Arial" w:cs="Arial"/>
        </w:rPr>
      </w:pPr>
      <w:r w:rsidRPr="0098766D">
        <w:rPr>
          <w:rFonts w:ascii="Arial" w:hAnsi="Arial" w:cs="Arial"/>
        </w:rPr>
        <w:t>3</w:t>
      </w:r>
      <w:r w:rsidR="003C4DAE" w:rsidRPr="0098766D">
        <w:rPr>
          <w:rFonts w:ascii="Arial" w:hAnsi="Arial" w:cs="Arial"/>
        </w:rPr>
        <w:t>.</w:t>
      </w:r>
      <w:r w:rsidR="00F2284D" w:rsidRPr="0098766D">
        <w:rPr>
          <w:rFonts w:ascii="Arial" w:hAnsi="Arial" w:cs="Arial"/>
        </w:rPr>
        <w:tab/>
        <w:t>Koszt organizacji zaplecza wykonawcy /dojazd,</w:t>
      </w:r>
      <w:r w:rsidR="003C4DAE" w:rsidRPr="0098766D">
        <w:rPr>
          <w:rFonts w:ascii="Arial" w:hAnsi="Arial" w:cs="Arial"/>
        </w:rPr>
        <w:t xml:space="preserve"> energia elektryczna, woda itp.</w:t>
      </w:r>
    </w:p>
    <w:p w:rsidR="00F2284D" w:rsidRPr="0098766D" w:rsidRDefault="00B40592" w:rsidP="009A4C51">
      <w:pPr>
        <w:pStyle w:val="Akapitzlist"/>
        <w:widowControl w:val="0"/>
        <w:tabs>
          <w:tab w:val="left" w:pos="360"/>
        </w:tabs>
        <w:spacing w:line="276" w:lineRule="auto"/>
        <w:ind w:left="360" w:hanging="360"/>
        <w:jc w:val="both"/>
        <w:rPr>
          <w:rFonts w:ascii="Arial" w:hAnsi="Arial" w:cs="Arial"/>
        </w:rPr>
      </w:pPr>
      <w:r w:rsidRPr="0098766D">
        <w:rPr>
          <w:rFonts w:ascii="Arial" w:hAnsi="Arial" w:cs="Arial"/>
        </w:rPr>
        <w:t>4</w:t>
      </w:r>
      <w:r w:rsidR="003C4DAE" w:rsidRPr="0098766D">
        <w:rPr>
          <w:rFonts w:ascii="Arial" w:hAnsi="Arial" w:cs="Arial"/>
        </w:rPr>
        <w:t>.</w:t>
      </w:r>
      <w:r w:rsidR="00F2284D" w:rsidRPr="0098766D">
        <w:rPr>
          <w:rFonts w:ascii="Arial" w:hAnsi="Arial" w:cs="Arial"/>
        </w:rPr>
        <w:t xml:space="preserve"> </w:t>
      </w:r>
      <w:r w:rsidR="00F2284D" w:rsidRPr="0098766D">
        <w:rPr>
          <w:rFonts w:ascii="Arial" w:hAnsi="Arial" w:cs="Arial"/>
        </w:rPr>
        <w:tab/>
        <w:t xml:space="preserve">Koszt napraw, sprzątania pomieszczeń w budynku i terenu na zewnątrz budynku, jeśli potrzeba ich wykonania spowodowana będzie prowadzonymi robotami. </w:t>
      </w:r>
    </w:p>
    <w:p w:rsidR="00F2284D" w:rsidRPr="0098766D" w:rsidRDefault="00B40592" w:rsidP="009A4C51">
      <w:pPr>
        <w:widowControl w:val="0"/>
        <w:tabs>
          <w:tab w:val="left" w:pos="360"/>
        </w:tabs>
        <w:spacing w:line="276" w:lineRule="auto"/>
        <w:ind w:left="284" w:hanging="284"/>
        <w:jc w:val="both"/>
        <w:rPr>
          <w:rFonts w:ascii="Arial" w:hAnsi="Arial" w:cs="Arial"/>
        </w:rPr>
      </w:pPr>
      <w:r w:rsidRPr="0098766D">
        <w:rPr>
          <w:rFonts w:ascii="Arial" w:hAnsi="Arial" w:cs="Arial"/>
        </w:rPr>
        <w:t>5</w:t>
      </w:r>
      <w:r w:rsidR="003C4DAE" w:rsidRPr="0098766D">
        <w:rPr>
          <w:rFonts w:ascii="Arial" w:hAnsi="Arial" w:cs="Arial"/>
        </w:rPr>
        <w:t>.</w:t>
      </w:r>
      <w:r w:rsidR="00F2284D" w:rsidRPr="0098766D">
        <w:rPr>
          <w:rFonts w:ascii="Arial" w:hAnsi="Arial" w:cs="Arial"/>
        </w:rPr>
        <w:t xml:space="preserve">  Koszt zagospodarowania lub zutylizowania materiałów z rozbiórki i innych stanowiących  odpady zgodnie z obowiązującymi przepisami. </w:t>
      </w:r>
    </w:p>
    <w:p w:rsidR="00F2284D" w:rsidRPr="0098766D" w:rsidRDefault="00B40592" w:rsidP="009A4C51">
      <w:pPr>
        <w:pStyle w:val="Akapitzlist"/>
        <w:widowControl w:val="0"/>
        <w:tabs>
          <w:tab w:val="left" w:pos="360"/>
        </w:tabs>
        <w:spacing w:line="276" w:lineRule="auto"/>
        <w:ind w:left="360" w:hanging="360"/>
        <w:jc w:val="both"/>
        <w:rPr>
          <w:rFonts w:ascii="Arial" w:hAnsi="Arial" w:cs="Arial"/>
          <w:bCs/>
        </w:rPr>
      </w:pPr>
      <w:r w:rsidRPr="0098766D">
        <w:rPr>
          <w:rFonts w:ascii="Arial" w:hAnsi="Arial" w:cs="Arial"/>
        </w:rPr>
        <w:t>6</w:t>
      </w:r>
      <w:r w:rsidR="003C4DAE" w:rsidRPr="0098766D">
        <w:rPr>
          <w:rFonts w:ascii="Arial" w:hAnsi="Arial" w:cs="Arial"/>
        </w:rPr>
        <w:t>.</w:t>
      </w:r>
      <w:r w:rsidR="00F2284D" w:rsidRPr="0098766D">
        <w:rPr>
          <w:rFonts w:ascii="Arial" w:hAnsi="Arial" w:cs="Arial"/>
          <w:bCs/>
        </w:rPr>
        <w:t xml:space="preserve">   Koszt sporządzenia planu bezpieczeństwa i ochrony zdrowia.</w:t>
      </w:r>
    </w:p>
    <w:p w:rsidR="00F2284D" w:rsidRDefault="00B40592" w:rsidP="009A4C51">
      <w:pPr>
        <w:pStyle w:val="Akapitzlist"/>
        <w:widowControl w:val="0"/>
        <w:tabs>
          <w:tab w:val="left" w:pos="360"/>
        </w:tabs>
        <w:spacing w:line="276" w:lineRule="auto"/>
        <w:ind w:left="360" w:hanging="360"/>
        <w:jc w:val="both"/>
        <w:rPr>
          <w:rFonts w:ascii="Arial" w:hAnsi="Arial" w:cs="Arial"/>
          <w:bCs/>
        </w:rPr>
      </w:pPr>
      <w:r w:rsidRPr="0098766D">
        <w:rPr>
          <w:rFonts w:ascii="Arial" w:hAnsi="Arial" w:cs="Arial"/>
          <w:bCs/>
        </w:rPr>
        <w:t>7</w:t>
      </w:r>
      <w:r w:rsidR="003C4DAE" w:rsidRPr="0098766D">
        <w:rPr>
          <w:rFonts w:ascii="Arial" w:hAnsi="Arial" w:cs="Arial"/>
          <w:bCs/>
        </w:rPr>
        <w:t>.</w:t>
      </w:r>
      <w:r w:rsidR="00F2284D" w:rsidRPr="0098766D">
        <w:rPr>
          <w:rFonts w:ascii="Arial" w:hAnsi="Arial" w:cs="Arial"/>
          <w:bCs/>
        </w:rPr>
        <w:t xml:space="preserve"> Koszt zawarcia umów serwisowych gwarancyjnych itp. z producentami, dostawcami zastosowanych materiałów, urządzeń i dostarczanego wyposażenia celem udzielenia gwarancji przez Wykonawcę  Zamawiającemu na okres zaproponowany w ofercie.</w:t>
      </w:r>
    </w:p>
    <w:p w:rsidR="00F06EC9" w:rsidRPr="0098766D" w:rsidRDefault="00F06EC9" w:rsidP="009A4C51">
      <w:pPr>
        <w:pStyle w:val="Akapitzlist"/>
        <w:widowControl w:val="0"/>
        <w:tabs>
          <w:tab w:val="left" w:pos="360"/>
        </w:tabs>
        <w:spacing w:line="276" w:lineRule="auto"/>
        <w:ind w:left="360" w:hanging="360"/>
        <w:jc w:val="both"/>
        <w:rPr>
          <w:rFonts w:ascii="Arial" w:hAnsi="Arial" w:cs="Arial"/>
          <w:bCs/>
        </w:rPr>
      </w:pPr>
      <w:r>
        <w:rPr>
          <w:rFonts w:ascii="Arial" w:hAnsi="Arial" w:cs="Arial"/>
          <w:bCs/>
        </w:rPr>
        <w:t>8.   Koszt zajęcia pasa drogowego.</w:t>
      </w:r>
    </w:p>
    <w:p w:rsidR="00F2284D" w:rsidRDefault="00F06EC9" w:rsidP="009A4C51">
      <w:pPr>
        <w:pStyle w:val="Akapitzlist"/>
        <w:widowControl w:val="0"/>
        <w:tabs>
          <w:tab w:val="left" w:pos="360"/>
        </w:tabs>
        <w:spacing w:line="276" w:lineRule="auto"/>
        <w:ind w:left="360" w:hanging="360"/>
        <w:jc w:val="both"/>
        <w:rPr>
          <w:rFonts w:ascii="Arial" w:hAnsi="Arial" w:cs="Arial"/>
          <w:bCs/>
        </w:rPr>
      </w:pPr>
      <w:r>
        <w:rPr>
          <w:rFonts w:ascii="Arial" w:hAnsi="Arial" w:cs="Arial"/>
          <w:bCs/>
        </w:rPr>
        <w:t>9</w:t>
      </w:r>
      <w:r w:rsidR="003C4DAE" w:rsidRPr="0098766D">
        <w:rPr>
          <w:rFonts w:ascii="Arial" w:hAnsi="Arial" w:cs="Arial"/>
          <w:bCs/>
        </w:rPr>
        <w:t>.</w:t>
      </w:r>
      <w:r w:rsidR="00F2284D" w:rsidRPr="0098766D">
        <w:rPr>
          <w:rFonts w:ascii="Arial" w:hAnsi="Arial" w:cs="Arial"/>
          <w:bCs/>
        </w:rPr>
        <w:t xml:space="preserve"> Koszt wszystkich innych czynności nie wymienionych wyżej, a związanych  z wykonaniem przedmiotu zamówienia. </w:t>
      </w:r>
    </w:p>
    <w:p w:rsidR="00067AD1" w:rsidRPr="00067AD1" w:rsidRDefault="00067AD1" w:rsidP="00067AD1">
      <w:pPr>
        <w:rPr>
          <w:rFonts w:ascii="Arial" w:hAnsi="Arial" w:cs="Arial"/>
        </w:rPr>
      </w:pPr>
      <w:r>
        <w:rPr>
          <w:rFonts w:ascii="Arial" w:hAnsi="Arial" w:cs="Arial"/>
        </w:rPr>
        <w:t xml:space="preserve">10. </w:t>
      </w:r>
      <w:r w:rsidRPr="00067AD1">
        <w:rPr>
          <w:rFonts w:ascii="Arial" w:hAnsi="Arial" w:cs="Arial"/>
        </w:rPr>
        <w:t xml:space="preserve">Cenę oferty proszę pomniejszyć o  wymianę drzwi zewnętrznych  na parterze budynku (od </w:t>
      </w:r>
      <w:r>
        <w:rPr>
          <w:rFonts w:ascii="Arial" w:hAnsi="Arial" w:cs="Arial"/>
        </w:rPr>
        <w:t xml:space="preserve">      </w:t>
      </w:r>
      <w:r w:rsidRPr="00067AD1">
        <w:rPr>
          <w:rFonts w:ascii="Arial" w:hAnsi="Arial" w:cs="Arial"/>
        </w:rPr>
        <w:t xml:space="preserve">strony podwórka  w ilości 2 </w:t>
      </w:r>
      <w:proofErr w:type="spellStart"/>
      <w:r w:rsidRPr="00067AD1">
        <w:rPr>
          <w:rFonts w:ascii="Arial" w:hAnsi="Arial" w:cs="Arial"/>
        </w:rPr>
        <w:t>szt</w:t>
      </w:r>
      <w:proofErr w:type="spellEnd"/>
      <w:r w:rsidRPr="00067AD1">
        <w:rPr>
          <w:rFonts w:ascii="Arial" w:hAnsi="Arial" w:cs="Arial"/>
        </w:rPr>
        <w:t xml:space="preserve">, zaznaczone na planie)  – załącznik nr </w:t>
      </w:r>
      <w:r>
        <w:rPr>
          <w:rFonts w:ascii="Arial" w:hAnsi="Arial" w:cs="Arial"/>
        </w:rPr>
        <w:t>14</w:t>
      </w:r>
    </w:p>
    <w:p w:rsidR="00067AD1" w:rsidRPr="0098766D" w:rsidRDefault="00067AD1" w:rsidP="009A4C51">
      <w:pPr>
        <w:pStyle w:val="Akapitzlist"/>
        <w:widowControl w:val="0"/>
        <w:tabs>
          <w:tab w:val="left" w:pos="360"/>
        </w:tabs>
        <w:spacing w:line="276" w:lineRule="auto"/>
        <w:ind w:left="360" w:hanging="360"/>
        <w:jc w:val="both"/>
        <w:rPr>
          <w:rFonts w:ascii="Arial" w:hAnsi="Arial" w:cs="Arial"/>
          <w:bCs/>
        </w:rPr>
      </w:pPr>
    </w:p>
    <w:p w:rsidR="00F2284D" w:rsidRPr="0098766D" w:rsidRDefault="00F2284D" w:rsidP="009A4C51">
      <w:pPr>
        <w:widowControl w:val="0"/>
        <w:tabs>
          <w:tab w:val="left" w:pos="7372"/>
        </w:tabs>
        <w:spacing w:line="276" w:lineRule="auto"/>
        <w:jc w:val="both"/>
        <w:rPr>
          <w:rFonts w:ascii="Arial" w:hAnsi="Arial" w:cs="Arial"/>
          <w:b/>
        </w:rPr>
      </w:pPr>
      <w:r w:rsidRPr="0098766D">
        <w:rPr>
          <w:rFonts w:ascii="Arial" w:hAnsi="Arial" w:cs="Arial"/>
          <w:b/>
        </w:rPr>
        <w:t xml:space="preserve">Należy podać ogółem całkowitą cenę oferty </w:t>
      </w:r>
      <w:r w:rsidR="00410E60" w:rsidRPr="0098766D">
        <w:rPr>
          <w:rFonts w:ascii="Arial" w:hAnsi="Arial" w:cs="Arial"/>
          <w:b/>
        </w:rPr>
        <w:t>brutto</w:t>
      </w:r>
      <w:r w:rsidRPr="0098766D">
        <w:rPr>
          <w:rFonts w:ascii="Arial" w:hAnsi="Arial" w:cs="Arial"/>
          <w:b/>
        </w:rPr>
        <w:t xml:space="preserve">. </w:t>
      </w:r>
    </w:p>
    <w:p w:rsidR="00F2284D" w:rsidRPr="00F06EC9" w:rsidRDefault="00F2284D" w:rsidP="009A4C51">
      <w:pPr>
        <w:widowControl w:val="0"/>
        <w:tabs>
          <w:tab w:val="left" w:pos="7372"/>
        </w:tabs>
        <w:spacing w:line="276" w:lineRule="auto"/>
        <w:jc w:val="both"/>
        <w:rPr>
          <w:rFonts w:ascii="Arial" w:hAnsi="Arial" w:cs="Arial"/>
        </w:rPr>
      </w:pPr>
      <w:r w:rsidRPr="00F06EC9">
        <w:rPr>
          <w:rFonts w:ascii="Arial" w:hAnsi="Arial" w:cs="Arial"/>
        </w:rPr>
        <w:t>Cenę oferty należy ustalić w złotych polskich z dokładnością do dwóch miejsc po przecinku.</w:t>
      </w:r>
      <w:r w:rsidR="00F06EC9">
        <w:rPr>
          <w:rFonts w:ascii="Arial" w:hAnsi="Arial" w:cs="Arial"/>
        </w:rPr>
        <w:t xml:space="preserve"> </w:t>
      </w:r>
      <w:r w:rsidRPr="0098766D">
        <w:rPr>
          <w:rFonts w:ascii="Arial" w:hAnsi="Arial" w:cs="Arial"/>
          <w:b/>
        </w:rPr>
        <w:t>Wartość oferty musi  gwarantować pełne wykonanie zakresu rzeczowego zamówienia. Podana cena oferty będzie stanowiła</w:t>
      </w:r>
      <w:r w:rsidRPr="0098766D">
        <w:rPr>
          <w:rFonts w:ascii="Arial" w:hAnsi="Arial" w:cs="Arial"/>
          <w:b/>
          <w:u w:val="single"/>
        </w:rPr>
        <w:t xml:space="preserve"> wynagrodzenie ryczałtowe </w:t>
      </w:r>
      <w:r w:rsidRPr="0098766D">
        <w:rPr>
          <w:rFonts w:ascii="Arial" w:hAnsi="Arial" w:cs="Arial"/>
          <w:b/>
        </w:rPr>
        <w:t>Wykonawcy.</w:t>
      </w:r>
      <w:r w:rsidR="009A6420">
        <w:rPr>
          <w:rFonts w:ascii="Arial" w:hAnsi="Arial" w:cs="Arial"/>
          <w:b/>
        </w:rPr>
        <w:t xml:space="preserve"> Zamiesz</w:t>
      </w:r>
      <w:r w:rsidR="0072711B">
        <w:rPr>
          <w:rFonts w:ascii="Arial" w:hAnsi="Arial" w:cs="Arial"/>
          <w:b/>
        </w:rPr>
        <w:t>cz</w:t>
      </w:r>
      <w:r w:rsidR="009A6420">
        <w:rPr>
          <w:rFonts w:ascii="Arial" w:hAnsi="Arial" w:cs="Arial"/>
          <w:b/>
        </w:rPr>
        <w:t xml:space="preserve">ony w przetargu przedmiar jest pomocniczy, służący do określenia zakresu robót. W przypadku niezgodności przedmiaru robót z projektem budowlanym, należy zadać pytanie Zamawiającemu.  </w:t>
      </w:r>
    </w:p>
    <w:p w:rsidR="007F15F1" w:rsidRPr="0098766D" w:rsidRDefault="00000B20" w:rsidP="009A4C51">
      <w:pPr>
        <w:pStyle w:val="Bezodstpw"/>
        <w:spacing w:line="276" w:lineRule="auto"/>
        <w:jc w:val="both"/>
        <w:rPr>
          <w:rFonts w:ascii="Arial" w:hAnsi="Arial" w:cs="Arial"/>
          <w:b/>
        </w:rPr>
      </w:pPr>
      <w:r w:rsidRPr="0098766D">
        <w:rPr>
          <w:rFonts w:ascii="Arial" w:hAnsi="Arial" w:cs="Arial"/>
          <w:b/>
        </w:rPr>
        <w:t>Rozdział XIII</w:t>
      </w:r>
    </w:p>
    <w:p w:rsidR="007F15F1" w:rsidRPr="0098766D" w:rsidRDefault="00000B20" w:rsidP="009A4C51">
      <w:pPr>
        <w:pStyle w:val="Bezodstpw"/>
        <w:spacing w:line="276" w:lineRule="auto"/>
        <w:jc w:val="both"/>
        <w:rPr>
          <w:rFonts w:ascii="Arial" w:hAnsi="Arial" w:cs="Arial"/>
        </w:rPr>
      </w:pPr>
      <w:r w:rsidRPr="0098766D">
        <w:rPr>
          <w:rFonts w:ascii="Arial" w:hAnsi="Arial" w:cs="Arial"/>
          <w:b/>
        </w:rPr>
        <w:t xml:space="preserve">Opis kryteriów, którymi zamawiający będzie się kierował przy wyborze oferty, wraz </w:t>
      </w:r>
      <w:r w:rsidR="003C4DAE" w:rsidRPr="0098766D">
        <w:rPr>
          <w:rFonts w:ascii="Arial" w:hAnsi="Arial" w:cs="Arial"/>
          <w:b/>
        </w:rPr>
        <w:br/>
      </w:r>
      <w:r w:rsidRPr="0098766D">
        <w:rPr>
          <w:rFonts w:ascii="Arial" w:hAnsi="Arial" w:cs="Arial"/>
          <w:b/>
        </w:rPr>
        <w:t>z podaniem wag tych kryteriów i sposobu oceny ofert</w:t>
      </w:r>
    </w:p>
    <w:p w:rsidR="007F15F1" w:rsidRPr="0098766D" w:rsidRDefault="007F15F1" w:rsidP="009A4C51">
      <w:pPr>
        <w:pStyle w:val="Bezodstpw"/>
        <w:spacing w:line="276" w:lineRule="auto"/>
        <w:jc w:val="both"/>
        <w:rPr>
          <w:rFonts w:ascii="Arial" w:hAnsi="Arial" w:cs="Arial"/>
          <w:b/>
        </w:rPr>
      </w:pPr>
    </w:p>
    <w:p w:rsidR="002C4AE5" w:rsidRDefault="002C4AE5" w:rsidP="009A4C51">
      <w:pPr>
        <w:numPr>
          <w:ilvl w:val="0"/>
          <w:numId w:val="9"/>
        </w:numPr>
        <w:spacing w:line="276" w:lineRule="auto"/>
        <w:jc w:val="both"/>
        <w:rPr>
          <w:rFonts w:ascii="Arial" w:hAnsi="Arial" w:cs="Arial"/>
        </w:rPr>
      </w:pPr>
      <w:r w:rsidRPr="0098766D">
        <w:rPr>
          <w:rFonts w:ascii="Arial" w:hAnsi="Arial" w:cs="Arial"/>
        </w:rPr>
        <w:lastRenderedPageBreak/>
        <w:t>Przy wyborze najkorzystniejszej oferty zamawiający będzie kierował się niżej podanymi kryteriami i ich wagami procentowymi.</w:t>
      </w:r>
    </w:p>
    <w:tbl>
      <w:tblPr>
        <w:tblW w:w="9070" w:type="dxa"/>
        <w:tblInd w:w="-11" w:type="dxa"/>
        <w:tblBorders>
          <w:top w:val="single" w:sz="8" w:space="0" w:color="000001"/>
          <w:left w:val="single" w:sz="8" w:space="0" w:color="000001"/>
          <w:bottom w:val="single" w:sz="8" w:space="0" w:color="000001"/>
          <w:insideH w:val="single" w:sz="8" w:space="0" w:color="000001"/>
        </w:tblBorders>
        <w:tblCellMar>
          <w:top w:w="28" w:type="dxa"/>
          <w:left w:w="0" w:type="dxa"/>
          <w:bottom w:w="28" w:type="dxa"/>
          <w:right w:w="0" w:type="dxa"/>
        </w:tblCellMar>
        <w:tblLook w:val="04A0" w:firstRow="1" w:lastRow="0" w:firstColumn="1" w:lastColumn="0" w:noHBand="0" w:noVBand="1"/>
      </w:tblPr>
      <w:tblGrid>
        <w:gridCol w:w="700"/>
        <w:gridCol w:w="5798"/>
        <w:gridCol w:w="2572"/>
      </w:tblGrid>
      <w:tr w:rsidR="00051B29" w:rsidTr="002C4AE5">
        <w:tc>
          <w:tcPr>
            <w:tcW w:w="700" w:type="dxa"/>
            <w:tcBorders>
              <w:top w:val="single" w:sz="8" w:space="0" w:color="000001"/>
              <w:left w:val="single" w:sz="8" w:space="0" w:color="000001"/>
              <w:bottom w:val="single" w:sz="8" w:space="0" w:color="000001"/>
            </w:tcBorders>
            <w:shd w:val="clear" w:color="auto" w:fill="auto"/>
            <w:tcMar>
              <w:left w:w="0" w:type="dxa"/>
            </w:tcMar>
            <w:vAlign w:val="center"/>
          </w:tcPr>
          <w:p w:rsidR="002C4AE5" w:rsidRPr="0098766D" w:rsidRDefault="002C4AE5" w:rsidP="009A4C51">
            <w:pPr>
              <w:spacing w:line="276" w:lineRule="auto"/>
              <w:jc w:val="both"/>
              <w:rPr>
                <w:rFonts w:ascii="Arial" w:hAnsi="Arial" w:cs="Arial"/>
              </w:rPr>
            </w:pPr>
            <w:r w:rsidRPr="0098766D">
              <w:rPr>
                <w:rFonts w:ascii="Arial" w:hAnsi="Arial" w:cs="Arial"/>
              </w:rPr>
              <w:t>Lp.</w:t>
            </w:r>
          </w:p>
        </w:tc>
        <w:tc>
          <w:tcPr>
            <w:tcW w:w="5798" w:type="dxa"/>
            <w:tcBorders>
              <w:top w:val="single" w:sz="8" w:space="0" w:color="000001"/>
              <w:left w:val="single" w:sz="8" w:space="0" w:color="000001"/>
              <w:bottom w:val="single" w:sz="8" w:space="0" w:color="000001"/>
            </w:tcBorders>
            <w:shd w:val="clear" w:color="auto" w:fill="auto"/>
            <w:tcMar>
              <w:left w:w="0" w:type="dxa"/>
            </w:tcMar>
            <w:vAlign w:val="center"/>
          </w:tcPr>
          <w:p w:rsidR="002C4AE5" w:rsidRPr="0098766D" w:rsidRDefault="002C4AE5" w:rsidP="009A4C51">
            <w:pPr>
              <w:spacing w:line="276" w:lineRule="auto"/>
              <w:jc w:val="both"/>
              <w:rPr>
                <w:rFonts w:ascii="Arial" w:hAnsi="Arial" w:cs="Arial"/>
              </w:rPr>
            </w:pPr>
            <w:r w:rsidRPr="0098766D">
              <w:rPr>
                <w:rFonts w:ascii="Arial" w:hAnsi="Arial" w:cs="Arial"/>
              </w:rPr>
              <w:t>Nazwa kryterium</w:t>
            </w:r>
          </w:p>
        </w:tc>
        <w:tc>
          <w:tcPr>
            <w:tcW w:w="2572" w:type="dxa"/>
            <w:tcBorders>
              <w:top w:val="single" w:sz="8" w:space="0" w:color="000001"/>
              <w:left w:val="single" w:sz="8" w:space="0" w:color="000001"/>
              <w:bottom w:val="single" w:sz="8" w:space="0" w:color="000001"/>
              <w:right w:val="single" w:sz="8" w:space="0" w:color="000001"/>
            </w:tcBorders>
            <w:shd w:val="clear" w:color="auto" w:fill="auto"/>
            <w:tcMar>
              <w:left w:w="0" w:type="dxa"/>
              <w:right w:w="28" w:type="dxa"/>
            </w:tcMar>
            <w:vAlign w:val="center"/>
          </w:tcPr>
          <w:p w:rsidR="002C4AE5" w:rsidRPr="0098766D" w:rsidRDefault="002C4AE5" w:rsidP="009A4C51">
            <w:pPr>
              <w:spacing w:line="276" w:lineRule="auto"/>
              <w:jc w:val="center"/>
              <w:rPr>
                <w:rFonts w:ascii="Arial" w:hAnsi="Arial" w:cs="Arial"/>
              </w:rPr>
            </w:pPr>
            <w:r w:rsidRPr="0098766D">
              <w:rPr>
                <w:rFonts w:ascii="Arial" w:hAnsi="Arial" w:cs="Arial"/>
              </w:rPr>
              <w:t>Waga (pkt)</w:t>
            </w:r>
          </w:p>
        </w:tc>
      </w:tr>
      <w:tr w:rsidR="00051B29" w:rsidTr="002C4AE5">
        <w:tc>
          <w:tcPr>
            <w:tcW w:w="700" w:type="dxa"/>
            <w:tcBorders>
              <w:top w:val="single" w:sz="8" w:space="0" w:color="000001"/>
              <w:left w:val="single" w:sz="8" w:space="0" w:color="000001"/>
              <w:bottom w:val="single" w:sz="8" w:space="0" w:color="000001"/>
            </w:tcBorders>
            <w:shd w:val="clear" w:color="auto" w:fill="auto"/>
            <w:tcMar>
              <w:top w:w="0" w:type="dxa"/>
              <w:left w:w="0" w:type="dxa"/>
            </w:tcMar>
            <w:vAlign w:val="center"/>
          </w:tcPr>
          <w:p w:rsidR="002C4AE5" w:rsidRPr="0098766D" w:rsidRDefault="002C4AE5" w:rsidP="009A4C51">
            <w:pPr>
              <w:spacing w:line="276" w:lineRule="auto"/>
              <w:jc w:val="both"/>
              <w:rPr>
                <w:rFonts w:ascii="Arial" w:hAnsi="Arial" w:cs="Arial"/>
              </w:rPr>
            </w:pPr>
            <w:r w:rsidRPr="0098766D">
              <w:rPr>
                <w:rFonts w:ascii="Arial" w:hAnsi="Arial" w:cs="Arial"/>
              </w:rPr>
              <w:t>1</w:t>
            </w:r>
          </w:p>
        </w:tc>
        <w:tc>
          <w:tcPr>
            <w:tcW w:w="5798" w:type="dxa"/>
            <w:tcBorders>
              <w:top w:val="single" w:sz="8" w:space="0" w:color="000001"/>
              <w:left w:val="single" w:sz="8" w:space="0" w:color="000001"/>
              <w:bottom w:val="single" w:sz="8" w:space="0" w:color="000001"/>
            </w:tcBorders>
            <w:shd w:val="clear" w:color="auto" w:fill="auto"/>
            <w:tcMar>
              <w:top w:w="0" w:type="dxa"/>
              <w:left w:w="0" w:type="dxa"/>
            </w:tcMar>
            <w:vAlign w:val="center"/>
          </w:tcPr>
          <w:p w:rsidR="002C4AE5" w:rsidRPr="0098766D" w:rsidRDefault="002C4AE5" w:rsidP="009A4C51">
            <w:pPr>
              <w:spacing w:line="276" w:lineRule="auto"/>
              <w:jc w:val="both"/>
              <w:rPr>
                <w:rFonts w:ascii="Arial" w:hAnsi="Arial" w:cs="Arial"/>
              </w:rPr>
            </w:pPr>
            <w:r w:rsidRPr="0098766D">
              <w:rPr>
                <w:rFonts w:ascii="Arial" w:hAnsi="Arial" w:cs="Arial"/>
              </w:rPr>
              <w:t>Cena brutto (całkowity koszt wykonania zadania) (C)</w:t>
            </w:r>
          </w:p>
        </w:tc>
        <w:tc>
          <w:tcPr>
            <w:tcW w:w="2572"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right w:w="28" w:type="dxa"/>
            </w:tcMar>
            <w:vAlign w:val="center"/>
          </w:tcPr>
          <w:p w:rsidR="002C4AE5" w:rsidRPr="0098766D" w:rsidRDefault="002C4AE5" w:rsidP="009A4C51">
            <w:pPr>
              <w:spacing w:line="276" w:lineRule="auto"/>
              <w:jc w:val="center"/>
              <w:rPr>
                <w:rFonts w:ascii="Arial" w:hAnsi="Arial" w:cs="Arial"/>
              </w:rPr>
            </w:pPr>
            <w:r w:rsidRPr="0098766D">
              <w:rPr>
                <w:rFonts w:ascii="Arial" w:hAnsi="Arial" w:cs="Arial"/>
              </w:rPr>
              <w:t>60</w:t>
            </w:r>
          </w:p>
        </w:tc>
      </w:tr>
      <w:tr w:rsidR="00051B29" w:rsidTr="002C4AE5">
        <w:tc>
          <w:tcPr>
            <w:tcW w:w="700" w:type="dxa"/>
            <w:tcBorders>
              <w:top w:val="single" w:sz="8" w:space="0" w:color="000001"/>
              <w:left w:val="single" w:sz="8" w:space="0" w:color="000001"/>
              <w:bottom w:val="single" w:sz="8" w:space="0" w:color="000001"/>
            </w:tcBorders>
            <w:shd w:val="clear" w:color="auto" w:fill="auto"/>
            <w:tcMar>
              <w:top w:w="0" w:type="dxa"/>
              <w:left w:w="0" w:type="dxa"/>
            </w:tcMar>
            <w:vAlign w:val="center"/>
          </w:tcPr>
          <w:p w:rsidR="002C4AE5" w:rsidRPr="0098766D" w:rsidRDefault="002C4AE5" w:rsidP="009A4C51">
            <w:pPr>
              <w:spacing w:line="276" w:lineRule="auto"/>
              <w:jc w:val="both"/>
              <w:rPr>
                <w:rFonts w:ascii="Arial" w:hAnsi="Arial" w:cs="Arial"/>
              </w:rPr>
            </w:pPr>
            <w:r w:rsidRPr="0098766D">
              <w:rPr>
                <w:rFonts w:ascii="Arial" w:hAnsi="Arial" w:cs="Arial"/>
              </w:rPr>
              <w:t>2</w:t>
            </w:r>
          </w:p>
        </w:tc>
        <w:tc>
          <w:tcPr>
            <w:tcW w:w="5798" w:type="dxa"/>
            <w:tcBorders>
              <w:top w:val="single" w:sz="8" w:space="0" w:color="000001"/>
              <w:left w:val="single" w:sz="8" w:space="0" w:color="000001"/>
              <w:bottom w:val="single" w:sz="8" w:space="0" w:color="000001"/>
            </w:tcBorders>
            <w:shd w:val="clear" w:color="auto" w:fill="auto"/>
            <w:tcMar>
              <w:top w:w="0" w:type="dxa"/>
              <w:left w:w="0" w:type="dxa"/>
            </w:tcMar>
            <w:vAlign w:val="center"/>
          </w:tcPr>
          <w:p w:rsidR="002C4AE5" w:rsidRPr="0098766D" w:rsidRDefault="002C4AE5" w:rsidP="009A4C51">
            <w:pPr>
              <w:spacing w:line="276" w:lineRule="auto"/>
              <w:jc w:val="both"/>
              <w:rPr>
                <w:rFonts w:ascii="Arial" w:hAnsi="Arial" w:cs="Arial"/>
              </w:rPr>
            </w:pPr>
            <w:r w:rsidRPr="0098766D">
              <w:rPr>
                <w:rFonts w:ascii="Arial" w:hAnsi="Arial" w:cs="Arial"/>
              </w:rPr>
              <w:t>Okres gwarancji na roboty budowlane (G)</w:t>
            </w:r>
          </w:p>
        </w:tc>
        <w:tc>
          <w:tcPr>
            <w:tcW w:w="2572"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right w:w="28" w:type="dxa"/>
            </w:tcMar>
            <w:vAlign w:val="center"/>
          </w:tcPr>
          <w:p w:rsidR="002C4AE5" w:rsidRPr="0098766D" w:rsidRDefault="008B4306" w:rsidP="009A4C51">
            <w:pPr>
              <w:spacing w:line="276" w:lineRule="auto"/>
              <w:jc w:val="center"/>
              <w:rPr>
                <w:rFonts w:ascii="Arial" w:hAnsi="Arial" w:cs="Arial"/>
                <w:color w:val="FF0000"/>
              </w:rPr>
            </w:pPr>
            <w:r>
              <w:rPr>
                <w:rFonts w:ascii="Arial" w:hAnsi="Arial" w:cs="Arial"/>
              </w:rPr>
              <w:t>3</w:t>
            </w:r>
            <w:r w:rsidR="002C4AE5" w:rsidRPr="0098766D">
              <w:rPr>
                <w:rFonts w:ascii="Arial" w:hAnsi="Arial" w:cs="Arial"/>
              </w:rPr>
              <w:t>0</w:t>
            </w:r>
          </w:p>
        </w:tc>
      </w:tr>
      <w:tr w:rsidR="00051B29" w:rsidTr="002C4AE5">
        <w:tc>
          <w:tcPr>
            <w:tcW w:w="700" w:type="dxa"/>
            <w:tcBorders>
              <w:top w:val="single" w:sz="8" w:space="0" w:color="000001"/>
              <w:left w:val="single" w:sz="8" w:space="0" w:color="000001"/>
              <w:bottom w:val="single" w:sz="8" w:space="0" w:color="000001"/>
            </w:tcBorders>
            <w:shd w:val="clear" w:color="auto" w:fill="auto"/>
            <w:tcMar>
              <w:top w:w="0" w:type="dxa"/>
              <w:left w:w="0" w:type="dxa"/>
            </w:tcMar>
            <w:vAlign w:val="center"/>
          </w:tcPr>
          <w:p w:rsidR="002C4AE5" w:rsidRPr="0098766D" w:rsidRDefault="002C4AE5" w:rsidP="009A4C51">
            <w:pPr>
              <w:spacing w:line="276" w:lineRule="auto"/>
              <w:jc w:val="both"/>
              <w:rPr>
                <w:rFonts w:ascii="Arial" w:hAnsi="Arial" w:cs="Arial"/>
              </w:rPr>
            </w:pPr>
            <w:r w:rsidRPr="0098766D">
              <w:rPr>
                <w:rFonts w:ascii="Arial" w:hAnsi="Arial" w:cs="Arial"/>
              </w:rPr>
              <w:t>3</w:t>
            </w:r>
          </w:p>
        </w:tc>
        <w:tc>
          <w:tcPr>
            <w:tcW w:w="5798" w:type="dxa"/>
            <w:tcBorders>
              <w:top w:val="single" w:sz="8" w:space="0" w:color="000001"/>
              <w:left w:val="single" w:sz="8" w:space="0" w:color="000001"/>
              <w:bottom w:val="single" w:sz="8" w:space="0" w:color="000001"/>
            </w:tcBorders>
            <w:shd w:val="clear" w:color="auto" w:fill="auto"/>
            <w:tcMar>
              <w:top w:w="0" w:type="dxa"/>
              <w:left w:w="0" w:type="dxa"/>
            </w:tcMar>
            <w:vAlign w:val="center"/>
          </w:tcPr>
          <w:p w:rsidR="002C4AE5" w:rsidRPr="0098766D" w:rsidRDefault="002C4AE5" w:rsidP="009A4C51">
            <w:pPr>
              <w:spacing w:line="276" w:lineRule="auto"/>
              <w:jc w:val="both"/>
              <w:rPr>
                <w:rFonts w:ascii="Arial" w:hAnsi="Arial" w:cs="Arial"/>
              </w:rPr>
            </w:pPr>
            <w:r w:rsidRPr="0098766D">
              <w:rPr>
                <w:rFonts w:ascii="Arial" w:hAnsi="Arial" w:cs="Arial"/>
              </w:rPr>
              <w:t>Termin realizacji zamówienia (T)</w:t>
            </w:r>
          </w:p>
        </w:tc>
        <w:tc>
          <w:tcPr>
            <w:tcW w:w="2572"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right w:w="28" w:type="dxa"/>
            </w:tcMar>
            <w:vAlign w:val="center"/>
          </w:tcPr>
          <w:p w:rsidR="002C4AE5" w:rsidRPr="0098766D" w:rsidRDefault="008B4306" w:rsidP="009A4C51">
            <w:pPr>
              <w:spacing w:line="276" w:lineRule="auto"/>
              <w:jc w:val="center"/>
              <w:rPr>
                <w:rFonts w:ascii="Arial" w:hAnsi="Arial" w:cs="Arial"/>
              </w:rPr>
            </w:pPr>
            <w:r>
              <w:rPr>
                <w:rFonts w:ascii="Arial" w:hAnsi="Arial" w:cs="Arial"/>
              </w:rPr>
              <w:t>1</w:t>
            </w:r>
            <w:r w:rsidR="002C4AE5" w:rsidRPr="0098766D">
              <w:rPr>
                <w:rFonts w:ascii="Arial" w:hAnsi="Arial" w:cs="Arial"/>
              </w:rPr>
              <w:t>0</w:t>
            </w:r>
          </w:p>
        </w:tc>
      </w:tr>
      <w:tr w:rsidR="00051B29" w:rsidTr="002C4AE5">
        <w:tc>
          <w:tcPr>
            <w:tcW w:w="6498" w:type="dxa"/>
            <w:gridSpan w:val="2"/>
            <w:tcBorders>
              <w:top w:val="single" w:sz="8" w:space="0" w:color="000001"/>
              <w:left w:val="single" w:sz="8" w:space="0" w:color="000001"/>
              <w:bottom w:val="single" w:sz="8" w:space="0" w:color="000001"/>
            </w:tcBorders>
            <w:shd w:val="clear" w:color="auto" w:fill="auto"/>
            <w:tcMar>
              <w:top w:w="0" w:type="dxa"/>
              <w:left w:w="0" w:type="dxa"/>
            </w:tcMar>
            <w:vAlign w:val="center"/>
          </w:tcPr>
          <w:p w:rsidR="002C4AE5" w:rsidRPr="0098766D" w:rsidRDefault="002C4AE5" w:rsidP="009A4C51">
            <w:pPr>
              <w:spacing w:line="276" w:lineRule="auto"/>
              <w:jc w:val="center"/>
              <w:rPr>
                <w:rFonts w:ascii="Arial" w:hAnsi="Arial" w:cs="Arial"/>
              </w:rPr>
            </w:pPr>
            <w:r w:rsidRPr="0098766D">
              <w:rPr>
                <w:rFonts w:ascii="Arial" w:hAnsi="Arial" w:cs="Arial"/>
              </w:rPr>
              <w:t xml:space="preserve">Razem </w:t>
            </w:r>
          </w:p>
        </w:tc>
        <w:tc>
          <w:tcPr>
            <w:tcW w:w="2572"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right w:w="28" w:type="dxa"/>
            </w:tcMar>
            <w:vAlign w:val="center"/>
          </w:tcPr>
          <w:p w:rsidR="002C4AE5" w:rsidRPr="0098766D" w:rsidRDefault="002C4AE5" w:rsidP="009A4C51">
            <w:pPr>
              <w:spacing w:line="276" w:lineRule="auto"/>
              <w:jc w:val="center"/>
              <w:rPr>
                <w:rFonts w:ascii="Arial" w:hAnsi="Arial" w:cs="Arial"/>
              </w:rPr>
            </w:pPr>
            <w:r w:rsidRPr="0098766D">
              <w:rPr>
                <w:rFonts w:ascii="Arial" w:hAnsi="Arial" w:cs="Arial"/>
              </w:rPr>
              <w:t>100</w:t>
            </w:r>
          </w:p>
        </w:tc>
      </w:tr>
    </w:tbl>
    <w:p w:rsidR="002C4AE5" w:rsidRPr="0098766D" w:rsidRDefault="002C4AE5" w:rsidP="009A4C51">
      <w:pPr>
        <w:spacing w:line="276" w:lineRule="auto"/>
        <w:jc w:val="both"/>
        <w:rPr>
          <w:rFonts w:ascii="Arial" w:hAnsi="Arial" w:cs="Arial"/>
        </w:rPr>
      </w:pPr>
      <w:r w:rsidRPr="0098766D">
        <w:rPr>
          <w:rFonts w:ascii="Arial" w:hAnsi="Arial" w:cs="Arial"/>
        </w:rPr>
        <w:t> </w:t>
      </w:r>
    </w:p>
    <w:p w:rsidR="002F6093" w:rsidRDefault="002F6093" w:rsidP="009A4C51">
      <w:pPr>
        <w:spacing w:line="276" w:lineRule="auto"/>
        <w:jc w:val="both"/>
        <w:rPr>
          <w:rFonts w:ascii="Arial" w:hAnsi="Arial" w:cs="Arial"/>
        </w:rPr>
      </w:pPr>
    </w:p>
    <w:p w:rsidR="002C4AE5" w:rsidRPr="0098766D" w:rsidRDefault="002C4AE5" w:rsidP="009A4C51">
      <w:pPr>
        <w:spacing w:line="276" w:lineRule="auto"/>
        <w:jc w:val="both"/>
        <w:rPr>
          <w:rFonts w:ascii="Arial" w:hAnsi="Arial" w:cs="Arial"/>
        </w:rPr>
      </w:pPr>
      <w:r w:rsidRPr="0098766D">
        <w:rPr>
          <w:rFonts w:ascii="Arial" w:hAnsi="Arial" w:cs="Arial"/>
        </w:rPr>
        <w:t>Sposób obliczania wartości punktowej ocenianego kryterium:</w:t>
      </w:r>
    </w:p>
    <w:p w:rsidR="002C4AE5" w:rsidRPr="0098766D" w:rsidRDefault="002C4AE5" w:rsidP="009A4C51">
      <w:pPr>
        <w:pStyle w:val="Akapitzlist"/>
        <w:numPr>
          <w:ilvl w:val="0"/>
          <w:numId w:val="24"/>
        </w:numPr>
        <w:spacing w:line="276" w:lineRule="auto"/>
        <w:jc w:val="both"/>
        <w:rPr>
          <w:rFonts w:ascii="Arial" w:hAnsi="Arial" w:cs="Arial"/>
          <w:b/>
        </w:rPr>
      </w:pPr>
      <w:r w:rsidRPr="0098766D">
        <w:rPr>
          <w:rFonts w:ascii="Arial" w:hAnsi="Arial" w:cs="Arial"/>
        </w:rPr>
        <w:t xml:space="preserve">Kryterium nr 1 – </w:t>
      </w:r>
      <w:r w:rsidRPr="0098766D">
        <w:rPr>
          <w:rFonts w:ascii="Arial" w:hAnsi="Arial" w:cs="Arial"/>
          <w:b/>
        </w:rPr>
        <w:t>Cena (C)</w:t>
      </w:r>
    </w:p>
    <w:p w:rsidR="002C4AE5" w:rsidRPr="0098766D" w:rsidRDefault="002C4AE5" w:rsidP="009A4C51">
      <w:pPr>
        <w:spacing w:line="276" w:lineRule="auto"/>
        <w:jc w:val="both"/>
        <w:rPr>
          <w:rFonts w:ascii="Arial" w:hAnsi="Arial" w:cs="Arial"/>
          <w:color w:val="auto"/>
        </w:rPr>
      </w:pPr>
      <w:r w:rsidRPr="0098766D">
        <w:rPr>
          <w:rFonts w:ascii="Arial" w:hAnsi="Arial" w:cs="Arial"/>
          <w:color w:val="auto"/>
        </w:rPr>
        <w:t>Oferta najtańsza  otrzyma 60 pkt. Pozostałe proporcjonalnie mniej, według formuły:</w:t>
      </w:r>
    </w:p>
    <w:p w:rsidR="002C4AE5" w:rsidRPr="0098766D" w:rsidRDefault="002C4AE5" w:rsidP="009A4C51">
      <w:pPr>
        <w:spacing w:line="276" w:lineRule="auto"/>
        <w:ind w:firstLine="720"/>
        <w:jc w:val="both"/>
        <w:rPr>
          <w:rFonts w:ascii="Arial" w:hAnsi="Arial" w:cs="Arial"/>
          <w:lang w:val="en-US"/>
        </w:rPr>
      </w:pPr>
      <w:r w:rsidRPr="0098766D">
        <w:rPr>
          <w:rFonts w:ascii="Arial" w:hAnsi="Arial" w:cs="Arial"/>
          <w:lang w:val="en-US"/>
        </w:rPr>
        <w:t xml:space="preserve">C </w:t>
      </w:r>
      <w:r w:rsidRPr="0098766D">
        <w:rPr>
          <w:rFonts w:ascii="Arial" w:hAnsi="Arial" w:cs="Arial"/>
          <w:position w:val="-2"/>
          <w:lang w:val="en-US"/>
        </w:rPr>
        <w:t>min.</w:t>
      </w:r>
    </w:p>
    <w:p w:rsidR="002C4AE5" w:rsidRPr="0098766D" w:rsidRDefault="002C4AE5" w:rsidP="009A4C51">
      <w:pPr>
        <w:spacing w:line="276" w:lineRule="auto"/>
        <w:jc w:val="both"/>
        <w:rPr>
          <w:rFonts w:ascii="Arial" w:hAnsi="Arial" w:cs="Arial"/>
          <w:lang w:val="en-US"/>
        </w:rPr>
      </w:pPr>
      <w:r w:rsidRPr="0098766D">
        <w:rPr>
          <w:rFonts w:ascii="Arial" w:hAnsi="Arial" w:cs="Arial"/>
          <w:lang w:val="en-US"/>
        </w:rPr>
        <w:t xml:space="preserve">C </w:t>
      </w:r>
      <w:r w:rsidRPr="0098766D">
        <w:rPr>
          <w:rFonts w:ascii="Arial" w:hAnsi="Arial" w:cs="Arial"/>
          <w:position w:val="-2"/>
          <w:lang w:val="en-US"/>
        </w:rPr>
        <w:t>n</w:t>
      </w:r>
      <w:r w:rsidRPr="0098766D">
        <w:rPr>
          <w:rFonts w:ascii="Arial" w:hAnsi="Arial" w:cs="Arial"/>
          <w:lang w:val="en-US"/>
        </w:rPr>
        <w:t xml:space="preserve">=   -------------  x 100 x 60% </w:t>
      </w:r>
    </w:p>
    <w:p w:rsidR="002C4AE5" w:rsidRPr="0098766D" w:rsidRDefault="002C4AE5" w:rsidP="009A4C51">
      <w:pPr>
        <w:spacing w:line="276" w:lineRule="auto"/>
        <w:ind w:firstLine="720"/>
        <w:jc w:val="both"/>
        <w:rPr>
          <w:rFonts w:ascii="Arial" w:hAnsi="Arial" w:cs="Arial"/>
          <w:lang w:val="en-US"/>
        </w:rPr>
      </w:pPr>
      <w:r w:rsidRPr="0098766D">
        <w:rPr>
          <w:rFonts w:ascii="Arial" w:hAnsi="Arial" w:cs="Arial"/>
          <w:lang w:val="en-US"/>
        </w:rPr>
        <w:t xml:space="preserve">C </w:t>
      </w:r>
      <w:r w:rsidRPr="0098766D">
        <w:rPr>
          <w:rFonts w:ascii="Arial" w:hAnsi="Arial" w:cs="Arial"/>
          <w:position w:val="-2"/>
          <w:lang w:val="en-US"/>
        </w:rPr>
        <w:t>bad.</w:t>
      </w:r>
    </w:p>
    <w:p w:rsidR="002C4AE5" w:rsidRPr="0098766D" w:rsidRDefault="002C4AE5" w:rsidP="009A4C51">
      <w:pPr>
        <w:spacing w:line="276" w:lineRule="auto"/>
        <w:jc w:val="both"/>
        <w:rPr>
          <w:rFonts w:ascii="Arial" w:hAnsi="Arial" w:cs="Arial"/>
        </w:rPr>
      </w:pPr>
      <w:r w:rsidRPr="0098766D">
        <w:rPr>
          <w:rFonts w:ascii="Arial" w:hAnsi="Arial" w:cs="Arial"/>
        </w:rPr>
        <w:t>gdzie:</w:t>
      </w:r>
    </w:p>
    <w:p w:rsidR="002C4AE5" w:rsidRPr="0098766D" w:rsidRDefault="002C4AE5" w:rsidP="009A4C51">
      <w:pPr>
        <w:spacing w:line="276" w:lineRule="auto"/>
        <w:jc w:val="both"/>
        <w:rPr>
          <w:rFonts w:ascii="Arial" w:hAnsi="Arial" w:cs="Arial"/>
        </w:rPr>
      </w:pPr>
      <w:r w:rsidRPr="0098766D">
        <w:rPr>
          <w:rFonts w:ascii="Arial" w:hAnsi="Arial" w:cs="Arial"/>
        </w:rPr>
        <w:t xml:space="preserve">C </w:t>
      </w:r>
      <w:r w:rsidRPr="0098766D">
        <w:rPr>
          <w:rFonts w:ascii="Arial" w:hAnsi="Arial" w:cs="Arial"/>
          <w:position w:val="-2"/>
        </w:rPr>
        <w:t>n</w:t>
      </w:r>
      <w:r w:rsidRPr="0098766D">
        <w:rPr>
          <w:rFonts w:ascii="Arial" w:hAnsi="Arial" w:cs="Arial"/>
        </w:rPr>
        <w:t xml:space="preserve">  - ilość punktów oferty badanej w kryterium </w:t>
      </w:r>
      <w:r w:rsidRPr="0098766D">
        <w:rPr>
          <w:rFonts w:ascii="Arial" w:hAnsi="Arial" w:cs="Arial"/>
          <w:b/>
        </w:rPr>
        <w:t>C</w:t>
      </w:r>
    </w:p>
    <w:p w:rsidR="002C4AE5" w:rsidRPr="0098766D" w:rsidRDefault="002C4AE5" w:rsidP="009A4C51">
      <w:pPr>
        <w:spacing w:line="276" w:lineRule="auto"/>
        <w:jc w:val="both"/>
        <w:rPr>
          <w:rFonts w:ascii="Arial" w:hAnsi="Arial" w:cs="Arial"/>
        </w:rPr>
      </w:pPr>
      <w:r w:rsidRPr="0098766D">
        <w:rPr>
          <w:rFonts w:ascii="Arial" w:hAnsi="Arial" w:cs="Arial"/>
        </w:rPr>
        <w:t xml:space="preserve">C </w:t>
      </w:r>
      <w:r w:rsidRPr="0098766D">
        <w:rPr>
          <w:rFonts w:ascii="Arial" w:hAnsi="Arial" w:cs="Arial"/>
          <w:position w:val="-2"/>
        </w:rPr>
        <w:t xml:space="preserve">min </w:t>
      </w:r>
      <w:r w:rsidRPr="0098766D">
        <w:rPr>
          <w:rFonts w:ascii="Arial" w:hAnsi="Arial" w:cs="Arial"/>
        </w:rPr>
        <w:t xml:space="preserve">- najniższa cena (brutto) spośród wszystkich podlegających ocenie ofert </w:t>
      </w:r>
    </w:p>
    <w:p w:rsidR="002C4AE5" w:rsidRPr="0098766D" w:rsidRDefault="002C4AE5" w:rsidP="009A4C51">
      <w:pPr>
        <w:spacing w:line="276" w:lineRule="auto"/>
        <w:jc w:val="both"/>
        <w:rPr>
          <w:rFonts w:ascii="Arial" w:hAnsi="Arial" w:cs="Arial"/>
        </w:rPr>
      </w:pPr>
      <w:r w:rsidRPr="0098766D">
        <w:rPr>
          <w:rFonts w:ascii="Arial" w:hAnsi="Arial" w:cs="Arial"/>
        </w:rPr>
        <w:t xml:space="preserve">C </w:t>
      </w:r>
      <w:proofErr w:type="spellStart"/>
      <w:r w:rsidRPr="0098766D">
        <w:rPr>
          <w:rFonts w:ascii="Arial" w:hAnsi="Arial" w:cs="Arial"/>
          <w:position w:val="-2"/>
        </w:rPr>
        <w:t>bad</w:t>
      </w:r>
      <w:proofErr w:type="spellEnd"/>
      <w:r w:rsidRPr="0098766D">
        <w:rPr>
          <w:rFonts w:ascii="Arial" w:hAnsi="Arial" w:cs="Arial"/>
          <w:position w:val="-2"/>
        </w:rPr>
        <w:t>.</w:t>
      </w:r>
      <w:r w:rsidRPr="0098766D">
        <w:rPr>
          <w:rFonts w:ascii="Arial" w:hAnsi="Arial" w:cs="Arial"/>
        </w:rPr>
        <w:t>- cena (brutto) oferty badanej </w:t>
      </w:r>
    </w:p>
    <w:p w:rsidR="002C4AE5" w:rsidRPr="0098766D" w:rsidRDefault="002C4AE5" w:rsidP="009A4C51">
      <w:pPr>
        <w:pStyle w:val="NormalnyWeb"/>
        <w:spacing w:before="0" w:after="0" w:line="276" w:lineRule="auto"/>
        <w:ind w:left="403" w:hanging="403"/>
        <w:jc w:val="both"/>
        <w:rPr>
          <w:rFonts w:ascii="Arial" w:hAnsi="Arial" w:cs="Arial"/>
          <w:sz w:val="22"/>
          <w:szCs w:val="22"/>
        </w:rPr>
      </w:pPr>
      <w:r w:rsidRPr="0098766D">
        <w:rPr>
          <w:rFonts w:ascii="Arial" w:hAnsi="Arial" w:cs="Arial"/>
          <w:sz w:val="22"/>
          <w:szCs w:val="22"/>
        </w:rPr>
        <w:t>100 – wskaźnik stały,</w:t>
      </w:r>
    </w:p>
    <w:p w:rsidR="00B40592" w:rsidRPr="0098766D" w:rsidRDefault="00B40592" w:rsidP="00B40592">
      <w:pPr>
        <w:pStyle w:val="NormalnyWeb"/>
        <w:spacing w:before="0" w:after="0" w:line="276" w:lineRule="auto"/>
        <w:ind w:left="403" w:hanging="403"/>
        <w:jc w:val="both"/>
        <w:rPr>
          <w:rFonts w:ascii="Arial" w:hAnsi="Arial" w:cs="Arial"/>
          <w:sz w:val="22"/>
          <w:szCs w:val="22"/>
        </w:rPr>
      </w:pPr>
      <w:r w:rsidRPr="0098766D">
        <w:rPr>
          <w:rFonts w:ascii="Arial" w:hAnsi="Arial" w:cs="Arial"/>
          <w:sz w:val="22"/>
          <w:szCs w:val="22"/>
        </w:rPr>
        <w:t>60% – wskaźnik stały,</w:t>
      </w:r>
    </w:p>
    <w:p w:rsidR="00B40592" w:rsidRPr="0098766D" w:rsidRDefault="00B40592" w:rsidP="009A4C51">
      <w:pPr>
        <w:pStyle w:val="NormalnyWeb"/>
        <w:spacing w:before="0" w:after="0" w:line="276" w:lineRule="auto"/>
        <w:ind w:left="403" w:hanging="403"/>
        <w:jc w:val="both"/>
        <w:rPr>
          <w:rFonts w:ascii="Arial" w:hAnsi="Arial" w:cs="Arial"/>
          <w:sz w:val="22"/>
          <w:szCs w:val="22"/>
        </w:rPr>
      </w:pPr>
    </w:p>
    <w:p w:rsidR="002C4AE5" w:rsidRPr="0098766D" w:rsidRDefault="002C4AE5" w:rsidP="009A4C51">
      <w:pPr>
        <w:pStyle w:val="Akapitzlist"/>
        <w:numPr>
          <w:ilvl w:val="0"/>
          <w:numId w:val="24"/>
        </w:numPr>
        <w:spacing w:line="276" w:lineRule="auto"/>
        <w:ind w:left="567" w:hanging="567"/>
        <w:jc w:val="both"/>
        <w:rPr>
          <w:rFonts w:ascii="Arial" w:hAnsi="Arial" w:cs="Arial"/>
          <w:color w:val="auto"/>
        </w:rPr>
      </w:pPr>
      <w:r w:rsidRPr="0098766D">
        <w:rPr>
          <w:rFonts w:ascii="Arial" w:hAnsi="Arial" w:cs="Arial"/>
          <w:color w:val="auto"/>
        </w:rPr>
        <w:t xml:space="preserve">Kryterium nr 2 – </w:t>
      </w:r>
      <w:r w:rsidRPr="0098766D">
        <w:rPr>
          <w:rFonts w:ascii="Arial" w:hAnsi="Arial" w:cs="Arial"/>
          <w:b/>
          <w:color w:val="auto"/>
        </w:rPr>
        <w:t>Okres gwarancji</w:t>
      </w:r>
      <w:r w:rsidRPr="0098766D">
        <w:rPr>
          <w:rFonts w:ascii="Arial" w:hAnsi="Arial" w:cs="Arial"/>
          <w:color w:val="auto"/>
        </w:rPr>
        <w:t xml:space="preserve"> (</w:t>
      </w:r>
      <w:r w:rsidRPr="0098766D">
        <w:rPr>
          <w:rFonts w:ascii="Arial" w:hAnsi="Arial" w:cs="Arial"/>
          <w:b/>
          <w:color w:val="auto"/>
        </w:rPr>
        <w:t>G</w:t>
      </w:r>
      <w:r w:rsidRPr="0098766D">
        <w:rPr>
          <w:rFonts w:ascii="Arial" w:hAnsi="Arial" w:cs="Arial"/>
          <w:color w:val="auto"/>
        </w:rPr>
        <w:t>)</w:t>
      </w:r>
      <w:r w:rsidRPr="0098766D">
        <w:rPr>
          <w:rFonts w:ascii="Arial" w:hAnsi="Arial" w:cs="Arial"/>
          <w:color w:val="00B050"/>
        </w:rPr>
        <w:t xml:space="preserve"> </w:t>
      </w:r>
    </w:p>
    <w:tbl>
      <w:tblPr>
        <w:tblW w:w="9225" w:type="dxa"/>
        <w:tblInd w:w="-1" w:type="dxa"/>
        <w:tblBorders>
          <w:top w:val="single" w:sz="8" w:space="0" w:color="000001"/>
          <w:left w:val="single" w:sz="8" w:space="0" w:color="000001"/>
          <w:bottom w:val="single" w:sz="8" w:space="0" w:color="000001"/>
          <w:insideH w:val="single" w:sz="8" w:space="0" w:color="000001"/>
        </w:tblBorders>
        <w:tblCellMar>
          <w:top w:w="28" w:type="dxa"/>
          <w:left w:w="0" w:type="dxa"/>
          <w:bottom w:w="28" w:type="dxa"/>
          <w:right w:w="0" w:type="dxa"/>
        </w:tblCellMar>
        <w:tblLook w:val="04A0" w:firstRow="1" w:lastRow="0" w:firstColumn="1" w:lastColumn="0" w:noHBand="0" w:noVBand="1"/>
      </w:tblPr>
      <w:tblGrid>
        <w:gridCol w:w="4587"/>
        <w:gridCol w:w="4638"/>
      </w:tblGrid>
      <w:tr w:rsidR="00051B29" w:rsidTr="002C4AE5">
        <w:tc>
          <w:tcPr>
            <w:tcW w:w="4587" w:type="dxa"/>
            <w:tcBorders>
              <w:top w:val="single" w:sz="8" w:space="0" w:color="000001"/>
              <w:left w:val="single" w:sz="8" w:space="0" w:color="000001"/>
              <w:bottom w:val="single" w:sz="8" w:space="0" w:color="000001"/>
            </w:tcBorders>
            <w:shd w:val="clear" w:color="auto" w:fill="auto"/>
            <w:tcMar>
              <w:left w:w="0" w:type="dxa"/>
            </w:tcMar>
            <w:vAlign w:val="center"/>
          </w:tcPr>
          <w:p w:rsidR="002C4AE5" w:rsidRPr="0098766D" w:rsidRDefault="002C4AE5" w:rsidP="009A4C51">
            <w:pPr>
              <w:spacing w:line="276" w:lineRule="auto"/>
              <w:rPr>
                <w:rFonts w:ascii="Arial" w:hAnsi="Arial" w:cs="Arial"/>
              </w:rPr>
            </w:pPr>
            <w:r w:rsidRPr="0098766D">
              <w:rPr>
                <w:rFonts w:ascii="Arial" w:hAnsi="Arial" w:cs="Arial"/>
              </w:rPr>
              <w:t>Okres udzielonej gwarancji w miesiącach*</w:t>
            </w:r>
          </w:p>
        </w:tc>
        <w:tc>
          <w:tcPr>
            <w:tcW w:w="4637" w:type="dxa"/>
            <w:tcBorders>
              <w:top w:val="single" w:sz="8" w:space="0" w:color="000001"/>
              <w:left w:val="single" w:sz="8" w:space="0" w:color="000001"/>
              <w:bottom w:val="single" w:sz="8" w:space="0" w:color="000001"/>
              <w:right w:val="single" w:sz="8" w:space="0" w:color="000001"/>
            </w:tcBorders>
            <w:shd w:val="clear" w:color="auto" w:fill="auto"/>
            <w:tcMar>
              <w:left w:w="0" w:type="dxa"/>
              <w:right w:w="28" w:type="dxa"/>
            </w:tcMar>
            <w:vAlign w:val="center"/>
          </w:tcPr>
          <w:p w:rsidR="002C4AE5" w:rsidRPr="0098766D" w:rsidRDefault="002C4AE5" w:rsidP="009A4C51">
            <w:pPr>
              <w:spacing w:line="276" w:lineRule="auto"/>
              <w:rPr>
                <w:rFonts w:ascii="Arial" w:hAnsi="Arial" w:cs="Arial"/>
              </w:rPr>
            </w:pPr>
            <w:r w:rsidRPr="0098766D">
              <w:rPr>
                <w:rFonts w:ascii="Arial" w:hAnsi="Arial" w:cs="Arial"/>
              </w:rPr>
              <w:t>Punktacja za okres udzielonej gwarancji</w:t>
            </w:r>
            <w:r w:rsidRPr="0098766D">
              <w:rPr>
                <w:rFonts w:ascii="Arial" w:hAnsi="Arial" w:cs="Arial"/>
                <w:color w:val="FF0000"/>
              </w:rPr>
              <w:t xml:space="preserve"> </w:t>
            </w:r>
            <w:r w:rsidRPr="0098766D">
              <w:rPr>
                <w:rFonts w:ascii="Arial" w:hAnsi="Arial" w:cs="Arial"/>
              </w:rPr>
              <w:t>- G</w:t>
            </w:r>
          </w:p>
        </w:tc>
      </w:tr>
      <w:tr w:rsidR="00051B29" w:rsidTr="002C4AE5">
        <w:trPr>
          <w:trHeight w:val="366"/>
        </w:trPr>
        <w:tc>
          <w:tcPr>
            <w:tcW w:w="4587" w:type="dxa"/>
            <w:tcBorders>
              <w:top w:val="single" w:sz="8" w:space="0" w:color="000001"/>
              <w:left w:val="single" w:sz="8" w:space="0" w:color="000001"/>
              <w:bottom w:val="single" w:sz="8" w:space="0" w:color="000001"/>
            </w:tcBorders>
            <w:shd w:val="clear" w:color="auto" w:fill="auto"/>
            <w:tcMar>
              <w:top w:w="0" w:type="dxa"/>
              <w:left w:w="0" w:type="dxa"/>
            </w:tcMar>
            <w:vAlign w:val="center"/>
          </w:tcPr>
          <w:p w:rsidR="002C4AE5" w:rsidRPr="0098766D" w:rsidRDefault="002C4AE5" w:rsidP="009A4C51">
            <w:pPr>
              <w:spacing w:line="276" w:lineRule="auto"/>
              <w:jc w:val="center"/>
              <w:rPr>
                <w:rFonts w:ascii="Arial" w:hAnsi="Arial" w:cs="Arial"/>
              </w:rPr>
            </w:pPr>
            <w:r w:rsidRPr="0098766D">
              <w:rPr>
                <w:rFonts w:ascii="Arial" w:hAnsi="Arial" w:cs="Arial"/>
              </w:rPr>
              <w:t>36</w:t>
            </w:r>
          </w:p>
        </w:tc>
        <w:tc>
          <w:tcPr>
            <w:tcW w:w="463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right w:w="28" w:type="dxa"/>
            </w:tcMar>
            <w:vAlign w:val="center"/>
          </w:tcPr>
          <w:p w:rsidR="002C4AE5" w:rsidRPr="0098766D" w:rsidRDefault="002C4AE5" w:rsidP="009A4C51">
            <w:pPr>
              <w:spacing w:line="276" w:lineRule="auto"/>
              <w:jc w:val="center"/>
              <w:rPr>
                <w:rFonts w:ascii="Arial" w:hAnsi="Arial" w:cs="Arial"/>
              </w:rPr>
            </w:pPr>
            <w:r w:rsidRPr="0098766D">
              <w:rPr>
                <w:rFonts w:ascii="Arial" w:hAnsi="Arial" w:cs="Arial"/>
              </w:rPr>
              <w:t>0</w:t>
            </w:r>
          </w:p>
        </w:tc>
      </w:tr>
      <w:tr w:rsidR="00051B29" w:rsidTr="002C4AE5">
        <w:tc>
          <w:tcPr>
            <w:tcW w:w="4587" w:type="dxa"/>
            <w:tcBorders>
              <w:top w:val="single" w:sz="8" w:space="0" w:color="000001"/>
              <w:left w:val="single" w:sz="8" w:space="0" w:color="000001"/>
              <w:bottom w:val="single" w:sz="8" w:space="0" w:color="000001"/>
            </w:tcBorders>
            <w:shd w:val="clear" w:color="auto" w:fill="auto"/>
            <w:tcMar>
              <w:top w:w="0" w:type="dxa"/>
              <w:left w:w="0" w:type="dxa"/>
            </w:tcMar>
            <w:vAlign w:val="center"/>
          </w:tcPr>
          <w:p w:rsidR="002C4AE5" w:rsidRPr="0098766D" w:rsidRDefault="002C4AE5" w:rsidP="009A4C51">
            <w:pPr>
              <w:spacing w:line="276" w:lineRule="auto"/>
              <w:jc w:val="center"/>
              <w:rPr>
                <w:rFonts w:ascii="Arial" w:hAnsi="Arial" w:cs="Arial"/>
              </w:rPr>
            </w:pPr>
            <w:r w:rsidRPr="0098766D">
              <w:rPr>
                <w:rFonts w:ascii="Arial" w:hAnsi="Arial" w:cs="Arial"/>
              </w:rPr>
              <w:t>48</w:t>
            </w:r>
          </w:p>
        </w:tc>
        <w:tc>
          <w:tcPr>
            <w:tcW w:w="463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right w:w="28" w:type="dxa"/>
            </w:tcMar>
            <w:vAlign w:val="center"/>
          </w:tcPr>
          <w:p w:rsidR="002C4AE5" w:rsidRPr="0098766D" w:rsidRDefault="003A586F" w:rsidP="009A4C51">
            <w:pPr>
              <w:spacing w:line="276" w:lineRule="auto"/>
              <w:jc w:val="center"/>
              <w:rPr>
                <w:rFonts w:ascii="Arial" w:hAnsi="Arial" w:cs="Arial"/>
                <w:color w:val="auto"/>
              </w:rPr>
            </w:pPr>
            <w:r>
              <w:rPr>
                <w:rFonts w:ascii="Arial" w:hAnsi="Arial" w:cs="Arial"/>
                <w:color w:val="auto"/>
              </w:rPr>
              <w:t>15</w:t>
            </w:r>
          </w:p>
        </w:tc>
      </w:tr>
      <w:tr w:rsidR="00051B29" w:rsidTr="002C4AE5">
        <w:tc>
          <w:tcPr>
            <w:tcW w:w="4587" w:type="dxa"/>
            <w:tcBorders>
              <w:top w:val="single" w:sz="8" w:space="0" w:color="000001"/>
              <w:left w:val="single" w:sz="8" w:space="0" w:color="000001"/>
              <w:bottom w:val="single" w:sz="8" w:space="0" w:color="000001"/>
            </w:tcBorders>
            <w:shd w:val="clear" w:color="auto" w:fill="auto"/>
            <w:tcMar>
              <w:top w:w="0" w:type="dxa"/>
              <w:left w:w="0" w:type="dxa"/>
            </w:tcMar>
            <w:vAlign w:val="center"/>
          </w:tcPr>
          <w:p w:rsidR="002C4AE5" w:rsidRPr="0098766D" w:rsidRDefault="002C4AE5" w:rsidP="009A4C51">
            <w:pPr>
              <w:spacing w:line="276" w:lineRule="auto"/>
              <w:jc w:val="center"/>
              <w:rPr>
                <w:rFonts w:ascii="Arial" w:hAnsi="Arial" w:cs="Arial"/>
                <w:color w:val="auto"/>
              </w:rPr>
            </w:pPr>
            <w:r w:rsidRPr="0098766D">
              <w:rPr>
                <w:rFonts w:ascii="Arial" w:hAnsi="Arial" w:cs="Arial"/>
                <w:color w:val="auto"/>
              </w:rPr>
              <w:t xml:space="preserve">60 </w:t>
            </w:r>
          </w:p>
        </w:tc>
        <w:tc>
          <w:tcPr>
            <w:tcW w:w="463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right w:w="28" w:type="dxa"/>
            </w:tcMar>
            <w:vAlign w:val="center"/>
          </w:tcPr>
          <w:p w:rsidR="002C4AE5" w:rsidRPr="0098766D" w:rsidRDefault="003A586F" w:rsidP="009A4C51">
            <w:pPr>
              <w:spacing w:line="276" w:lineRule="auto"/>
              <w:jc w:val="center"/>
              <w:rPr>
                <w:rFonts w:ascii="Arial" w:hAnsi="Arial" w:cs="Arial"/>
                <w:color w:val="auto"/>
              </w:rPr>
            </w:pPr>
            <w:r>
              <w:rPr>
                <w:rFonts w:ascii="Arial" w:hAnsi="Arial" w:cs="Arial"/>
                <w:color w:val="auto"/>
              </w:rPr>
              <w:t>30</w:t>
            </w:r>
          </w:p>
        </w:tc>
      </w:tr>
    </w:tbl>
    <w:p w:rsidR="002C4AE5" w:rsidRPr="0098766D" w:rsidRDefault="002C4AE5" w:rsidP="009A4C51">
      <w:pPr>
        <w:spacing w:line="276" w:lineRule="auto"/>
        <w:rPr>
          <w:rFonts w:ascii="Arial" w:hAnsi="Arial" w:cs="Arial"/>
          <w:color w:val="auto"/>
        </w:rPr>
      </w:pPr>
      <w:r w:rsidRPr="0098766D">
        <w:rPr>
          <w:rFonts w:ascii="Arial" w:hAnsi="Arial" w:cs="Arial"/>
          <w:color w:val="auto"/>
        </w:rPr>
        <w:t> </w:t>
      </w:r>
    </w:p>
    <w:p w:rsidR="002C4AE5" w:rsidRPr="0098766D" w:rsidRDefault="002C4AE5" w:rsidP="009A4C51">
      <w:pPr>
        <w:spacing w:line="276" w:lineRule="auto"/>
        <w:jc w:val="both"/>
        <w:rPr>
          <w:rFonts w:ascii="Arial" w:hAnsi="Arial" w:cs="Arial"/>
          <w:color w:val="auto"/>
        </w:rPr>
      </w:pPr>
      <w:r w:rsidRPr="0098766D">
        <w:rPr>
          <w:rFonts w:ascii="Arial" w:hAnsi="Arial" w:cs="Arial"/>
          <w:color w:val="auto"/>
        </w:rPr>
        <w:t>* zaoferowany okres gwarancji na roboty budowlane nie może być krótszy niż 36 miesięcy. Okres gwarancji powinien być podawany w miesiącach (liczba miesięcy powinna być całkowitą wielokrotnością liczby 12) i być jednakowy dla wszystkich elementów wchodzących w skład zamówienia.</w:t>
      </w:r>
    </w:p>
    <w:p w:rsidR="002C4AE5" w:rsidRPr="0098766D" w:rsidRDefault="002C4AE5" w:rsidP="009A4C51">
      <w:pPr>
        <w:pStyle w:val="Akapitzlist"/>
        <w:numPr>
          <w:ilvl w:val="0"/>
          <w:numId w:val="24"/>
        </w:numPr>
        <w:suppressAutoHyphens w:val="0"/>
        <w:autoSpaceDE w:val="0"/>
        <w:autoSpaceDN w:val="0"/>
        <w:adjustRightInd w:val="0"/>
        <w:spacing w:after="0" w:line="276" w:lineRule="auto"/>
        <w:jc w:val="both"/>
        <w:rPr>
          <w:rFonts w:ascii="Arial" w:hAnsi="Arial" w:cs="Arial"/>
          <w:color w:val="auto"/>
        </w:rPr>
      </w:pPr>
      <w:r w:rsidRPr="0098766D">
        <w:rPr>
          <w:rFonts w:ascii="Arial" w:hAnsi="Arial" w:cs="Arial"/>
          <w:color w:val="auto"/>
        </w:rPr>
        <w:t xml:space="preserve">Kryterium nr 3 – </w:t>
      </w:r>
      <w:r w:rsidRPr="0098766D">
        <w:rPr>
          <w:rFonts w:ascii="Arial" w:hAnsi="Arial" w:cs="Arial"/>
          <w:b/>
          <w:color w:val="auto"/>
        </w:rPr>
        <w:t>Termin realizacji zamówienia (T)</w:t>
      </w:r>
    </w:p>
    <w:tbl>
      <w:tblPr>
        <w:tblW w:w="9225" w:type="dxa"/>
        <w:tblInd w:w="-11" w:type="dxa"/>
        <w:tblBorders>
          <w:top w:val="single" w:sz="8" w:space="0" w:color="000001"/>
          <w:left w:val="single" w:sz="8" w:space="0" w:color="000001"/>
          <w:bottom w:val="single" w:sz="8" w:space="0" w:color="000001"/>
          <w:insideH w:val="single" w:sz="8" w:space="0" w:color="000001"/>
        </w:tblBorders>
        <w:tblCellMar>
          <w:top w:w="28" w:type="dxa"/>
          <w:left w:w="0" w:type="dxa"/>
          <w:bottom w:w="28" w:type="dxa"/>
          <w:right w:w="0" w:type="dxa"/>
        </w:tblCellMar>
        <w:tblLook w:val="04A0" w:firstRow="1" w:lastRow="0" w:firstColumn="1" w:lastColumn="0" w:noHBand="0" w:noVBand="1"/>
      </w:tblPr>
      <w:tblGrid>
        <w:gridCol w:w="4586"/>
        <w:gridCol w:w="4639"/>
      </w:tblGrid>
      <w:tr w:rsidR="00051B29" w:rsidTr="002C4AE5">
        <w:trPr>
          <w:trHeight w:hRule="exact" w:val="340"/>
        </w:trPr>
        <w:tc>
          <w:tcPr>
            <w:tcW w:w="4586" w:type="dxa"/>
            <w:tcBorders>
              <w:top w:val="single" w:sz="8" w:space="0" w:color="000001"/>
              <w:left w:val="single" w:sz="8" w:space="0" w:color="000001"/>
              <w:bottom w:val="single" w:sz="8" w:space="0" w:color="000001"/>
            </w:tcBorders>
            <w:shd w:val="clear" w:color="auto" w:fill="auto"/>
            <w:tcMar>
              <w:left w:w="0" w:type="dxa"/>
            </w:tcMar>
            <w:vAlign w:val="center"/>
          </w:tcPr>
          <w:p w:rsidR="002C4AE5" w:rsidRPr="0098766D" w:rsidRDefault="002C4AE5" w:rsidP="009A4C51">
            <w:pPr>
              <w:spacing w:line="276" w:lineRule="auto"/>
              <w:rPr>
                <w:rFonts w:ascii="Arial" w:hAnsi="Arial" w:cs="Arial"/>
                <w:color w:val="auto"/>
              </w:rPr>
            </w:pPr>
            <w:r w:rsidRPr="0098766D">
              <w:rPr>
                <w:rFonts w:ascii="Arial" w:hAnsi="Arial" w:cs="Arial"/>
                <w:color w:val="auto"/>
              </w:rPr>
              <w:t>Termin realizacji zamówienia</w:t>
            </w:r>
          </w:p>
        </w:tc>
        <w:tc>
          <w:tcPr>
            <w:tcW w:w="4639" w:type="dxa"/>
            <w:tcBorders>
              <w:top w:val="single" w:sz="8" w:space="0" w:color="000001"/>
              <w:left w:val="single" w:sz="8" w:space="0" w:color="000001"/>
              <w:bottom w:val="single" w:sz="8" w:space="0" w:color="000001"/>
              <w:right w:val="single" w:sz="8" w:space="0" w:color="000001"/>
            </w:tcBorders>
            <w:shd w:val="clear" w:color="auto" w:fill="auto"/>
            <w:tcMar>
              <w:left w:w="0" w:type="dxa"/>
              <w:right w:w="28" w:type="dxa"/>
            </w:tcMar>
            <w:vAlign w:val="center"/>
          </w:tcPr>
          <w:p w:rsidR="002C4AE5" w:rsidRPr="0098766D" w:rsidRDefault="002C4AE5" w:rsidP="009A4C51">
            <w:pPr>
              <w:spacing w:line="276" w:lineRule="auto"/>
              <w:rPr>
                <w:rFonts w:ascii="Arial" w:hAnsi="Arial" w:cs="Arial"/>
                <w:color w:val="auto"/>
              </w:rPr>
            </w:pPr>
            <w:r w:rsidRPr="0098766D">
              <w:rPr>
                <w:rFonts w:ascii="Arial" w:hAnsi="Arial" w:cs="Arial"/>
                <w:color w:val="auto"/>
              </w:rPr>
              <w:t>Punktacja za termin (skrócenie terminu) - T*</w:t>
            </w:r>
          </w:p>
        </w:tc>
      </w:tr>
      <w:tr w:rsidR="00051B29" w:rsidTr="002C4AE5">
        <w:trPr>
          <w:trHeight w:hRule="exact" w:val="340"/>
        </w:trPr>
        <w:tc>
          <w:tcPr>
            <w:tcW w:w="4586" w:type="dxa"/>
            <w:tcBorders>
              <w:top w:val="single" w:sz="8" w:space="0" w:color="000001"/>
              <w:left w:val="single" w:sz="8" w:space="0" w:color="000001"/>
              <w:bottom w:val="single" w:sz="8" w:space="0" w:color="000001"/>
            </w:tcBorders>
            <w:shd w:val="clear" w:color="auto" w:fill="auto"/>
            <w:tcMar>
              <w:top w:w="0" w:type="dxa"/>
              <w:left w:w="0" w:type="dxa"/>
            </w:tcMar>
            <w:vAlign w:val="center"/>
          </w:tcPr>
          <w:p w:rsidR="002C4AE5" w:rsidRPr="0098766D" w:rsidRDefault="00ED2BA6" w:rsidP="009A6420">
            <w:pPr>
              <w:spacing w:line="276" w:lineRule="auto"/>
              <w:jc w:val="center"/>
              <w:rPr>
                <w:rFonts w:ascii="Arial" w:hAnsi="Arial" w:cs="Arial"/>
                <w:color w:val="auto"/>
              </w:rPr>
            </w:pPr>
            <w:r>
              <w:rPr>
                <w:rFonts w:ascii="Arial" w:hAnsi="Arial" w:cs="Arial"/>
                <w:color w:val="auto"/>
              </w:rPr>
              <w:lastRenderedPageBreak/>
              <w:t>3</w:t>
            </w:r>
            <w:r w:rsidR="009A6420">
              <w:rPr>
                <w:rFonts w:ascii="Arial" w:hAnsi="Arial" w:cs="Arial"/>
                <w:color w:val="auto"/>
              </w:rPr>
              <w:t>1.10</w:t>
            </w:r>
            <w:r w:rsidR="003C4DAE" w:rsidRPr="0098766D">
              <w:rPr>
                <w:rFonts w:ascii="Arial" w:hAnsi="Arial" w:cs="Arial"/>
                <w:color w:val="auto"/>
              </w:rPr>
              <w:t>.201</w:t>
            </w:r>
            <w:r w:rsidR="008B4306">
              <w:rPr>
                <w:rFonts w:ascii="Arial" w:hAnsi="Arial" w:cs="Arial"/>
                <w:color w:val="auto"/>
              </w:rPr>
              <w:t>9</w:t>
            </w:r>
          </w:p>
        </w:tc>
        <w:tc>
          <w:tcPr>
            <w:tcW w:w="463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right w:w="28" w:type="dxa"/>
            </w:tcMar>
            <w:vAlign w:val="center"/>
          </w:tcPr>
          <w:p w:rsidR="002C4AE5" w:rsidRPr="0098766D" w:rsidRDefault="002C4AE5" w:rsidP="009A4C51">
            <w:pPr>
              <w:spacing w:line="276" w:lineRule="auto"/>
              <w:jc w:val="center"/>
              <w:rPr>
                <w:rFonts w:ascii="Arial" w:hAnsi="Arial" w:cs="Arial"/>
                <w:color w:val="auto"/>
              </w:rPr>
            </w:pPr>
            <w:r w:rsidRPr="0098766D">
              <w:rPr>
                <w:rFonts w:ascii="Arial" w:hAnsi="Arial" w:cs="Arial"/>
                <w:color w:val="auto"/>
              </w:rPr>
              <w:t>0</w:t>
            </w:r>
          </w:p>
        </w:tc>
      </w:tr>
      <w:tr w:rsidR="00051B29" w:rsidTr="002C4AE5">
        <w:trPr>
          <w:trHeight w:hRule="exact" w:val="340"/>
        </w:trPr>
        <w:tc>
          <w:tcPr>
            <w:tcW w:w="4586" w:type="dxa"/>
            <w:tcBorders>
              <w:top w:val="single" w:sz="8" w:space="0" w:color="000001"/>
              <w:left w:val="single" w:sz="8" w:space="0" w:color="000001"/>
              <w:bottom w:val="single" w:sz="8" w:space="0" w:color="000001"/>
            </w:tcBorders>
            <w:shd w:val="clear" w:color="auto" w:fill="auto"/>
            <w:tcMar>
              <w:top w:w="0" w:type="dxa"/>
              <w:left w:w="0" w:type="dxa"/>
            </w:tcMar>
            <w:vAlign w:val="center"/>
          </w:tcPr>
          <w:p w:rsidR="002C4AE5" w:rsidRPr="0098766D" w:rsidRDefault="009A6420" w:rsidP="00ED2BA6">
            <w:pPr>
              <w:spacing w:line="276" w:lineRule="auto"/>
              <w:jc w:val="center"/>
              <w:rPr>
                <w:rFonts w:ascii="Arial" w:hAnsi="Arial" w:cs="Arial"/>
                <w:color w:val="auto"/>
              </w:rPr>
            </w:pPr>
            <w:r>
              <w:rPr>
                <w:rFonts w:ascii="Arial" w:hAnsi="Arial" w:cs="Arial"/>
                <w:color w:val="auto"/>
              </w:rPr>
              <w:t>24.10</w:t>
            </w:r>
            <w:r w:rsidR="003C4DAE" w:rsidRPr="0098766D">
              <w:rPr>
                <w:rFonts w:ascii="Arial" w:hAnsi="Arial" w:cs="Arial"/>
                <w:color w:val="auto"/>
              </w:rPr>
              <w:t>.201</w:t>
            </w:r>
            <w:r w:rsidR="008B4306">
              <w:rPr>
                <w:rFonts w:ascii="Arial" w:hAnsi="Arial" w:cs="Arial"/>
                <w:color w:val="auto"/>
              </w:rPr>
              <w:t>9</w:t>
            </w:r>
          </w:p>
        </w:tc>
        <w:tc>
          <w:tcPr>
            <w:tcW w:w="463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right w:w="28" w:type="dxa"/>
            </w:tcMar>
            <w:vAlign w:val="center"/>
          </w:tcPr>
          <w:p w:rsidR="002C4AE5" w:rsidRPr="0098766D" w:rsidRDefault="008B4306" w:rsidP="009A4C51">
            <w:pPr>
              <w:spacing w:line="276" w:lineRule="auto"/>
              <w:jc w:val="center"/>
              <w:rPr>
                <w:rFonts w:ascii="Arial" w:hAnsi="Arial" w:cs="Arial"/>
                <w:color w:val="auto"/>
              </w:rPr>
            </w:pPr>
            <w:r>
              <w:rPr>
                <w:rFonts w:ascii="Arial" w:hAnsi="Arial" w:cs="Arial"/>
                <w:color w:val="auto"/>
              </w:rPr>
              <w:t>5</w:t>
            </w:r>
          </w:p>
        </w:tc>
      </w:tr>
      <w:tr w:rsidR="00051B29" w:rsidTr="002C4AE5">
        <w:trPr>
          <w:trHeight w:hRule="exact" w:val="340"/>
        </w:trPr>
        <w:tc>
          <w:tcPr>
            <w:tcW w:w="4586" w:type="dxa"/>
            <w:tcBorders>
              <w:top w:val="single" w:sz="8" w:space="0" w:color="000001"/>
              <w:left w:val="single" w:sz="8" w:space="0" w:color="000001"/>
              <w:bottom w:val="single" w:sz="8" w:space="0" w:color="000001"/>
            </w:tcBorders>
            <w:shd w:val="clear" w:color="auto" w:fill="auto"/>
            <w:tcMar>
              <w:top w:w="0" w:type="dxa"/>
              <w:left w:w="0" w:type="dxa"/>
            </w:tcMar>
            <w:vAlign w:val="center"/>
          </w:tcPr>
          <w:p w:rsidR="002C4AE5" w:rsidRPr="0098766D" w:rsidRDefault="009A6420" w:rsidP="009A6420">
            <w:pPr>
              <w:spacing w:line="276" w:lineRule="auto"/>
              <w:jc w:val="center"/>
              <w:rPr>
                <w:rFonts w:ascii="Arial" w:hAnsi="Arial" w:cs="Arial"/>
                <w:color w:val="auto"/>
              </w:rPr>
            </w:pPr>
            <w:r>
              <w:rPr>
                <w:rFonts w:ascii="Arial" w:hAnsi="Arial" w:cs="Arial"/>
                <w:color w:val="auto"/>
              </w:rPr>
              <w:t>17</w:t>
            </w:r>
            <w:r w:rsidR="003C4DAE" w:rsidRPr="0098766D">
              <w:rPr>
                <w:rFonts w:ascii="Arial" w:hAnsi="Arial" w:cs="Arial"/>
                <w:color w:val="auto"/>
              </w:rPr>
              <w:t>.</w:t>
            </w:r>
            <w:r>
              <w:rPr>
                <w:rFonts w:ascii="Arial" w:hAnsi="Arial" w:cs="Arial"/>
                <w:color w:val="auto"/>
              </w:rPr>
              <w:t>10</w:t>
            </w:r>
            <w:r w:rsidR="008B4306">
              <w:rPr>
                <w:rFonts w:ascii="Arial" w:hAnsi="Arial" w:cs="Arial"/>
                <w:color w:val="auto"/>
              </w:rPr>
              <w:t>.2019</w:t>
            </w:r>
            <w:r w:rsidR="002C4AE5" w:rsidRPr="0098766D">
              <w:rPr>
                <w:rFonts w:ascii="Arial" w:hAnsi="Arial" w:cs="Arial"/>
                <w:color w:val="auto"/>
              </w:rPr>
              <w:t xml:space="preserve">  </w:t>
            </w:r>
          </w:p>
        </w:tc>
        <w:tc>
          <w:tcPr>
            <w:tcW w:w="463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right w:w="28" w:type="dxa"/>
            </w:tcMar>
            <w:vAlign w:val="center"/>
          </w:tcPr>
          <w:p w:rsidR="002C4AE5" w:rsidRPr="0098766D" w:rsidRDefault="008B4306" w:rsidP="009A4C51">
            <w:pPr>
              <w:spacing w:line="276" w:lineRule="auto"/>
              <w:jc w:val="center"/>
              <w:rPr>
                <w:rFonts w:ascii="Arial" w:hAnsi="Arial" w:cs="Arial"/>
                <w:color w:val="auto"/>
              </w:rPr>
            </w:pPr>
            <w:r>
              <w:rPr>
                <w:rFonts w:ascii="Arial" w:hAnsi="Arial" w:cs="Arial"/>
                <w:color w:val="auto"/>
              </w:rPr>
              <w:t>10</w:t>
            </w:r>
          </w:p>
        </w:tc>
      </w:tr>
    </w:tbl>
    <w:p w:rsidR="002C4AE5" w:rsidRPr="0098766D" w:rsidRDefault="002C4AE5" w:rsidP="009A4C51">
      <w:pPr>
        <w:spacing w:line="276" w:lineRule="auto"/>
        <w:jc w:val="both"/>
        <w:rPr>
          <w:rFonts w:ascii="Arial" w:hAnsi="Arial" w:cs="Arial"/>
          <w:color w:val="auto"/>
        </w:rPr>
      </w:pPr>
    </w:p>
    <w:p w:rsidR="002C4AE5" w:rsidRPr="0098766D" w:rsidRDefault="002C4AE5" w:rsidP="009A4C51">
      <w:pPr>
        <w:spacing w:line="276" w:lineRule="auto"/>
        <w:jc w:val="both"/>
        <w:rPr>
          <w:rFonts w:ascii="Arial" w:hAnsi="Arial" w:cs="Arial"/>
        </w:rPr>
      </w:pPr>
      <w:r w:rsidRPr="0098766D">
        <w:rPr>
          <w:rFonts w:ascii="Arial" w:hAnsi="Arial" w:cs="Arial"/>
          <w:color w:val="auto"/>
        </w:rPr>
        <w:t xml:space="preserve">Obliczenia </w:t>
      </w:r>
      <w:r w:rsidRPr="0098766D">
        <w:rPr>
          <w:rFonts w:ascii="Arial" w:hAnsi="Arial" w:cs="Arial"/>
        </w:rPr>
        <w:t xml:space="preserve">kryteriów oceny dokonywane będą z dokładnością do dwóch miejsc po przecinku. </w:t>
      </w:r>
      <w:r w:rsidR="00B40592" w:rsidRPr="0098766D">
        <w:rPr>
          <w:rFonts w:ascii="Arial" w:hAnsi="Arial" w:cs="Arial"/>
        </w:rPr>
        <w:t>Łączna o</w:t>
      </w:r>
      <w:r w:rsidRPr="0098766D">
        <w:rPr>
          <w:rFonts w:ascii="Arial" w:hAnsi="Arial" w:cs="Arial"/>
        </w:rPr>
        <w:t>cena kryterium nastąpi w skali punktowej od 0 do 100 pkt.</w:t>
      </w:r>
    </w:p>
    <w:p w:rsidR="002C4AE5" w:rsidRPr="0098766D" w:rsidRDefault="002C4AE5" w:rsidP="009A4C51">
      <w:pPr>
        <w:spacing w:line="276" w:lineRule="auto"/>
        <w:jc w:val="both"/>
        <w:rPr>
          <w:rFonts w:ascii="Arial" w:hAnsi="Arial" w:cs="Arial"/>
        </w:rPr>
      </w:pPr>
      <w:r w:rsidRPr="0098766D">
        <w:rPr>
          <w:rFonts w:ascii="Arial" w:hAnsi="Arial" w:cs="Arial"/>
        </w:rPr>
        <w:t xml:space="preserve">Za ofertę najkorzystniejszą uznana zostanie oferta, która uzyska najwyższą liczbę punktów wyliczoną jako sumę punktów uzyskanych w powyższych kryteriach wg wzoru: </w:t>
      </w:r>
    </w:p>
    <w:p w:rsidR="002C4AE5" w:rsidRPr="0098766D" w:rsidRDefault="002C4AE5" w:rsidP="009A4C51">
      <w:pPr>
        <w:spacing w:line="276" w:lineRule="auto"/>
        <w:jc w:val="both"/>
        <w:rPr>
          <w:rFonts w:ascii="Arial" w:hAnsi="Arial" w:cs="Arial"/>
        </w:rPr>
      </w:pPr>
      <w:r w:rsidRPr="0098766D">
        <w:rPr>
          <w:rFonts w:ascii="Arial" w:hAnsi="Arial" w:cs="Arial"/>
        </w:rPr>
        <w:t>P</w:t>
      </w:r>
      <w:r w:rsidRPr="0098766D">
        <w:rPr>
          <w:rFonts w:ascii="Arial" w:hAnsi="Arial" w:cs="Arial"/>
          <w:position w:val="-2"/>
        </w:rPr>
        <w:t>n</w:t>
      </w:r>
      <w:r w:rsidRPr="0098766D">
        <w:rPr>
          <w:rFonts w:ascii="Arial" w:hAnsi="Arial" w:cs="Arial"/>
        </w:rPr>
        <w:t xml:space="preserve"> = C</w:t>
      </w:r>
      <w:r w:rsidRPr="0098766D">
        <w:rPr>
          <w:rFonts w:ascii="Arial" w:hAnsi="Arial" w:cs="Arial"/>
          <w:position w:val="-2"/>
        </w:rPr>
        <w:t>n</w:t>
      </w:r>
      <w:r w:rsidRPr="0098766D">
        <w:rPr>
          <w:rFonts w:ascii="Arial" w:hAnsi="Arial" w:cs="Arial"/>
        </w:rPr>
        <w:t xml:space="preserve"> + G</w:t>
      </w:r>
      <w:r w:rsidRPr="0098766D">
        <w:rPr>
          <w:rFonts w:ascii="Arial" w:hAnsi="Arial" w:cs="Arial"/>
          <w:position w:val="-2"/>
        </w:rPr>
        <w:t>n</w:t>
      </w:r>
      <w:r w:rsidRPr="0098766D">
        <w:rPr>
          <w:rFonts w:ascii="Arial" w:hAnsi="Arial" w:cs="Arial"/>
        </w:rPr>
        <w:t xml:space="preserve"> + T</w:t>
      </w:r>
      <w:r w:rsidRPr="0098766D">
        <w:rPr>
          <w:rFonts w:ascii="Arial" w:hAnsi="Arial" w:cs="Arial"/>
          <w:position w:val="-2"/>
        </w:rPr>
        <w:t xml:space="preserve">n   </w:t>
      </w:r>
    </w:p>
    <w:p w:rsidR="002C4AE5" w:rsidRPr="0098766D" w:rsidRDefault="002C4AE5" w:rsidP="009A4C51">
      <w:pPr>
        <w:spacing w:line="276" w:lineRule="auto"/>
        <w:jc w:val="both"/>
        <w:rPr>
          <w:rFonts w:ascii="Arial" w:hAnsi="Arial" w:cs="Arial"/>
        </w:rPr>
      </w:pPr>
      <w:r w:rsidRPr="0098766D">
        <w:rPr>
          <w:rFonts w:ascii="Arial" w:hAnsi="Arial" w:cs="Arial"/>
        </w:rPr>
        <w:t>gdzie:</w:t>
      </w:r>
    </w:p>
    <w:p w:rsidR="002C4AE5" w:rsidRPr="0098766D" w:rsidRDefault="002C4AE5" w:rsidP="009A4C51">
      <w:pPr>
        <w:spacing w:line="276" w:lineRule="auto"/>
        <w:jc w:val="both"/>
        <w:rPr>
          <w:rFonts w:ascii="Arial" w:hAnsi="Arial" w:cs="Arial"/>
        </w:rPr>
      </w:pPr>
      <w:r w:rsidRPr="0098766D">
        <w:rPr>
          <w:rFonts w:ascii="Arial" w:hAnsi="Arial" w:cs="Arial"/>
        </w:rPr>
        <w:t>P</w:t>
      </w:r>
      <w:r w:rsidRPr="0098766D">
        <w:rPr>
          <w:rFonts w:ascii="Arial" w:hAnsi="Arial" w:cs="Arial"/>
          <w:position w:val="-2"/>
        </w:rPr>
        <w:t>n</w:t>
      </w:r>
      <w:r w:rsidRPr="0098766D">
        <w:rPr>
          <w:rFonts w:ascii="Arial" w:hAnsi="Arial" w:cs="Arial"/>
        </w:rPr>
        <w:t xml:space="preserve"> – końcowa ilość punktów przyznana n-tej ofercie</w:t>
      </w:r>
    </w:p>
    <w:p w:rsidR="002C4AE5" w:rsidRPr="0098766D" w:rsidRDefault="002C4AE5" w:rsidP="009A4C51">
      <w:pPr>
        <w:spacing w:line="276" w:lineRule="auto"/>
        <w:jc w:val="both"/>
        <w:rPr>
          <w:rFonts w:ascii="Arial" w:hAnsi="Arial" w:cs="Arial"/>
        </w:rPr>
      </w:pPr>
      <w:r w:rsidRPr="0098766D">
        <w:rPr>
          <w:rFonts w:ascii="Arial" w:hAnsi="Arial" w:cs="Arial"/>
        </w:rPr>
        <w:t>C</w:t>
      </w:r>
      <w:r w:rsidRPr="0098766D">
        <w:rPr>
          <w:rFonts w:ascii="Arial" w:hAnsi="Arial" w:cs="Arial"/>
          <w:position w:val="-2"/>
        </w:rPr>
        <w:t>n</w:t>
      </w:r>
      <w:r w:rsidRPr="0098766D">
        <w:rPr>
          <w:rFonts w:ascii="Arial" w:hAnsi="Arial" w:cs="Arial"/>
        </w:rPr>
        <w:t xml:space="preserve"> – ilość punktów w kryterium nr 1 – </w:t>
      </w:r>
      <w:r w:rsidRPr="0098766D">
        <w:rPr>
          <w:rFonts w:ascii="Arial" w:hAnsi="Arial" w:cs="Arial"/>
          <w:u w:val="single"/>
        </w:rPr>
        <w:t>cena</w:t>
      </w:r>
      <w:r w:rsidRPr="0098766D">
        <w:rPr>
          <w:rFonts w:ascii="Arial" w:hAnsi="Arial" w:cs="Arial"/>
        </w:rPr>
        <w:t xml:space="preserve"> przyznana ofercie n</w:t>
      </w:r>
    </w:p>
    <w:p w:rsidR="002C4AE5" w:rsidRPr="0098766D" w:rsidRDefault="002C4AE5" w:rsidP="009A4C51">
      <w:pPr>
        <w:spacing w:line="276" w:lineRule="auto"/>
        <w:jc w:val="both"/>
        <w:rPr>
          <w:rFonts w:ascii="Arial" w:hAnsi="Arial" w:cs="Arial"/>
        </w:rPr>
      </w:pPr>
      <w:r w:rsidRPr="0098766D">
        <w:rPr>
          <w:rFonts w:ascii="Arial" w:hAnsi="Arial" w:cs="Arial"/>
        </w:rPr>
        <w:t>G</w:t>
      </w:r>
      <w:r w:rsidRPr="0098766D">
        <w:rPr>
          <w:rFonts w:ascii="Arial" w:hAnsi="Arial" w:cs="Arial"/>
          <w:position w:val="-2"/>
        </w:rPr>
        <w:t>n</w:t>
      </w:r>
      <w:r w:rsidRPr="0098766D">
        <w:rPr>
          <w:rFonts w:ascii="Arial" w:hAnsi="Arial" w:cs="Arial"/>
        </w:rPr>
        <w:t xml:space="preserve"> – ilość punktów w kryterium nr 2 – </w:t>
      </w:r>
      <w:r w:rsidRPr="0098766D">
        <w:rPr>
          <w:rFonts w:ascii="Arial" w:hAnsi="Arial" w:cs="Arial"/>
          <w:u w:val="single"/>
        </w:rPr>
        <w:t>okres gwarancji</w:t>
      </w:r>
      <w:r w:rsidRPr="0098766D">
        <w:rPr>
          <w:rFonts w:ascii="Arial" w:hAnsi="Arial" w:cs="Arial"/>
        </w:rPr>
        <w:t xml:space="preserve"> przyznana ofercie n.</w:t>
      </w:r>
    </w:p>
    <w:p w:rsidR="002C4AE5" w:rsidRPr="0098766D" w:rsidRDefault="002C4AE5" w:rsidP="009A4C51">
      <w:pPr>
        <w:spacing w:line="276" w:lineRule="auto"/>
        <w:jc w:val="both"/>
        <w:rPr>
          <w:rFonts w:ascii="Arial" w:hAnsi="Arial" w:cs="Arial"/>
        </w:rPr>
      </w:pPr>
      <w:r w:rsidRPr="0098766D">
        <w:rPr>
          <w:rFonts w:ascii="Arial" w:hAnsi="Arial" w:cs="Arial"/>
        </w:rPr>
        <w:t>T</w:t>
      </w:r>
      <w:r w:rsidRPr="0098766D">
        <w:rPr>
          <w:rFonts w:ascii="Arial" w:hAnsi="Arial" w:cs="Arial"/>
          <w:position w:val="-2"/>
        </w:rPr>
        <w:t>n</w:t>
      </w:r>
      <w:r w:rsidRPr="0098766D">
        <w:rPr>
          <w:rFonts w:ascii="Arial" w:hAnsi="Arial" w:cs="Arial"/>
        </w:rPr>
        <w:t xml:space="preserve"> – ilość punktów w kryterium nr 3 – </w:t>
      </w:r>
      <w:r w:rsidRPr="0098766D">
        <w:rPr>
          <w:rFonts w:ascii="Arial" w:hAnsi="Arial" w:cs="Arial"/>
          <w:u w:val="single"/>
        </w:rPr>
        <w:t>termin realizacji</w:t>
      </w:r>
      <w:r w:rsidRPr="0098766D">
        <w:rPr>
          <w:rFonts w:ascii="Arial" w:hAnsi="Arial" w:cs="Arial"/>
        </w:rPr>
        <w:t xml:space="preserve"> przyznana ofercie n</w:t>
      </w:r>
      <w:r w:rsidRPr="0098766D">
        <w:rPr>
          <w:rFonts w:ascii="Arial" w:hAnsi="Arial" w:cs="Arial"/>
          <w:position w:val="-2"/>
        </w:rPr>
        <w:t xml:space="preserve"> </w:t>
      </w:r>
    </w:p>
    <w:p w:rsidR="002C4AE5" w:rsidRPr="0098766D" w:rsidRDefault="002C4AE5" w:rsidP="009A4C51">
      <w:pPr>
        <w:numPr>
          <w:ilvl w:val="0"/>
          <w:numId w:val="9"/>
        </w:numPr>
        <w:spacing w:line="276" w:lineRule="auto"/>
        <w:rPr>
          <w:rFonts w:ascii="Arial" w:hAnsi="Arial" w:cs="Arial"/>
          <w:b/>
        </w:rPr>
      </w:pPr>
      <w:r w:rsidRPr="0098766D">
        <w:rPr>
          <w:rFonts w:ascii="Arial" w:hAnsi="Arial" w:cs="Arial"/>
        </w:rPr>
        <w:t>Jeżeli nie można wybrać oferty najkorzystniejszej, ponieważ dwie lub więcej ofert przedstawia taki sam bilans punktowy ceny i gwarancji, Zamawiający spośród tych ofert  wybierze ofertę       z niższą ceną.</w:t>
      </w:r>
    </w:p>
    <w:p w:rsidR="007F15F1" w:rsidRPr="0098766D" w:rsidRDefault="00000B20" w:rsidP="009A4C51">
      <w:pPr>
        <w:pStyle w:val="Bezodstpw"/>
        <w:spacing w:line="276" w:lineRule="auto"/>
        <w:rPr>
          <w:rFonts w:ascii="Arial" w:hAnsi="Arial" w:cs="Arial"/>
          <w:b/>
        </w:rPr>
      </w:pPr>
      <w:r w:rsidRPr="0098766D">
        <w:rPr>
          <w:rFonts w:ascii="Arial" w:hAnsi="Arial" w:cs="Arial"/>
          <w:b/>
        </w:rPr>
        <w:t>Rozdział XIV</w:t>
      </w:r>
    </w:p>
    <w:p w:rsidR="007F15F1" w:rsidRPr="0098766D" w:rsidRDefault="00000B20" w:rsidP="009A4C51">
      <w:pPr>
        <w:pStyle w:val="Bezodstpw"/>
        <w:spacing w:line="276" w:lineRule="auto"/>
        <w:rPr>
          <w:rFonts w:ascii="Arial" w:hAnsi="Arial" w:cs="Arial"/>
          <w:b/>
        </w:rPr>
      </w:pPr>
      <w:r w:rsidRPr="0098766D">
        <w:rPr>
          <w:rFonts w:ascii="Arial" w:hAnsi="Arial" w:cs="Arial"/>
          <w:b/>
        </w:rPr>
        <w:t>Informacje o formalnościach, jakie powinny zostać dopełnione po wyborze oferty w celu zawarcia umowy w sprawie zamówienia publicznego</w:t>
      </w:r>
    </w:p>
    <w:p w:rsidR="007F15F1" w:rsidRPr="0098766D" w:rsidRDefault="007F15F1" w:rsidP="009A4C51">
      <w:pPr>
        <w:pStyle w:val="Default"/>
        <w:spacing w:line="276" w:lineRule="auto"/>
        <w:rPr>
          <w:rFonts w:ascii="Arial" w:hAnsi="Arial" w:cs="Arial"/>
          <w:color w:val="00000A"/>
          <w:sz w:val="22"/>
          <w:szCs w:val="22"/>
        </w:rPr>
      </w:pPr>
    </w:p>
    <w:p w:rsidR="007F15F1" w:rsidRPr="0098766D" w:rsidRDefault="00000B20" w:rsidP="009A4C51">
      <w:pPr>
        <w:pStyle w:val="Tretekstu"/>
        <w:numPr>
          <w:ilvl w:val="0"/>
          <w:numId w:val="10"/>
        </w:numPr>
        <w:spacing w:line="276" w:lineRule="auto"/>
        <w:ind w:left="426" w:hanging="426"/>
        <w:jc w:val="both"/>
        <w:rPr>
          <w:rFonts w:ascii="Arial" w:hAnsi="Arial" w:cs="Arial"/>
        </w:rPr>
      </w:pPr>
      <w:r w:rsidRPr="0098766D">
        <w:rPr>
          <w:rFonts w:ascii="Arial" w:hAnsi="Arial" w:cs="Arial"/>
        </w:rPr>
        <w:t>Wybrany wykonawca ma obowiązek w terminie 3 dni od momentu powiadomienia go o wybraniu oferty uzgodnić z Zamawiającym kwestie konieczne do sprawnego zawarcia umowy.</w:t>
      </w:r>
    </w:p>
    <w:p w:rsidR="007F15F1" w:rsidRPr="0098766D" w:rsidRDefault="00000B20" w:rsidP="009A4C51">
      <w:pPr>
        <w:pStyle w:val="Tretekstu"/>
        <w:numPr>
          <w:ilvl w:val="0"/>
          <w:numId w:val="10"/>
        </w:numPr>
        <w:spacing w:line="276" w:lineRule="auto"/>
        <w:ind w:left="426" w:hanging="426"/>
        <w:jc w:val="both"/>
        <w:rPr>
          <w:rFonts w:ascii="Arial" w:hAnsi="Arial" w:cs="Arial"/>
        </w:rPr>
      </w:pPr>
      <w:r w:rsidRPr="0098766D">
        <w:rPr>
          <w:rFonts w:ascii="Arial" w:hAnsi="Arial" w:cs="Arial"/>
        </w:rPr>
        <w:t xml:space="preserve">Umowa zostanie zawarta zgodnie z wzorem stanowiącym Zał. </w:t>
      </w:r>
      <w:r w:rsidRPr="0098766D">
        <w:rPr>
          <w:rFonts w:ascii="Arial" w:hAnsi="Arial" w:cs="Arial"/>
          <w:bCs/>
        </w:rPr>
        <w:t>nr 8</w:t>
      </w:r>
      <w:r w:rsidRPr="0098766D">
        <w:rPr>
          <w:rFonts w:ascii="Arial" w:hAnsi="Arial" w:cs="Arial"/>
          <w:color w:val="FF00CC"/>
        </w:rPr>
        <w:t xml:space="preserve"> </w:t>
      </w:r>
      <w:r w:rsidRPr="0098766D">
        <w:rPr>
          <w:rFonts w:ascii="Arial" w:hAnsi="Arial" w:cs="Arial"/>
        </w:rPr>
        <w:t>do SIWZ.</w:t>
      </w:r>
    </w:p>
    <w:p w:rsidR="007F15F1" w:rsidRPr="0098766D" w:rsidRDefault="00000B20" w:rsidP="009A4C51">
      <w:pPr>
        <w:pStyle w:val="Tretekstu"/>
        <w:numPr>
          <w:ilvl w:val="0"/>
          <w:numId w:val="10"/>
        </w:numPr>
        <w:spacing w:line="276" w:lineRule="auto"/>
        <w:ind w:left="426" w:hanging="426"/>
        <w:jc w:val="both"/>
        <w:rPr>
          <w:rFonts w:ascii="Arial" w:hAnsi="Arial" w:cs="Arial"/>
        </w:rPr>
      </w:pPr>
      <w:r w:rsidRPr="0098766D">
        <w:rPr>
          <w:rFonts w:ascii="Arial" w:hAnsi="Arial" w:cs="Arial"/>
        </w:rPr>
        <w:t>Umowa winna być zawarta w terminie nie krótszym niż 5 dni od dnia przesłania  zawiadomienia o wyborze najkorzystniejszej oferty, jeżeli zawiadomienie zostało przesłane przy użyciu środków komunikacji elektronicznej, albo 10 dni – jeżeli zostało przesłane w inny sposób.</w:t>
      </w:r>
    </w:p>
    <w:p w:rsidR="007F15F1" w:rsidRPr="0098766D" w:rsidRDefault="00000B20" w:rsidP="009A4C51">
      <w:pPr>
        <w:pStyle w:val="Tretekstu"/>
        <w:numPr>
          <w:ilvl w:val="0"/>
          <w:numId w:val="10"/>
        </w:numPr>
        <w:spacing w:line="276" w:lineRule="auto"/>
        <w:ind w:left="426" w:hanging="426"/>
        <w:jc w:val="both"/>
        <w:rPr>
          <w:rFonts w:ascii="Arial" w:hAnsi="Arial" w:cs="Arial"/>
        </w:rPr>
      </w:pPr>
      <w:r w:rsidRPr="0098766D">
        <w:rPr>
          <w:rFonts w:ascii="Arial" w:hAnsi="Arial" w:cs="Arial"/>
        </w:rPr>
        <w:t>Wykonawca, którego oferta zostanie uznana za najkorzystniejszą, przed podpisaniem umowy zobowiązany jest do :</w:t>
      </w:r>
    </w:p>
    <w:p w:rsidR="007F15F1" w:rsidRPr="0098766D" w:rsidRDefault="00000B20" w:rsidP="009A4C51">
      <w:pPr>
        <w:pStyle w:val="Tretekstu"/>
        <w:numPr>
          <w:ilvl w:val="1"/>
          <w:numId w:val="10"/>
        </w:numPr>
        <w:spacing w:line="276" w:lineRule="auto"/>
        <w:jc w:val="both"/>
        <w:rPr>
          <w:rFonts w:ascii="Arial" w:hAnsi="Arial" w:cs="Arial"/>
        </w:rPr>
      </w:pPr>
      <w:r w:rsidRPr="0098766D">
        <w:rPr>
          <w:rFonts w:ascii="Arial" w:hAnsi="Arial" w:cs="Arial"/>
        </w:rPr>
        <w:t xml:space="preserve">wniesienia zabezpieczenia należytego wykonania umowy, </w:t>
      </w:r>
    </w:p>
    <w:p w:rsidR="007F15F1" w:rsidRPr="0098766D" w:rsidRDefault="00000B20" w:rsidP="009A4C51">
      <w:pPr>
        <w:pStyle w:val="Tretekstu"/>
        <w:numPr>
          <w:ilvl w:val="1"/>
          <w:numId w:val="10"/>
        </w:numPr>
        <w:spacing w:line="276" w:lineRule="auto"/>
        <w:jc w:val="both"/>
        <w:rPr>
          <w:rFonts w:ascii="Arial" w:hAnsi="Arial" w:cs="Arial"/>
        </w:rPr>
      </w:pPr>
      <w:r w:rsidRPr="0098766D">
        <w:rPr>
          <w:rFonts w:ascii="Arial" w:hAnsi="Arial" w:cs="Arial"/>
        </w:rPr>
        <w:t>złożenia informacji o osobach umocowanych do zawarcia umowy i okazania ich pełnomocnictwa, jeżeli taka konieczność zaistnieje,</w:t>
      </w:r>
    </w:p>
    <w:p w:rsidR="007F15F1" w:rsidRPr="0098766D" w:rsidRDefault="00000B20" w:rsidP="009A4C51">
      <w:pPr>
        <w:pStyle w:val="Tretekstu"/>
        <w:numPr>
          <w:ilvl w:val="1"/>
          <w:numId w:val="10"/>
        </w:numPr>
        <w:spacing w:line="276" w:lineRule="auto"/>
        <w:jc w:val="both"/>
        <w:rPr>
          <w:rFonts w:ascii="Arial" w:hAnsi="Arial" w:cs="Arial"/>
        </w:rPr>
      </w:pPr>
      <w:r w:rsidRPr="0098766D">
        <w:rPr>
          <w:rFonts w:ascii="Arial" w:hAnsi="Arial" w:cs="Arial"/>
        </w:rPr>
        <w:t xml:space="preserve">przedłożenia umowy regulującej współpracę wykonawców wspólnie ubiegających się </w:t>
      </w:r>
      <w:r w:rsidR="004F454D" w:rsidRPr="0098766D">
        <w:rPr>
          <w:rFonts w:ascii="Arial" w:hAnsi="Arial" w:cs="Arial"/>
        </w:rPr>
        <w:t xml:space="preserve">       </w:t>
      </w:r>
      <w:r w:rsidRPr="0098766D">
        <w:rPr>
          <w:rFonts w:ascii="Arial" w:hAnsi="Arial" w:cs="Arial"/>
        </w:rPr>
        <w:t xml:space="preserve">o udzielenie zamówienia (konsorcjum, umowa spółki cywilnej) - w przypadku udzielenia zamówienia wykonawcy, określonemu art. 23 ust.1 ustawy </w:t>
      </w:r>
      <w:proofErr w:type="spellStart"/>
      <w:r w:rsidRPr="0098766D">
        <w:rPr>
          <w:rFonts w:ascii="Arial" w:hAnsi="Arial" w:cs="Arial"/>
        </w:rPr>
        <w:t>Pzp</w:t>
      </w:r>
      <w:proofErr w:type="spellEnd"/>
      <w:r w:rsidRPr="0098766D">
        <w:rPr>
          <w:rFonts w:ascii="Arial" w:hAnsi="Arial" w:cs="Arial"/>
        </w:rPr>
        <w:t>,</w:t>
      </w:r>
    </w:p>
    <w:p w:rsidR="007F15F1" w:rsidRPr="0098766D" w:rsidRDefault="00000B20" w:rsidP="009A4C51">
      <w:pPr>
        <w:pStyle w:val="Tretekstu"/>
        <w:numPr>
          <w:ilvl w:val="1"/>
          <w:numId w:val="10"/>
        </w:numPr>
        <w:spacing w:line="276" w:lineRule="auto"/>
        <w:jc w:val="both"/>
        <w:rPr>
          <w:rFonts w:ascii="Arial" w:hAnsi="Arial" w:cs="Arial"/>
        </w:rPr>
      </w:pPr>
      <w:r w:rsidRPr="0098766D">
        <w:rPr>
          <w:rFonts w:ascii="Arial" w:hAnsi="Arial" w:cs="Arial"/>
        </w:rPr>
        <w:t xml:space="preserve">złożenia dokumentów, potwierdzających umocowanie osób, podpisujących zobowiązanie podmiotu trzeciego do udostępnienia zasobów (np. odpis z KRS, pełnomocnictwo) w przypadku udzielenia zamówienia wykonawcy, korzystającemu </w:t>
      </w:r>
      <w:r w:rsidR="007856BA" w:rsidRPr="0098766D">
        <w:rPr>
          <w:rFonts w:ascii="Arial" w:hAnsi="Arial" w:cs="Arial"/>
        </w:rPr>
        <w:t xml:space="preserve">             </w:t>
      </w:r>
      <w:r w:rsidRPr="0098766D">
        <w:rPr>
          <w:rFonts w:ascii="Arial" w:hAnsi="Arial" w:cs="Arial"/>
        </w:rPr>
        <w:t>z potencjału innych podmiotów(wiedzy i doświadczenia, osób zdolnych do wykonania zamówienia,</w:t>
      </w:r>
    </w:p>
    <w:p w:rsidR="007F15F1" w:rsidRPr="0098766D" w:rsidRDefault="00000B20" w:rsidP="009A4C51">
      <w:pPr>
        <w:pStyle w:val="Tretekstu"/>
        <w:numPr>
          <w:ilvl w:val="1"/>
          <w:numId w:val="10"/>
        </w:numPr>
        <w:spacing w:line="276" w:lineRule="auto"/>
        <w:jc w:val="both"/>
        <w:rPr>
          <w:rFonts w:ascii="Arial" w:hAnsi="Arial" w:cs="Arial"/>
        </w:rPr>
      </w:pPr>
      <w:r w:rsidRPr="0098766D">
        <w:rPr>
          <w:rFonts w:ascii="Arial" w:hAnsi="Arial" w:cs="Arial"/>
        </w:rPr>
        <w:lastRenderedPageBreak/>
        <w:t xml:space="preserve">dostarczenia dokumentów, potwierdzających uprawnienia osób, wskazanych </w:t>
      </w:r>
      <w:r w:rsidR="000E6E0B" w:rsidRPr="0098766D">
        <w:rPr>
          <w:rFonts w:ascii="Arial" w:hAnsi="Arial" w:cs="Arial"/>
        </w:rPr>
        <w:t xml:space="preserve">                      </w:t>
      </w:r>
      <w:r w:rsidRPr="0098766D">
        <w:rPr>
          <w:rFonts w:ascii="Arial" w:hAnsi="Arial" w:cs="Arial"/>
        </w:rPr>
        <w:t>w załączniku nr 7 „Wykaz osób - Potencjał kadrowy” – kserokopie uprawnień i kserokopie zaświadczeń o przynależności do izb samorządu zawodowego,</w:t>
      </w:r>
    </w:p>
    <w:p w:rsidR="007F15F1" w:rsidRPr="0098766D" w:rsidRDefault="00000B20" w:rsidP="009A4C51">
      <w:pPr>
        <w:pStyle w:val="Tretekstu"/>
        <w:numPr>
          <w:ilvl w:val="1"/>
          <w:numId w:val="10"/>
        </w:numPr>
        <w:spacing w:line="276" w:lineRule="auto"/>
        <w:jc w:val="both"/>
        <w:rPr>
          <w:rFonts w:ascii="Arial" w:hAnsi="Arial" w:cs="Arial"/>
        </w:rPr>
      </w:pPr>
      <w:r w:rsidRPr="0098766D">
        <w:rPr>
          <w:rFonts w:ascii="Arial" w:hAnsi="Arial" w:cs="Arial"/>
        </w:rPr>
        <w:t>dostarczenia kosztorysów uproszczonych  - załącznika do umowy, na podstawie którego będą dokonywane rozliczenia w czasie realizacji inwestycji,</w:t>
      </w:r>
    </w:p>
    <w:p w:rsidR="00000B20" w:rsidRPr="0098766D" w:rsidRDefault="00000B20" w:rsidP="009A4C51">
      <w:pPr>
        <w:pStyle w:val="Tretekstu"/>
        <w:numPr>
          <w:ilvl w:val="1"/>
          <w:numId w:val="10"/>
        </w:numPr>
        <w:spacing w:line="276" w:lineRule="auto"/>
        <w:jc w:val="both"/>
        <w:rPr>
          <w:rFonts w:ascii="Arial" w:hAnsi="Arial" w:cs="Arial"/>
        </w:rPr>
      </w:pPr>
      <w:r w:rsidRPr="0098766D">
        <w:rPr>
          <w:rFonts w:ascii="Arial" w:hAnsi="Arial" w:cs="Arial"/>
        </w:rPr>
        <w:t>dostarczenia zaświadczenia, wystawionego przez bank zawierającego nr konta, na które należało będzie opłacać faktury za wykonane prace lub oświadczenia Wykonawcy ww. zakresie.</w:t>
      </w:r>
    </w:p>
    <w:p w:rsidR="003205F5" w:rsidRDefault="00000B20" w:rsidP="009A4C51">
      <w:pPr>
        <w:pStyle w:val="Tretekstu"/>
        <w:spacing w:line="276" w:lineRule="auto"/>
        <w:ind w:left="1080"/>
        <w:jc w:val="both"/>
        <w:rPr>
          <w:rFonts w:ascii="Arial" w:hAnsi="Arial" w:cs="Arial"/>
        </w:rPr>
      </w:pPr>
      <w:r w:rsidRPr="0098766D">
        <w:rPr>
          <w:rFonts w:ascii="Arial" w:hAnsi="Arial" w:cs="Arial"/>
        </w:rPr>
        <w:t xml:space="preserve">Uwaga: W przypadku konsorcjum płatności będą wnoszone na specjalnie założone </w:t>
      </w:r>
      <w:r w:rsidR="000C7F5B" w:rsidRPr="0098766D">
        <w:rPr>
          <w:rFonts w:ascii="Arial" w:hAnsi="Arial" w:cs="Arial"/>
        </w:rPr>
        <w:t xml:space="preserve">          </w:t>
      </w:r>
      <w:r w:rsidRPr="0098766D">
        <w:rPr>
          <w:rFonts w:ascii="Arial" w:hAnsi="Arial" w:cs="Arial"/>
        </w:rPr>
        <w:t>w tym celu przez konsorcjum konto bankowe, którego dysponentem z upoważnienia uczestników będzie po</w:t>
      </w:r>
      <w:r w:rsidR="000E6E0B" w:rsidRPr="0098766D">
        <w:rPr>
          <w:rFonts w:ascii="Arial" w:hAnsi="Arial" w:cs="Arial"/>
        </w:rPr>
        <w:t>dmiot wiodący - lider konsorcjum</w:t>
      </w:r>
    </w:p>
    <w:p w:rsidR="007F15F1" w:rsidRPr="0098766D" w:rsidRDefault="00000B20" w:rsidP="009A4C51">
      <w:pPr>
        <w:pStyle w:val="Bezodstpw"/>
        <w:spacing w:line="276" w:lineRule="auto"/>
        <w:rPr>
          <w:rFonts w:ascii="Arial" w:hAnsi="Arial" w:cs="Arial"/>
          <w:b/>
        </w:rPr>
      </w:pPr>
      <w:r w:rsidRPr="0098766D">
        <w:rPr>
          <w:rFonts w:ascii="Arial" w:hAnsi="Arial" w:cs="Arial"/>
          <w:b/>
        </w:rPr>
        <w:t>Rozdział XV</w:t>
      </w:r>
    </w:p>
    <w:p w:rsidR="007F15F1" w:rsidRPr="0098766D" w:rsidRDefault="00000B20" w:rsidP="009A4C51">
      <w:pPr>
        <w:pStyle w:val="Bezodstpw"/>
        <w:spacing w:line="276" w:lineRule="auto"/>
        <w:jc w:val="both"/>
        <w:rPr>
          <w:rFonts w:ascii="Arial" w:hAnsi="Arial" w:cs="Arial"/>
        </w:rPr>
      </w:pPr>
      <w:r w:rsidRPr="0098766D">
        <w:rPr>
          <w:rFonts w:ascii="Arial" w:hAnsi="Arial" w:cs="Arial"/>
          <w:b/>
        </w:rPr>
        <w:t>Wymagania dotyczące zabezpieczenia należytego wykonania umowy</w:t>
      </w:r>
    </w:p>
    <w:p w:rsidR="007F15F1" w:rsidRPr="0098766D" w:rsidRDefault="007F15F1" w:rsidP="009A4C51">
      <w:pPr>
        <w:pStyle w:val="Bezodstpw"/>
        <w:spacing w:line="276" w:lineRule="auto"/>
        <w:jc w:val="both"/>
        <w:rPr>
          <w:rFonts w:ascii="Arial" w:hAnsi="Arial" w:cs="Arial"/>
        </w:rPr>
      </w:pPr>
    </w:p>
    <w:p w:rsidR="007F15F1" w:rsidRPr="0098766D" w:rsidRDefault="00000B20" w:rsidP="009A4C51">
      <w:pPr>
        <w:pStyle w:val="Tretekstu"/>
        <w:numPr>
          <w:ilvl w:val="0"/>
          <w:numId w:val="11"/>
        </w:numPr>
        <w:spacing w:line="276" w:lineRule="auto"/>
        <w:jc w:val="both"/>
        <w:rPr>
          <w:rFonts w:ascii="Arial" w:hAnsi="Arial" w:cs="Arial"/>
        </w:rPr>
      </w:pPr>
      <w:r w:rsidRPr="0098766D">
        <w:rPr>
          <w:rFonts w:ascii="Arial" w:hAnsi="Arial" w:cs="Arial"/>
        </w:rPr>
        <w:t>Wykonawca przed podpisaniem umowy wniesie zabezpieczenie należytego wykonania umowy w wysokości 5% ceny całkowitej podanej w ofercie</w:t>
      </w:r>
      <w:r w:rsidRPr="0098766D">
        <w:rPr>
          <w:rFonts w:ascii="Arial" w:hAnsi="Arial" w:cs="Arial"/>
          <w:color w:val="FF00CC"/>
        </w:rPr>
        <w:t>.</w:t>
      </w:r>
    </w:p>
    <w:p w:rsidR="007F15F1" w:rsidRPr="0098766D" w:rsidRDefault="00000B20" w:rsidP="009A4C51">
      <w:pPr>
        <w:pStyle w:val="Tretekstu"/>
        <w:numPr>
          <w:ilvl w:val="0"/>
          <w:numId w:val="11"/>
        </w:numPr>
        <w:spacing w:line="276" w:lineRule="auto"/>
        <w:jc w:val="both"/>
        <w:rPr>
          <w:rFonts w:ascii="Arial" w:hAnsi="Arial" w:cs="Arial"/>
        </w:rPr>
      </w:pPr>
      <w:r w:rsidRPr="0098766D">
        <w:rPr>
          <w:rFonts w:ascii="Arial" w:hAnsi="Arial" w:cs="Arial"/>
        </w:rPr>
        <w:t xml:space="preserve">Zabezpieczenie należytego wykonania umowy należy wnieść w jednej lub kilku formach, określonych w art. 148 ust. 1 </w:t>
      </w:r>
      <w:proofErr w:type="spellStart"/>
      <w:r w:rsidRPr="0098766D">
        <w:rPr>
          <w:rFonts w:ascii="Arial" w:hAnsi="Arial" w:cs="Arial"/>
        </w:rPr>
        <w:t>uPzp</w:t>
      </w:r>
      <w:proofErr w:type="spellEnd"/>
      <w:r w:rsidRPr="0098766D">
        <w:rPr>
          <w:rFonts w:ascii="Arial" w:hAnsi="Arial" w:cs="Arial"/>
        </w:rPr>
        <w:t>.</w:t>
      </w:r>
    </w:p>
    <w:p w:rsidR="009A6420" w:rsidRPr="009A6420" w:rsidRDefault="00000B20" w:rsidP="002F2B82">
      <w:pPr>
        <w:pStyle w:val="Tretekstu"/>
        <w:numPr>
          <w:ilvl w:val="0"/>
          <w:numId w:val="11"/>
        </w:numPr>
        <w:spacing w:line="276" w:lineRule="auto"/>
        <w:jc w:val="both"/>
        <w:rPr>
          <w:rFonts w:ascii="Arial" w:hAnsi="Arial" w:cs="Arial"/>
        </w:rPr>
      </w:pPr>
      <w:r w:rsidRPr="0098766D">
        <w:rPr>
          <w:rFonts w:ascii="Arial" w:hAnsi="Arial" w:cs="Arial"/>
        </w:rPr>
        <w:t xml:space="preserve">Zabezpieczenie wnoszone w pieniądzu należało będzie wpłacić przelewem na rachunek bankowy </w:t>
      </w:r>
      <w:r w:rsidR="002F2B82" w:rsidRPr="002F2B82">
        <w:rPr>
          <w:rFonts w:ascii="Arial" w:hAnsi="Arial" w:cs="Arial"/>
          <w:b/>
        </w:rPr>
        <w:t>MDK-DŚT</w:t>
      </w:r>
      <w:r w:rsidRPr="0098766D">
        <w:rPr>
          <w:rFonts w:ascii="Arial" w:hAnsi="Arial" w:cs="Arial"/>
        </w:rPr>
        <w:t xml:space="preserve">: nr </w:t>
      </w:r>
      <w:r w:rsidR="002F2B82" w:rsidRPr="002F2B82">
        <w:rPr>
          <w:rFonts w:ascii="Arial" w:hAnsi="Arial" w:cs="Arial"/>
          <w:b/>
        </w:rPr>
        <w:t>73 1560 0013 2818 0753 7000 0001</w:t>
      </w:r>
    </w:p>
    <w:p w:rsidR="007F15F1" w:rsidRPr="0098766D" w:rsidRDefault="00000B20" w:rsidP="009A4C51">
      <w:pPr>
        <w:pStyle w:val="Tretekstu"/>
        <w:numPr>
          <w:ilvl w:val="0"/>
          <w:numId w:val="11"/>
        </w:numPr>
        <w:spacing w:line="276" w:lineRule="auto"/>
        <w:jc w:val="both"/>
        <w:rPr>
          <w:rFonts w:ascii="Arial" w:hAnsi="Arial" w:cs="Arial"/>
        </w:rPr>
      </w:pPr>
      <w:r w:rsidRPr="0098766D">
        <w:rPr>
          <w:rFonts w:ascii="Arial" w:hAnsi="Arial" w:cs="Arial"/>
        </w:rPr>
        <w:t>Datą wniesienia zabezpieczenia w pieniądzu jest dzień uznania rachunku bankowego Zamawiającego.</w:t>
      </w:r>
    </w:p>
    <w:p w:rsidR="007F15F1" w:rsidRPr="0098766D" w:rsidRDefault="00000B20" w:rsidP="00F06EC9">
      <w:pPr>
        <w:pStyle w:val="Tretekstu"/>
        <w:numPr>
          <w:ilvl w:val="0"/>
          <w:numId w:val="11"/>
        </w:numPr>
        <w:spacing w:line="276" w:lineRule="auto"/>
        <w:rPr>
          <w:rFonts w:ascii="Arial" w:hAnsi="Arial" w:cs="Arial"/>
        </w:rPr>
      </w:pPr>
      <w:r w:rsidRPr="0098766D">
        <w:rPr>
          <w:rFonts w:ascii="Arial" w:hAnsi="Arial" w:cs="Arial"/>
        </w:rPr>
        <w:t>Zabezpieczenie należytego wykonania umowy wnoszone w gwarancjach i poręczeniach nie może zawierać żadnych warunków do spełnienia przez Zamawiającego oraz ograniczeń (</w:t>
      </w:r>
      <w:proofErr w:type="spellStart"/>
      <w:r w:rsidRPr="0098766D">
        <w:rPr>
          <w:rFonts w:ascii="Arial" w:hAnsi="Arial" w:cs="Arial"/>
        </w:rPr>
        <w:t>wykluczeń</w:t>
      </w:r>
      <w:proofErr w:type="spellEnd"/>
      <w:r w:rsidRPr="0098766D">
        <w:rPr>
          <w:rFonts w:ascii="Arial" w:hAnsi="Arial" w:cs="Arial"/>
        </w:rPr>
        <w:t xml:space="preserve"> z odpowiedzialności)</w:t>
      </w:r>
      <w:r w:rsidRPr="0098766D">
        <w:rPr>
          <w:rFonts w:ascii="Arial" w:hAnsi="Arial" w:cs="Arial"/>
          <w:b/>
          <w:bCs/>
        </w:rPr>
        <w:t>*,</w:t>
      </w:r>
      <w:r w:rsidRPr="0098766D">
        <w:rPr>
          <w:rFonts w:ascii="Arial" w:hAnsi="Arial" w:cs="Arial"/>
        </w:rPr>
        <w:t xml:space="preserve"> oprócz przewidzianych </w:t>
      </w:r>
      <w:proofErr w:type="spellStart"/>
      <w:r w:rsidRPr="0098766D">
        <w:rPr>
          <w:rFonts w:ascii="Arial" w:hAnsi="Arial" w:cs="Arial"/>
        </w:rPr>
        <w:t>uPzp</w:t>
      </w:r>
      <w:proofErr w:type="spellEnd"/>
      <w:r w:rsidRPr="0098766D">
        <w:rPr>
          <w:rFonts w:ascii="Arial" w:hAnsi="Arial" w:cs="Arial"/>
        </w:rPr>
        <w:t>, nazewnictwo użyte w powyższych dokumentach ma odpowiadać brzmieniu w ustawie. Zamawiający będzie uprawniony do żądania dokonania wpłaty zabezpieczenia na jego konto w terminie 30 dni od daty dostarczenia pisemnego żądania zapłaty, zawierającego oświadczenie, że zamówienie nie zostało należycie wykonane lub nie zostały usunięte usterki zgłoszone w okresie rękojmi za wady.</w:t>
      </w:r>
    </w:p>
    <w:p w:rsidR="007F15F1" w:rsidRPr="0098766D" w:rsidRDefault="00000B20" w:rsidP="009A4C51">
      <w:pPr>
        <w:pStyle w:val="Tretekstu"/>
        <w:numPr>
          <w:ilvl w:val="0"/>
          <w:numId w:val="11"/>
        </w:numPr>
        <w:spacing w:line="276" w:lineRule="auto"/>
        <w:jc w:val="both"/>
        <w:rPr>
          <w:rFonts w:ascii="Arial" w:hAnsi="Arial" w:cs="Arial"/>
        </w:rPr>
      </w:pPr>
      <w:r w:rsidRPr="0098766D">
        <w:rPr>
          <w:rFonts w:ascii="Arial" w:hAnsi="Arial" w:cs="Arial"/>
        </w:rPr>
        <w:t>Zwrot wniesionego zabezpieczenia nastąpi zgodnie z art. 151 ustawy.</w:t>
      </w:r>
    </w:p>
    <w:p w:rsidR="007F15F1" w:rsidRPr="0098766D" w:rsidRDefault="00FC40ED" w:rsidP="009A4C51">
      <w:pPr>
        <w:pStyle w:val="Tretekstu"/>
        <w:spacing w:line="276" w:lineRule="auto"/>
        <w:jc w:val="both"/>
        <w:rPr>
          <w:rFonts w:ascii="Arial" w:hAnsi="Arial" w:cs="Arial"/>
        </w:rPr>
      </w:pPr>
      <w:r w:rsidRPr="0098766D">
        <w:rPr>
          <w:rFonts w:ascii="Arial" w:hAnsi="Arial" w:cs="Arial"/>
          <w:b/>
          <w:bCs/>
        </w:rPr>
        <w:t>*</w:t>
      </w:r>
      <w:r w:rsidR="00000B20" w:rsidRPr="0098766D">
        <w:rPr>
          <w:rFonts w:ascii="Arial" w:hAnsi="Arial" w:cs="Arial"/>
          <w:b/>
          <w:color w:val="000000"/>
        </w:rPr>
        <w:t>UWAGA!</w:t>
      </w:r>
    </w:p>
    <w:p w:rsidR="007F15F1" w:rsidRDefault="00000B20" w:rsidP="009A4C51">
      <w:pPr>
        <w:spacing w:line="276" w:lineRule="auto"/>
        <w:jc w:val="both"/>
        <w:rPr>
          <w:rFonts w:ascii="Arial" w:hAnsi="Arial" w:cs="Arial"/>
          <w:b/>
          <w:i/>
        </w:rPr>
      </w:pPr>
      <w:r w:rsidRPr="0098766D">
        <w:rPr>
          <w:rFonts w:ascii="Arial" w:hAnsi="Arial" w:cs="Arial"/>
        </w:rPr>
        <w:t xml:space="preserve">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kopie podpisanych protokołów odbioru lub faktur; gwarant gwarantuje beneficjentowi zapłatę za zobowiązania z wyłączeniem kar umownych i odsetek; gwarancja wygasa czy zobowiązanie z tytułu gwarancji ulega zmniejszeniu </w:t>
      </w:r>
      <w:r w:rsidR="00646D42" w:rsidRPr="0098766D">
        <w:rPr>
          <w:rFonts w:ascii="Arial" w:hAnsi="Arial" w:cs="Arial"/>
        </w:rPr>
        <w:t xml:space="preserve">     </w:t>
      </w:r>
      <w:r w:rsidRPr="0098766D">
        <w:rPr>
          <w:rFonts w:ascii="Arial" w:hAnsi="Arial" w:cs="Arial"/>
        </w:rPr>
        <w:t xml:space="preserve">w przypadku zapłacenia przez Wykonawcę kar umownych; kwota gwarancji ulega zmniejszeniu </w:t>
      </w:r>
      <w:r w:rsidR="00646D42" w:rsidRPr="0098766D">
        <w:rPr>
          <w:rFonts w:ascii="Arial" w:hAnsi="Arial" w:cs="Arial"/>
        </w:rPr>
        <w:t xml:space="preserve">        </w:t>
      </w:r>
      <w:r w:rsidRPr="0098766D">
        <w:rPr>
          <w:rFonts w:ascii="Arial" w:hAnsi="Arial" w:cs="Arial"/>
        </w:rPr>
        <w:t>w miarę wykonywania przedmiotu umowy oraz inne tym podobne</w:t>
      </w:r>
      <w:r w:rsidRPr="0098766D">
        <w:rPr>
          <w:rFonts w:ascii="Arial" w:hAnsi="Arial" w:cs="Arial"/>
          <w:b/>
          <w:i/>
        </w:rPr>
        <w:t xml:space="preserve">. </w:t>
      </w:r>
    </w:p>
    <w:p w:rsidR="007F15F1" w:rsidRPr="0098766D" w:rsidRDefault="00000B20" w:rsidP="009A4C51">
      <w:pPr>
        <w:pStyle w:val="Bezodstpw"/>
        <w:spacing w:line="276" w:lineRule="auto"/>
        <w:jc w:val="both"/>
        <w:rPr>
          <w:rFonts w:ascii="Arial" w:hAnsi="Arial" w:cs="Arial"/>
          <w:b/>
        </w:rPr>
      </w:pPr>
      <w:r w:rsidRPr="0098766D">
        <w:rPr>
          <w:rFonts w:ascii="Arial" w:hAnsi="Arial" w:cs="Arial"/>
          <w:b/>
        </w:rPr>
        <w:t>Rozdział XVI</w:t>
      </w:r>
    </w:p>
    <w:p w:rsidR="007F15F1" w:rsidRPr="0098766D" w:rsidRDefault="00000B20" w:rsidP="009A4C51">
      <w:pPr>
        <w:pStyle w:val="Bezodstpw"/>
        <w:spacing w:line="276" w:lineRule="auto"/>
        <w:jc w:val="both"/>
        <w:rPr>
          <w:rFonts w:ascii="Arial" w:hAnsi="Arial" w:cs="Arial"/>
          <w:b/>
        </w:rPr>
      </w:pPr>
      <w:r w:rsidRPr="0098766D">
        <w:rPr>
          <w:rFonts w:ascii="Arial" w:hAnsi="Arial" w:cs="Arial"/>
          <w:b/>
        </w:rPr>
        <w:t xml:space="preserve">Istotne dla stron postanowienia, które zostaną wprowadzone do treści zawieranej umowy </w:t>
      </w:r>
      <w:r w:rsidR="00646D42" w:rsidRPr="0098766D">
        <w:rPr>
          <w:rFonts w:ascii="Arial" w:hAnsi="Arial" w:cs="Arial"/>
          <w:b/>
        </w:rPr>
        <w:t xml:space="preserve">       </w:t>
      </w:r>
      <w:r w:rsidRPr="0098766D">
        <w:rPr>
          <w:rFonts w:ascii="Arial" w:hAnsi="Arial" w:cs="Arial"/>
          <w:b/>
        </w:rPr>
        <w:t>w sprawie zamówienia publicznego, ogólne warunki umowy albo wzór umowy</w:t>
      </w:r>
    </w:p>
    <w:p w:rsidR="007F15F1" w:rsidRDefault="00000B20" w:rsidP="009A4C51">
      <w:pPr>
        <w:pStyle w:val="Tretekstu"/>
        <w:spacing w:line="276" w:lineRule="auto"/>
        <w:jc w:val="both"/>
        <w:rPr>
          <w:rFonts w:ascii="Arial" w:hAnsi="Arial" w:cs="Arial"/>
        </w:rPr>
      </w:pPr>
      <w:r w:rsidRPr="0098766D">
        <w:rPr>
          <w:rFonts w:ascii="Arial" w:hAnsi="Arial" w:cs="Arial"/>
        </w:rPr>
        <w:t> </w:t>
      </w:r>
    </w:p>
    <w:p w:rsidR="007F15F1" w:rsidRPr="0098766D" w:rsidRDefault="00000B20" w:rsidP="009A4C51">
      <w:pPr>
        <w:pStyle w:val="Tretekstu"/>
        <w:numPr>
          <w:ilvl w:val="0"/>
          <w:numId w:val="12"/>
        </w:numPr>
        <w:spacing w:line="276" w:lineRule="auto"/>
        <w:jc w:val="both"/>
        <w:rPr>
          <w:rFonts w:ascii="Arial" w:hAnsi="Arial" w:cs="Arial"/>
        </w:rPr>
      </w:pPr>
      <w:r w:rsidRPr="0098766D">
        <w:rPr>
          <w:rFonts w:ascii="Arial" w:hAnsi="Arial" w:cs="Arial"/>
        </w:rPr>
        <w:lastRenderedPageBreak/>
        <w:t>Umowa winna być zawarta wg wzoru dołączonego do SIWZ</w:t>
      </w:r>
      <w:r w:rsidR="000E6E0B" w:rsidRPr="0098766D">
        <w:rPr>
          <w:rFonts w:ascii="Arial" w:hAnsi="Arial" w:cs="Arial"/>
        </w:rPr>
        <w:t xml:space="preserve"> ( zał. Nr 8 do SIWZ)</w:t>
      </w:r>
      <w:r w:rsidRPr="0098766D">
        <w:rPr>
          <w:rFonts w:ascii="Arial" w:hAnsi="Arial" w:cs="Arial"/>
        </w:rPr>
        <w:t>.</w:t>
      </w:r>
    </w:p>
    <w:p w:rsidR="007F15F1" w:rsidRPr="0098766D" w:rsidRDefault="00000B20" w:rsidP="009A4C51">
      <w:pPr>
        <w:pStyle w:val="Tretekstu"/>
        <w:numPr>
          <w:ilvl w:val="0"/>
          <w:numId w:val="12"/>
        </w:numPr>
        <w:spacing w:line="276" w:lineRule="auto"/>
        <w:jc w:val="both"/>
        <w:rPr>
          <w:rFonts w:ascii="Arial" w:hAnsi="Arial" w:cs="Arial"/>
        </w:rPr>
      </w:pPr>
      <w:r w:rsidRPr="0098766D">
        <w:rPr>
          <w:rFonts w:ascii="Arial" w:hAnsi="Arial" w:cs="Arial"/>
        </w:rPr>
        <w:t>Możliwości zmiany zawartej umowy oraz warunki takich zmian zostały określone we wzorze umowy.</w:t>
      </w:r>
    </w:p>
    <w:p w:rsidR="007F15F1" w:rsidRPr="0098766D" w:rsidRDefault="00000B20" w:rsidP="009A4C51">
      <w:pPr>
        <w:pStyle w:val="Tretekstu"/>
        <w:numPr>
          <w:ilvl w:val="0"/>
          <w:numId w:val="12"/>
        </w:numPr>
        <w:spacing w:line="276" w:lineRule="auto"/>
        <w:jc w:val="both"/>
        <w:rPr>
          <w:rFonts w:ascii="Arial" w:hAnsi="Arial" w:cs="Arial"/>
        </w:rPr>
      </w:pPr>
      <w:r w:rsidRPr="0098766D">
        <w:rPr>
          <w:rFonts w:ascii="Arial" w:hAnsi="Arial" w:cs="Arial"/>
        </w:rPr>
        <w:t>Pozostałe okoliczności dokonania zmiany umowy reguluje ustawa.</w:t>
      </w:r>
    </w:p>
    <w:p w:rsidR="007F15F1" w:rsidRPr="0098766D" w:rsidRDefault="00000B20" w:rsidP="009A4C51">
      <w:pPr>
        <w:pStyle w:val="Tretekstu"/>
        <w:numPr>
          <w:ilvl w:val="0"/>
          <w:numId w:val="12"/>
        </w:numPr>
        <w:spacing w:line="276" w:lineRule="auto"/>
        <w:jc w:val="both"/>
        <w:rPr>
          <w:rFonts w:ascii="Arial" w:hAnsi="Arial" w:cs="Arial"/>
        </w:rPr>
      </w:pPr>
      <w:r w:rsidRPr="0098766D">
        <w:rPr>
          <w:rFonts w:ascii="Arial" w:hAnsi="Arial" w:cs="Arial"/>
        </w:rPr>
        <w:t xml:space="preserve">W sprawach umów, zawieranych przez Wykonawcę z podwykonawcami -  w zakresie nie uregulowanym umową i </w:t>
      </w:r>
      <w:proofErr w:type="spellStart"/>
      <w:r w:rsidRPr="0098766D">
        <w:rPr>
          <w:rFonts w:ascii="Arial" w:hAnsi="Arial" w:cs="Arial"/>
        </w:rPr>
        <w:t>uPzp</w:t>
      </w:r>
      <w:proofErr w:type="spellEnd"/>
      <w:r w:rsidRPr="0098766D">
        <w:rPr>
          <w:rFonts w:ascii="Arial" w:hAnsi="Arial" w:cs="Arial"/>
        </w:rPr>
        <w:t xml:space="preserve"> - obowiązują przepisy art 647</w:t>
      </w:r>
      <w:r w:rsidRPr="0098766D">
        <w:rPr>
          <w:rFonts w:ascii="Arial" w:hAnsi="Arial" w:cs="Arial"/>
          <w:position w:val="11"/>
        </w:rPr>
        <w:t xml:space="preserve">1 </w:t>
      </w:r>
      <w:r w:rsidRPr="0098766D">
        <w:rPr>
          <w:rFonts w:ascii="Arial" w:hAnsi="Arial" w:cs="Arial"/>
        </w:rPr>
        <w:t>ustawy z dnia 23 kwietnia 1964 r. Kodeks cywilny z</w:t>
      </w:r>
      <w:r w:rsidR="00B21517" w:rsidRPr="0098766D">
        <w:rPr>
          <w:rFonts w:ascii="Arial" w:hAnsi="Arial" w:cs="Arial"/>
        </w:rPr>
        <w:t>e zm.</w:t>
      </w:r>
    </w:p>
    <w:p w:rsidR="00F06EC9" w:rsidRDefault="00F06EC9" w:rsidP="009A4C51">
      <w:pPr>
        <w:pStyle w:val="Tretekstu"/>
        <w:spacing w:line="276" w:lineRule="auto"/>
        <w:jc w:val="both"/>
        <w:rPr>
          <w:rFonts w:ascii="Arial" w:hAnsi="Arial" w:cs="Arial"/>
        </w:rPr>
      </w:pPr>
    </w:p>
    <w:p w:rsidR="007F15F1" w:rsidRPr="0098766D" w:rsidRDefault="00000B20" w:rsidP="009A4C51">
      <w:pPr>
        <w:pStyle w:val="Tretekstu"/>
        <w:spacing w:line="276" w:lineRule="auto"/>
        <w:jc w:val="both"/>
        <w:rPr>
          <w:rFonts w:ascii="Arial" w:hAnsi="Arial" w:cs="Arial"/>
          <w:b/>
        </w:rPr>
      </w:pPr>
      <w:r w:rsidRPr="0098766D">
        <w:rPr>
          <w:rFonts w:ascii="Arial" w:hAnsi="Arial" w:cs="Arial"/>
        </w:rPr>
        <w:t> </w:t>
      </w:r>
      <w:r w:rsidRPr="0098766D">
        <w:rPr>
          <w:rFonts w:ascii="Arial" w:hAnsi="Arial" w:cs="Arial"/>
          <w:b/>
        </w:rPr>
        <w:t>Rozdział XVII</w:t>
      </w:r>
    </w:p>
    <w:p w:rsidR="007F15F1" w:rsidRPr="0098766D" w:rsidRDefault="00000B20" w:rsidP="009A4C51">
      <w:pPr>
        <w:pStyle w:val="Bezodstpw"/>
        <w:spacing w:line="276" w:lineRule="auto"/>
        <w:rPr>
          <w:rFonts w:ascii="Arial" w:hAnsi="Arial" w:cs="Arial"/>
        </w:rPr>
      </w:pPr>
      <w:r w:rsidRPr="0098766D">
        <w:rPr>
          <w:rFonts w:ascii="Arial" w:hAnsi="Arial" w:cs="Arial"/>
          <w:b/>
        </w:rPr>
        <w:t>Pouczenie o środkach ochrony prawnej przysługujących wykonawcy w toku postępowania o udzielenie zamówienia</w:t>
      </w:r>
    </w:p>
    <w:p w:rsidR="007F15F1" w:rsidRPr="0098766D" w:rsidRDefault="007F15F1" w:rsidP="009A4C51">
      <w:pPr>
        <w:pStyle w:val="Bezodstpw"/>
        <w:spacing w:line="276" w:lineRule="auto"/>
        <w:rPr>
          <w:rFonts w:ascii="Arial" w:hAnsi="Arial" w:cs="Arial"/>
          <w:b/>
        </w:rPr>
      </w:pPr>
    </w:p>
    <w:p w:rsidR="007F15F1" w:rsidRPr="0098766D" w:rsidRDefault="00000B20" w:rsidP="009A4C51">
      <w:pPr>
        <w:pStyle w:val="Tretekstu"/>
        <w:spacing w:line="276" w:lineRule="auto"/>
        <w:ind w:left="34" w:hanging="34"/>
        <w:jc w:val="both"/>
        <w:rPr>
          <w:rFonts w:ascii="Arial" w:hAnsi="Arial" w:cs="Arial"/>
        </w:rPr>
      </w:pPr>
      <w:r w:rsidRPr="0098766D">
        <w:rPr>
          <w:rFonts w:ascii="Arial" w:hAnsi="Arial" w:cs="Arial"/>
        </w:rPr>
        <w:t xml:space="preserve">Wykonawcy, jeżeli ma lub miał interes w uzyskaniu danego zamówienia oraz poniósł lub może ponieść szkodę w wyniku naruszenia przez zamawiającego przepisów ustawy Prawo zamówień publicznych, przysługują środki ochrony prawnej (odwołanie i skarga do sądu), które mogą być wnoszone i są rozpatrywane na zasadach, określonych w dziale VI (art. 179 – 198g) ustawy. </w:t>
      </w:r>
    </w:p>
    <w:p w:rsidR="00980A45" w:rsidRDefault="00980A45" w:rsidP="009A4C51">
      <w:pPr>
        <w:pStyle w:val="Bezodstpw"/>
        <w:spacing w:line="276" w:lineRule="auto"/>
        <w:rPr>
          <w:rFonts w:ascii="Arial" w:hAnsi="Arial" w:cs="Arial"/>
          <w:b/>
        </w:rPr>
      </w:pPr>
    </w:p>
    <w:p w:rsidR="007F15F1" w:rsidRPr="0098766D" w:rsidRDefault="00000B20" w:rsidP="009A4C51">
      <w:pPr>
        <w:pStyle w:val="Bezodstpw"/>
        <w:spacing w:line="276" w:lineRule="auto"/>
        <w:rPr>
          <w:rFonts w:ascii="Arial" w:hAnsi="Arial" w:cs="Arial"/>
          <w:b/>
        </w:rPr>
      </w:pPr>
      <w:r w:rsidRPr="0098766D">
        <w:rPr>
          <w:rFonts w:ascii="Arial" w:hAnsi="Arial" w:cs="Arial"/>
          <w:b/>
        </w:rPr>
        <w:t>Rozdział XVIII</w:t>
      </w:r>
    </w:p>
    <w:p w:rsidR="007F15F1" w:rsidRPr="0098766D" w:rsidRDefault="00000B20" w:rsidP="009A4C51">
      <w:pPr>
        <w:pStyle w:val="Bezodstpw"/>
        <w:spacing w:line="276" w:lineRule="auto"/>
        <w:rPr>
          <w:rFonts w:ascii="Arial" w:hAnsi="Arial" w:cs="Arial"/>
          <w:b/>
        </w:rPr>
      </w:pPr>
      <w:r w:rsidRPr="0098766D">
        <w:rPr>
          <w:rFonts w:ascii="Arial" w:hAnsi="Arial" w:cs="Arial"/>
          <w:b/>
        </w:rPr>
        <w:t>Pozostałe informacje</w:t>
      </w:r>
    </w:p>
    <w:p w:rsidR="007F15F1" w:rsidRPr="0098766D" w:rsidRDefault="007F15F1" w:rsidP="009A4C51">
      <w:pPr>
        <w:pStyle w:val="Bezodstpw"/>
        <w:spacing w:line="276" w:lineRule="auto"/>
        <w:rPr>
          <w:rFonts w:ascii="Arial" w:hAnsi="Arial" w:cs="Arial"/>
          <w:b/>
        </w:rPr>
      </w:pPr>
    </w:p>
    <w:p w:rsidR="007F15F1" w:rsidRPr="0098766D" w:rsidRDefault="00000B20" w:rsidP="009A4C51">
      <w:pPr>
        <w:numPr>
          <w:ilvl w:val="0"/>
          <w:numId w:val="13"/>
        </w:numPr>
        <w:spacing w:line="276" w:lineRule="auto"/>
        <w:jc w:val="both"/>
        <w:rPr>
          <w:rFonts w:ascii="Arial" w:hAnsi="Arial" w:cs="Arial"/>
        </w:rPr>
      </w:pPr>
      <w:r w:rsidRPr="0098766D">
        <w:rPr>
          <w:rFonts w:ascii="Arial" w:hAnsi="Arial" w:cs="Arial"/>
        </w:rPr>
        <w:t>Zamawiający:</w:t>
      </w:r>
    </w:p>
    <w:p w:rsidR="007F15F1" w:rsidRPr="0098766D" w:rsidRDefault="00000B20" w:rsidP="009A4C51">
      <w:pPr>
        <w:numPr>
          <w:ilvl w:val="1"/>
          <w:numId w:val="13"/>
        </w:numPr>
        <w:spacing w:line="276" w:lineRule="auto"/>
        <w:jc w:val="both"/>
        <w:rPr>
          <w:rFonts w:ascii="Arial" w:hAnsi="Arial" w:cs="Arial"/>
        </w:rPr>
      </w:pPr>
      <w:r w:rsidRPr="0098766D">
        <w:rPr>
          <w:rFonts w:ascii="Arial" w:hAnsi="Arial" w:cs="Arial"/>
        </w:rPr>
        <w:t>nie dopuszcza składania ofert częściowych,</w:t>
      </w:r>
    </w:p>
    <w:p w:rsidR="007F15F1" w:rsidRPr="0098766D" w:rsidRDefault="00B21517" w:rsidP="009A4C51">
      <w:pPr>
        <w:numPr>
          <w:ilvl w:val="1"/>
          <w:numId w:val="13"/>
        </w:numPr>
        <w:spacing w:line="276" w:lineRule="auto"/>
        <w:jc w:val="both"/>
        <w:rPr>
          <w:rFonts w:ascii="Arial" w:hAnsi="Arial" w:cs="Arial"/>
        </w:rPr>
      </w:pPr>
      <w:r w:rsidRPr="0098766D">
        <w:rPr>
          <w:rFonts w:ascii="Arial" w:hAnsi="Arial" w:cs="Arial"/>
        </w:rPr>
        <w:t xml:space="preserve">nie </w:t>
      </w:r>
      <w:r w:rsidR="00000B20" w:rsidRPr="0098766D">
        <w:rPr>
          <w:rFonts w:ascii="Arial" w:hAnsi="Arial" w:cs="Arial"/>
        </w:rPr>
        <w:t>przewiduje udzielenie zamówień, o których mowa w art.</w:t>
      </w:r>
      <w:r w:rsidR="00093E96" w:rsidRPr="0098766D">
        <w:rPr>
          <w:rFonts w:ascii="Arial" w:hAnsi="Arial" w:cs="Arial"/>
        </w:rPr>
        <w:t xml:space="preserve"> </w:t>
      </w:r>
      <w:r w:rsidR="00000B20" w:rsidRPr="0098766D">
        <w:rPr>
          <w:rFonts w:ascii="Arial" w:hAnsi="Arial" w:cs="Arial"/>
        </w:rPr>
        <w:t>67 ust. 1 pkt 6,</w:t>
      </w:r>
    </w:p>
    <w:p w:rsidR="007F15F1" w:rsidRPr="0098766D" w:rsidRDefault="00000B20" w:rsidP="009A4C51">
      <w:pPr>
        <w:numPr>
          <w:ilvl w:val="1"/>
          <w:numId w:val="13"/>
        </w:numPr>
        <w:spacing w:line="276" w:lineRule="auto"/>
        <w:jc w:val="both"/>
        <w:rPr>
          <w:rFonts w:ascii="Arial" w:hAnsi="Arial" w:cs="Arial"/>
        </w:rPr>
      </w:pPr>
      <w:r w:rsidRPr="0098766D">
        <w:rPr>
          <w:rFonts w:ascii="Arial" w:hAnsi="Arial" w:cs="Arial"/>
        </w:rPr>
        <w:t>nie wymaga i nie dopuszcza złożenia oferty wariantowej,</w:t>
      </w:r>
    </w:p>
    <w:p w:rsidR="007F15F1" w:rsidRPr="0098766D" w:rsidRDefault="00000B20" w:rsidP="009A4C51">
      <w:pPr>
        <w:numPr>
          <w:ilvl w:val="1"/>
          <w:numId w:val="13"/>
        </w:numPr>
        <w:spacing w:line="276" w:lineRule="auto"/>
        <w:jc w:val="both"/>
        <w:rPr>
          <w:rFonts w:ascii="Arial" w:hAnsi="Arial" w:cs="Arial"/>
        </w:rPr>
      </w:pPr>
      <w:r w:rsidRPr="0098766D">
        <w:rPr>
          <w:rFonts w:ascii="Arial" w:hAnsi="Arial" w:cs="Arial"/>
        </w:rPr>
        <w:t>nie przewiduje rozliczenia w walutach obcych,</w:t>
      </w:r>
    </w:p>
    <w:p w:rsidR="007F15F1" w:rsidRPr="0098766D" w:rsidRDefault="00000B20" w:rsidP="009A4C51">
      <w:pPr>
        <w:numPr>
          <w:ilvl w:val="1"/>
          <w:numId w:val="13"/>
        </w:numPr>
        <w:spacing w:line="276" w:lineRule="auto"/>
        <w:jc w:val="both"/>
        <w:rPr>
          <w:rFonts w:ascii="Arial" w:hAnsi="Arial" w:cs="Arial"/>
        </w:rPr>
      </w:pPr>
      <w:r w:rsidRPr="0098766D">
        <w:rPr>
          <w:rFonts w:ascii="Arial" w:hAnsi="Arial" w:cs="Arial"/>
        </w:rPr>
        <w:t>nie przewiduje wyboru oferty najkorzystniejszej z zastosowaniem aukcji elektronicznej</w:t>
      </w:r>
    </w:p>
    <w:p w:rsidR="007F15F1" w:rsidRPr="0098766D" w:rsidRDefault="00000B20" w:rsidP="009A4C51">
      <w:pPr>
        <w:numPr>
          <w:ilvl w:val="1"/>
          <w:numId w:val="13"/>
        </w:numPr>
        <w:spacing w:line="276" w:lineRule="auto"/>
        <w:jc w:val="both"/>
        <w:rPr>
          <w:rFonts w:ascii="Arial" w:hAnsi="Arial" w:cs="Arial"/>
        </w:rPr>
      </w:pPr>
      <w:r w:rsidRPr="0098766D">
        <w:rPr>
          <w:rFonts w:ascii="Arial" w:hAnsi="Arial" w:cs="Arial"/>
        </w:rPr>
        <w:t>nie przewiduje zwrotu kosztów postępowania</w:t>
      </w:r>
    </w:p>
    <w:p w:rsidR="0034579C" w:rsidRPr="0098766D" w:rsidRDefault="0034579C" w:rsidP="0034579C">
      <w:pPr>
        <w:pStyle w:val="Akapitzlist"/>
        <w:numPr>
          <w:ilvl w:val="1"/>
          <w:numId w:val="13"/>
        </w:numPr>
        <w:spacing w:after="150" w:line="240" w:lineRule="auto"/>
        <w:jc w:val="both"/>
        <w:rPr>
          <w:rFonts w:ascii="Arial" w:eastAsia="Times New Roman" w:hAnsi="Arial" w:cs="Arial"/>
          <w:bCs/>
          <w:lang w:eastAsia="zh-CN"/>
        </w:rPr>
      </w:pPr>
      <w:r w:rsidRPr="0098766D">
        <w:rPr>
          <w:rFonts w:ascii="Arial" w:eastAsia="Times New Roman" w:hAnsi="Arial" w:cs="Arial"/>
          <w:bCs/>
          <w:lang w:eastAsia="zh-CN"/>
        </w:rPr>
        <w:t>klauzula informacyjna RODO</w:t>
      </w:r>
    </w:p>
    <w:p w:rsidR="0034579C" w:rsidRPr="0098766D" w:rsidRDefault="0034579C" w:rsidP="0034579C">
      <w:pPr>
        <w:spacing w:after="150" w:line="240" w:lineRule="auto"/>
        <w:jc w:val="both"/>
        <w:rPr>
          <w:rFonts w:ascii="Arial" w:eastAsia="Times New Roman" w:hAnsi="Arial" w:cs="Arial"/>
          <w:lang w:eastAsia="pl-PL"/>
        </w:rPr>
      </w:pPr>
      <w:r w:rsidRPr="0098766D">
        <w:rPr>
          <w:rFonts w:ascii="Arial" w:eastAsia="Times New Roman" w:hAnsi="Arial" w:cs="Arial"/>
          <w:lang w:eastAsia="pl-PL"/>
        </w:rPr>
        <w:t xml:space="preserve">Zgodnie z art. 13 ust. 1 i 2 </w:t>
      </w:r>
      <w:r w:rsidRPr="0098766D">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8766D">
        <w:rPr>
          <w:rFonts w:ascii="Arial" w:eastAsia="Times New Roman" w:hAnsi="Arial" w:cs="Arial"/>
          <w:lang w:eastAsia="pl-PL"/>
        </w:rPr>
        <w:t xml:space="preserve">dalej „RODO”, informuję, że: </w:t>
      </w:r>
    </w:p>
    <w:p w:rsidR="008C7940" w:rsidRDefault="008C7940" w:rsidP="008C7940">
      <w:pPr>
        <w:spacing w:line="240" w:lineRule="auto"/>
        <w:jc w:val="both"/>
        <w:rPr>
          <w:rFonts w:ascii="Arial" w:eastAsia="Times New Roman" w:hAnsi="Arial" w:cs="Arial"/>
          <w:color w:val="0000FF"/>
          <w:u w:val="single"/>
          <w:lang w:eastAsia="pl-PL"/>
        </w:rPr>
      </w:pPr>
      <w:r w:rsidRPr="008C7940">
        <w:rPr>
          <w:rFonts w:ascii="Arial" w:eastAsia="Times New Roman" w:hAnsi="Arial" w:cs="Arial"/>
          <w:lang w:eastAsia="pl-PL"/>
        </w:rPr>
        <w:t xml:space="preserve">1.     Administratorem Pani/Pana danych osobowych jest Miejski Dom Kultury-Dom Środowisk Twórczych w Łomży, z siedzibą przy ul. Wojska Polskiego 3, 18-400 Łomża Kontakt: (86) 86 216 32 26 , </w:t>
      </w:r>
      <w:hyperlink r:id="rId11" w:tgtFrame="_blank" w:history="1">
        <w:r w:rsidRPr="008C7940">
          <w:rPr>
            <w:rFonts w:ascii="Arial" w:eastAsia="Times New Roman" w:hAnsi="Arial" w:cs="Arial"/>
            <w:color w:val="0000FF"/>
            <w:u w:val="single"/>
            <w:lang w:eastAsia="pl-PL"/>
          </w:rPr>
          <w:t>sekretariat@mdk.lomza.pl</w:t>
        </w:r>
      </w:hyperlink>
    </w:p>
    <w:p w:rsidR="008C7940" w:rsidRDefault="008C7940" w:rsidP="008C7940">
      <w:pPr>
        <w:spacing w:line="240" w:lineRule="auto"/>
        <w:jc w:val="both"/>
        <w:rPr>
          <w:rFonts w:ascii="Arial" w:eastAsia="Times New Roman" w:hAnsi="Arial" w:cs="Arial"/>
          <w:color w:val="0000FF"/>
          <w:u w:val="single"/>
          <w:lang w:eastAsia="pl-PL"/>
        </w:rPr>
      </w:pPr>
      <w:r w:rsidRPr="008C7940">
        <w:rPr>
          <w:rFonts w:ascii="Arial" w:eastAsia="Times New Roman" w:hAnsi="Arial" w:cs="Arial"/>
          <w:lang w:eastAsia="pl-PL"/>
        </w:rPr>
        <w:t xml:space="preserve">2.    Pytania dotyczące sposobu i zakresu przetwarzania Państwa danych osobowych, można  kierować do  Inspektora Ochrony Danych Osobowych na adres: </w:t>
      </w:r>
      <w:hyperlink r:id="rId12" w:tgtFrame="_blank" w:history="1">
        <w:proofErr w:type="spellStart"/>
        <w:r w:rsidRPr="008C7940">
          <w:rPr>
            <w:rFonts w:ascii="Arial" w:eastAsia="Times New Roman" w:hAnsi="Arial" w:cs="Arial"/>
            <w:color w:val="0000FF"/>
            <w:u w:val="single"/>
            <w:lang w:eastAsia="pl-PL"/>
          </w:rPr>
          <w:t>iod</w:t>
        </w:r>
        <w:proofErr w:type="spellEnd"/>
        <w:r w:rsidRPr="008C7940">
          <w:rPr>
            <w:rFonts w:ascii="Arial" w:eastAsia="Times New Roman" w:hAnsi="Arial" w:cs="Arial"/>
            <w:color w:val="0000FF"/>
            <w:u w:val="single"/>
            <w:lang w:eastAsia="pl-PL"/>
          </w:rPr>
          <w:t>@ mdk.lomza.pl</w:t>
        </w:r>
      </w:hyperlink>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3.    Administrator danych osobowych – Miejski Dom Kultury-Dom Środowisk Twórczych w Łomży - przetwarza Państwa dane osobowe na podstawie obowiązujących przepisów prawa, zawartych umów oraz na podstawie udzielonej zgody.</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4.    Państwa dane osobowe przetwarzane są w celu</w:t>
      </w:r>
      <w:r>
        <w:rPr>
          <w:rFonts w:ascii="Arial" w:eastAsia="Times New Roman" w:hAnsi="Arial" w:cs="Arial"/>
          <w:lang w:eastAsia="pl-PL"/>
        </w:rPr>
        <w:t>:</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lastRenderedPageBreak/>
        <w:t>a)    realizacji zawartych umów;</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b)    prawnie uzasadnionych interesów realizowanych przez Administratora;</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c)    w pozostałych przypadkach Państwa dane osobowe przetwarzane są wyłącznie na podstawie wcześniej udzielonej zgody w zakresie i celu określonym w treści zgody.</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5.    W związku z przetwarzaniem danych w celach o których mowa w pkt. 4 odbiorcami Państwa danych osobowych mogą być firmy następujących kategorii: współpracujące w ramach realizacji zadań statutowych instytucji kultury, obsługujące portale internetowe, sprzęt monitoringu, serwisu technicznego IT, hostingowe.</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6.    Państwa dane osobowe będą przechowywane przez okres niezbędny do realizacji celów określonych w pkt 4, a po tym czasie przez okres wymagany przez przepisy powszechnie obowiązującego prawa.</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7.    W związku z przetwarzaniem Państwa danych osobowych ma Pani/Pan prawo do:</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a.    dostępu do treści swoich danych osobowych, ich poprawiania (sprostowania) usunięcia lub ograniczenia przetwarzania</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b.    wniesienia sprzeciwu wobec przetwarzania powierzonych danych,</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c.    przenoszenia powierzonych danych,</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d.    cofnięcia zgody w dowolnym momencie bez wpływu na zgodność z prawem przetwarzania (*jeżeli przetwarzanie odbywa się na podstawie zgody), którego dokonano na podstawie zgody przed jej cofnięciem,</w:t>
      </w:r>
    </w:p>
    <w:p w:rsidR="008C7940" w:rsidRDefault="008C7940" w:rsidP="008C7940">
      <w:pPr>
        <w:spacing w:line="240" w:lineRule="auto"/>
        <w:jc w:val="both"/>
        <w:rPr>
          <w:rFonts w:ascii="Arial" w:eastAsia="Times New Roman" w:hAnsi="Arial" w:cs="Arial"/>
          <w:lang w:eastAsia="pl-PL"/>
        </w:rPr>
      </w:pPr>
      <w:r w:rsidRPr="008C7940">
        <w:rPr>
          <w:rFonts w:ascii="Arial" w:eastAsia="Times New Roman" w:hAnsi="Arial" w:cs="Arial"/>
          <w:lang w:eastAsia="pl-PL"/>
        </w:rPr>
        <w:t>e.    wniesienia skargi do Prezesa Urzędu Ochrony Danych Osobowych, gdy uznacie Państwo, iż przetwarzanie Pani/Pana danych osobowych narusza przepisy ogólnego rozporządzenia o ochronie danych osobowych z dnia 27 kwietnia 2016 r.,</w:t>
      </w:r>
    </w:p>
    <w:p w:rsidR="0034579C" w:rsidRPr="008C7940" w:rsidRDefault="008C7940" w:rsidP="008C7940">
      <w:pPr>
        <w:spacing w:line="240" w:lineRule="auto"/>
        <w:jc w:val="both"/>
        <w:rPr>
          <w:rFonts w:ascii="Arial" w:hAnsi="Arial" w:cs="Arial"/>
        </w:rPr>
      </w:pPr>
      <w:r w:rsidRPr="008C7940">
        <w:rPr>
          <w:rFonts w:ascii="Arial" w:eastAsia="Times New Roman" w:hAnsi="Arial" w:cs="Arial"/>
          <w:lang w:eastAsia="pl-PL"/>
        </w:rPr>
        <w:t>8.    Państwa dane osobowe nie będą przekazywane do państwa trzeciego/organizacji międzynarodowej,</w:t>
      </w:r>
      <w:r w:rsidRPr="008C7940">
        <w:rPr>
          <w:rFonts w:ascii="Arial" w:eastAsia="Times New Roman" w:hAnsi="Arial" w:cs="Arial"/>
          <w:lang w:eastAsia="pl-PL"/>
        </w:rPr>
        <w:br/>
        <w:t>9.    Państwa dane nie będą przetwarzane w sposób zautomatyzowany w tym również w formie profilowania</w:t>
      </w:r>
      <w:r w:rsidRPr="008C7940">
        <w:rPr>
          <w:rFonts w:ascii="Arial" w:eastAsia="Times New Roman" w:hAnsi="Arial" w:cs="Arial"/>
          <w:lang w:eastAsia="pl-PL"/>
        </w:rPr>
        <w:br/>
        <w:t>10.    Miejski Domu Kultury-Domu Środowisk Twórczych w Łomży  nie będzie profilował zbieranych danych osobowych.</w:t>
      </w:r>
    </w:p>
    <w:p w:rsidR="007F15F1" w:rsidRPr="0098766D" w:rsidRDefault="00000B20" w:rsidP="009A4C51">
      <w:pPr>
        <w:numPr>
          <w:ilvl w:val="0"/>
          <w:numId w:val="13"/>
        </w:numPr>
        <w:spacing w:line="276" w:lineRule="auto"/>
        <w:jc w:val="both"/>
        <w:rPr>
          <w:rFonts w:ascii="Arial" w:hAnsi="Arial" w:cs="Arial"/>
        </w:rPr>
      </w:pPr>
      <w:r w:rsidRPr="0098766D">
        <w:rPr>
          <w:rFonts w:ascii="Arial" w:hAnsi="Arial" w:cs="Arial"/>
        </w:rPr>
        <w:t>Informacja o podwykonawcach:</w:t>
      </w:r>
    </w:p>
    <w:p w:rsidR="007F15F1" w:rsidRPr="0098766D" w:rsidRDefault="00000B20" w:rsidP="009A4C51">
      <w:pPr>
        <w:numPr>
          <w:ilvl w:val="1"/>
          <w:numId w:val="13"/>
        </w:numPr>
        <w:spacing w:line="276" w:lineRule="auto"/>
        <w:jc w:val="both"/>
        <w:rPr>
          <w:rFonts w:ascii="Arial" w:hAnsi="Arial" w:cs="Arial"/>
        </w:rPr>
      </w:pPr>
      <w:r w:rsidRPr="0098766D">
        <w:rPr>
          <w:rFonts w:ascii="Arial" w:hAnsi="Arial" w:cs="Arial"/>
        </w:rPr>
        <w:t xml:space="preserve">Wykonawca może powierzyć wykonanie części zamówienia podwykonawcom. Wykonawca winien wskazać które części zamówienia zamierza powierzyć podwykonawcom i podania przez wykonawcę firm podwykonawców. </w:t>
      </w:r>
    </w:p>
    <w:p w:rsidR="007F15F1" w:rsidRPr="0098766D" w:rsidRDefault="00000B20" w:rsidP="009A4C51">
      <w:pPr>
        <w:numPr>
          <w:ilvl w:val="1"/>
          <w:numId w:val="13"/>
        </w:numPr>
        <w:spacing w:line="276" w:lineRule="auto"/>
        <w:jc w:val="both"/>
        <w:rPr>
          <w:rFonts w:ascii="Arial" w:hAnsi="Arial" w:cs="Arial"/>
          <w:color w:val="auto"/>
        </w:rPr>
      </w:pPr>
      <w:r w:rsidRPr="0098766D">
        <w:rPr>
          <w:rFonts w:ascii="Arial" w:hAnsi="Arial" w:cs="Arial"/>
        </w:rPr>
        <w:t xml:space="preserve">Wykonawca ma obowiązek przed przystąpieniem do wykonania zamówienia, o ile są już znane, podać nazwy albo imiona i nazwiska oraz dane kontaktowe podwykonawców i osób do kontaktu z nimi, zaangażowanych w takie roboty budowlane. Wykonawca zawiadamia zamawiającego o wszelkich zmianach danych, o których mowa w zdaniu pierwszym, </w:t>
      </w:r>
      <w:r w:rsidR="005367DD" w:rsidRPr="0098766D">
        <w:rPr>
          <w:rFonts w:ascii="Arial" w:hAnsi="Arial" w:cs="Arial"/>
        </w:rPr>
        <w:t xml:space="preserve">              </w:t>
      </w:r>
      <w:r w:rsidRPr="0098766D">
        <w:rPr>
          <w:rFonts w:ascii="Arial" w:hAnsi="Arial" w:cs="Arial"/>
        </w:rPr>
        <w:t xml:space="preserve">w trakcie realizacji zamówienia, a także przekazuje informacje na temat nowych podwykonawców, którym w późniejszym okresie zamierza powierzyć realizację robót </w:t>
      </w:r>
      <w:r w:rsidRPr="0098766D">
        <w:rPr>
          <w:rFonts w:ascii="Arial" w:hAnsi="Arial" w:cs="Arial"/>
          <w:color w:val="auto"/>
        </w:rPr>
        <w:t>budowlanych.</w:t>
      </w:r>
    </w:p>
    <w:p w:rsidR="007F15F1" w:rsidRPr="0098766D" w:rsidRDefault="00000B20" w:rsidP="009A4C51">
      <w:pPr>
        <w:numPr>
          <w:ilvl w:val="1"/>
          <w:numId w:val="13"/>
        </w:numPr>
        <w:spacing w:line="276" w:lineRule="auto"/>
        <w:jc w:val="both"/>
        <w:rPr>
          <w:rFonts w:ascii="Arial" w:hAnsi="Arial" w:cs="Arial"/>
          <w:color w:val="auto"/>
        </w:rPr>
      </w:pPr>
      <w:r w:rsidRPr="0098766D">
        <w:rPr>
          <w:rFonts w:ascii="Arial" w:hAnsi="Arial" w:cs="Arial"/>
          <w:color w:val="auto"/>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9C434C" w:rsidRPr="0098766D">
        <w:rPr>
          <w:rFonts w:ascii="Arial" w:hAnsi="Arial" w:cs="Arial"/>
          <w:color w:val="auto"/>
        </w:rPr>
        <w:t xml:space="preserve"> oraz musi </w:t>
      </w:r>
      <w:r w:rsidR="009C434C" w:rsidRPr="0098766D">
        <w:rPr>
          <w:rFonts w:ascii="Arial" w:hAnsi="Arial" w:cs="Arial"/>
          <w:color w:val="auto"/>
        </w:rPr>
        <w:lastRenderedPageBreak/>
        <w:t>przedstawić oświadczenia i dokumenty, potwierdzające brak podstaw wykluczenia wobec tego podwykonawcy</w:t>
      </w:r>
      <w:r w:rsidRPr="0098766D">
        <w:rPr>
          <w:rFonts w:ascii="Arial" w:hAnsi="Arial" w:cs="Arial"/>
          <w:color w:val="auto"/>
        </w:rPr>
        <w:t>.</w:t>
      </w:r>
    </w:p>
    <w:p w:rsidR="007F15F1" w:rsidRPr="0098766D" w:rsidRDefault="00000B20" w:rsidP="009A4C51">
      <w:pPr>
        <w:numPr>
          <w:ilvl w:val="1"/>
          <w:numId w:val="13"/>
        </w:numPr>
        <w:spacing w:line="276" w:lineRule="auto"/>
        <w:jc w:val="both"/>
        <w:rPr>
          <w:rFonts w:ascii="Arial" w:hAnsi="Arial" w:cs="Arial"/>
        </w:rPr>
      </w:pPr>
      <w:r w:rsidRPr="0098766D">
        <w:rPr>
          <w:rFonts w:ascii="Arial" w:hAnsi="Arial" w:cs="Arial"/>
        </w:rPr>
        <w:t>Wymagania dotyczące umowy o podwykonawstwo, której przedmiotem są roboty budowlane, których niespełnienie spowoduje zgłoszenie przez Zamawiającego odpowiednio zastrzeżeń lub sprzeciwu określa wzór umowy.</w:t>
      </w:r>
    </w:p>
    <w:p w:rsidR="007F15F1" w:rsidRPr="0098766D" w:rsidRDefault="00000B20" w:rsidP="009A4C51">
      <w:pPr>
        <w:numPr>
          <w:ilvl w:val="1"/>
          <w:numId w:val="13"/>
        </w:numPr>
        <w:spacing w:line="276" w:lineRule="auto"/>
        <w:jc w:val="both"/>
        <w:rPr>
          <w:rFonts w:ascii="Arial" w:hAnsi="Arial" w:cs="Arial"/>
        </w:rPr>
      </w:pPr>
      <w:r w:rsidRPr="0098766D">
        <w:rPr>
          <w:rFonts w:ascii="Arial" w:hAnsi="Arial" w:cs="Arial"/>
        </w:rPr>
        <w:t>Informacje o umowach o podwykonawstwo, których przedmiotem są dostawy lub usługi, które nie podlegają obowiązkowi przedkładania zamawiającemu określa wzór umowy.</w:t>
      </w:r>
    </w:p>
    <w:p w:rsidR="00E30A97" w:rsidRDefault="00E30A97" w:rsidP="009A4C51">
      <w:pPr>
        <w:spacing w:line="276" w:lineRule="auto"/>
        <w:rPr>
          <w:rFonts w:ascii="Arial" w:hAnsi="Arial" w:cs="Arial"/>
          <w:b/>
        </w:rPr>
      </w:pPr>
    </w:p>
    <w:p w:rsidR="007F15F1" w:rsidRPr="0098766D" w:rsidRDefault="00000B20" w:rsidP="009A4C51">
      <w:pPr>
        <w:spacing w:line="276" w:lineRule="auto"/>
        <w:rPr>
          <w:rFonts w:ascii="Arial" w:hAnsi="Arial" w:cs="Arial"/>
          <w:b/>
        </w:rPr>
      </w:pPr>
      <w:r w:rsidRPr="0098766D">
        <w:rPr>
          <w:rFonts w:ascii="Arial" w:hAnsi="Arial" w:cs="Arial"/>
          <w:b/>
        </w:rPr>
        <w:t>Załączniki do SIWZ, stanowiące integralną jej część</w:t>
      </w:r>
      <w:r w:rsidR="00884556">
        <w:rPr>
          <w:rFonts w:ascii="Arial" w:hAnsi="Arial" w:cs="Arial"/>
          <w:b/>
        </w:rPr>
        <w:t>:</w:t>
      </w:r>
    </w:p>
    <w:p w:rsidR="008C7DCE" w:rsidRPr="0098766D" w:rsidRDefault="008C7DCE" w:rsidP="009A4C51">
      <w:pPr>
        <w:spacing w:after="0" w:line="276" w:lineRule="auto"/>
        <w:jc w:val="both"/>
        <w:rPr>
          <w:rFonts w:ascii="Arial" w:hAnsi="Arial" w:cs="Arial"/>
        </w:rPr>
      </w:pPr>
      <w:r w:rsidRPr="0098766D">
        <w:rPr>
          <w:rFonts w:ascii="Arial" w:hAnsi="Arial" w:cs="Arial"/>
        </w:rPr>
        <w:t>1</w:t>
      </w:r>
      <w:r w:rsidRPr="0098766D">
        <w:rPr>
          <w:rFonts w:ascii="Arial" w:hAnsi="Arial" w:cs="Arial"/>
        </w:rPr>
        <w:tab/>
      </w:r>
      <w:r w:rsidR="00CD16E2" w:rsidRPr="0098766D">
        <w:rPr>
          <w:rFonts w:ascii="Arial" w:hAnsi="Arial" w:cs="Arial"/>
        </w:rPr>
        <w:t xml:space="preserve">Wzór oferty </w:t>
      </w:r>
      <w:r w:rsidR="00B55D6A" w:rsidRPr="0098766D">
        <w:rPr>
          <w:rFonts w:ascii="Arial" w:hAnsi="Arial" w:cs="Arial"/>
        </w:rPr>
        <w:t xml:space="preserve"> </w:t>
      </w:r>
    </w:p>
    <w:p w:rsidR="008C7DCE" w:rsidRPr="0098766D" w:rsidRDefault="008C7DCE" w:rsidP="009A4C51">
      <w:pPr>
        <w:spacing w:after="0" w:line="276" w:lineRule="auto"/>
        <w:jc w:val="both"/>
        <w:rPr>
          <w:rFonts w:ascii="Arial" w:hAnsi="Arial" w:cs="Arial"/>
        </w:rPr>
      </w:pPr>
      <w:r w:rsidRPr="0098766D">
        <w:rPr>
          <w:rFonts w:ascii="Arial" w:hAnsi="Arial" w:cs="Arial"/>
        </w:rPr>
        <w:t>2</w:t>
      </w:r>
      <w:r w:rsidRPr="0098766D">
        <w:rPr>
          <w:rFonts w:ascii="Arial" w:hAnsi="Arial" w:cs="Arial"/>
        </w:rPr>
        <w:tab/>
        <w:t>Oświadczenie o spełnianiu warunków udziału w postępowaniu</w:t>
      </w:r>
    </w:p>
    <w:p w:rsidR="008C7DCE" w:rsidRPr="0098766D" w:rsidRDefault="008C7DCE" w:rsidP="009A4C51">
      <w:pPr>
        <w:spacing w:after="0" w:line="276" w:lineRule="auto"/>
        <w:jc w:val="both"/>
        <w:rPr>
          <w:rFonts w:ascii="Arial" w:hAnsi="Arial" w:cs="Arial"/>
        </w:rPr>
      </w:pPr>
      <w:r w:rsidRPr="0098766D">
        <w:rPr>
          <w:rFonts w:ascii="Arial" w:hAnsi="Arial" w:cs="Arial"/>
        </w:rPr>
        <w:t>3</w:t>
      </w:r>
      <w:r w:rsidRPr="0098766D">
        <w:rPr>
          <w:rFonts w:ascii="Arial" w:hAnsi="Arial" w:cs="Arial"/>
        </w:rPr>
        <w:tab/>
        <w:t>Oświadczenie o braku podstaw do wykluczenia</w:t>
      </w:r>
    </w:p>
    <w:p w:rsidR="008C7DCE" w:rsidRPr="0098766D" w:rsidRDefault="008C7DCE" w:rsidP="009A4C51">
      <w:pPr>
        <w:spacing w:after="0" w:line="276" w:lineRule="auto"/>
        <w:jc w:val="both"/>
        <w:rPr>
          <w:rFonts w:ascii="Arial" w:hAnsi="Arial" w:cs="Arial"/>
        </w:rPr>
      </w:pPr>
      <w:r w:rsidRPr="0098766D">
        <w:rPr>
          <w:rFonts w:ascii="Arial" w:hAnsi="Arial" w:cs="Arial"/>
        </w:rPr>
        <w:t>4</w:t>
      </w:r>
      <w:r w:rsidRPr="0098766D">
        <w:rPr>
          <w:rFonts w:ascii="Arial" w:hAnsi="Arial" w:cs="Arial"/>
        </w:rPr>
        <w:tab/>
        <w:t>Zobowiązania innego podmiotu – składane, jeśli dotyczy</w:t>
      </w:r>
    </w:p>
    <w:p w:rsidR="00F9279A" w:rsidRPr="0098766D" w:rsidRDefault="008C7DCE" w:rsidP="009A4C51">
      <w:pPr>
        <w:spacing w:after="0" w:line="276" w:lineRule="auto"/>
        <w:jc w:val="both"/>
        <w:rPr>
          <w:rFonts w:ascii="Arial" w:hAnsi="Arial" w:cs="Arial"/>
        </w:rPr>
      </w:pPr>
      <w:r w:rsidRPr="0098766D">
        <w:rPr>
          <w:rFonts w:ascii="Arial" w:hAnsi="Arial" w:cs="Arial"/>
        </w:rPr>
        <w:t>5</w:t>
      </w:r>
      <w:r w:rsidRPr="0098766D">
        <w:rPr>
          <w:rFonts w:ascii="Arial" w:hAnsi="Arial" w:cs="Arial"/>
        </w:rPr>
        <w:tab/>
        <w:t>Oświadczenie - grupa kapitałowa</w:t>
      </w:r>
    </w:p>
    <w:p w:rsidR="008C7DCE" w:rsidRPr="0098766D" w:rsidRDefault="008C7DCE" w:rsidP="009A4C51">
      <w:pPr>
        <w:spacing w:after="0" w:line="276" w:lineRule="auto"/>
        <w:jc w:val="both"/>
        <w:rPr>
          <w:rFonts w:ascii="Arial" w:hAnsi="Arial" w:cs="Arial"/>
        </w:rPr>
      </w:pPr>
      <w:r w:rsidRPr="0098766D">
        <w:rPr>
          <w:rFonts w:ascii="Arial" w:hAnsi="Arial" w:cs="Arial"/>
        </w:rPr>
        <w:t>6</w:t>
      </w:r>
      <w:r w:rsidRPr="0098766D">
        <w:rPr>
          <w:rFonts w:ascii="Arial" w:hAnsi="Arial" w:cs="Arial"/>
        </w:rPr>
        <w:tab/>
        <w:t>Wykaz robót  (Wiedza i doświadczenie) ) - składany na wezwanie Zamawiającego</w:t>
      </w:r>
    </w:p>
    <w:p w:rsidR="008C7DCE" w:rsidRPr="0098766D" w:rsidRDefault="008C7DCE" w:rsidP="009A4C51">
      <w:pPr>
        <w:spacing w:after="0" w:line="276" w:lineRule="auto"/>
        <w:jc w:val="both"/>
        <w:rPr>
          <w:rFonts w:ascii="Arial" w:hAnsi="Arial" w:cs="Arial"/>
        </w:rPr>
      </w:pPr>
      <w:r w:rsidRPr="0098766D">
        <w:rPr>
          <w:rFonts w:ascii="Arial" w:hAnsi="Arial" w:cs="Arial"/>
        </w:rPr>
        <w:t>7</w:t>
      </w:r>
      <w:r w:rsidRPr="0098766D">
        <w:rPr>
          <w:rFonts w:ascii="Arial" w:hAnsi="Arial" w:cs="Arial"/>
        </w:rPr>
        <w:tab/>
        <w:t>Wykaz osób (Potencjał kadrowy)  - składany na wezwanie Zamawiającego</w:t>
      </w:r>
    </w:p>
    <w:p w:rsidR="008C7DCE" w:rsidRPr="0098766D" w:rsidRDefault="008C7DCE" w:rsidP="009A4C51">
      <w:pPr>
        <w:spacing w:after="0" w:line="276" w:lineRule="auto"/>
        <w:jc w:val="both"/>
        <w:rPr>
          <w:rFonts w:ascii="Arial" w:hAnsi="Arial" w:cs="Arial"/>
        </w:rPr>
      </w:pPr>
      <w:r w:rsidRPr="0098766D">
        <w:rPr>
          <w:rFonts w:ascii="Arial" w:hAnsi="Arial" w:cs="Arial"/>
        </w:rPr>
        <w:t>8</w:t>
      </w:r>
      <w:r w:rsidRPr="0098766D">
        <w:rPr>
          <w:rFonts w:ascii="Arial" w:hAnsi="Arial" w:cs="Arial"/>
        </w:rPr>
        <w:tab/>
      </w:r>
      <w:r w:rsidR="00F9279A" w:rsidRPr="0098766D">
        <w:rPr>
          <w:rFonts w:ascii="Arial" w:hAnsi="Arial" w:cs="Arial"/>
        </w:rPr>
        <w:t>Wzór umowy</w:t>
      </w:r>
    </w:p>
    <w:p w:rsidR="008C7DCE" w:rsidRDefault="008C7DCE" w:rsidP="00493296">
      <w:pPr>
        <w:spacing w:after="0" w:line="276" w:lineRule="auto"/>
        <w:ind w:left="709" w:hanging="709"/>
        <w:jc w:val="both"/>
        <w:rPr>
          <w:rFonts w:ascii="Arial" w:hAnsi="Arial" w:cs="Arial"/>
        </w:rPr>
      </w:pPr>
      <w:r w:rsidRPr="0098766D">
        <w:rPr>
          <w:rFonts w:ascii="Arial" w:hAnsi="Arial" w:cs="Arial"/>
        </w:rPr>
        <w:t>9</w:t>
      </w:r>
      <w:r w:rsidRPr="0098766D">
        <w:rPr>
          <w:rFonts w:ascii="Arial" w:hAnsi="Arial" w:cs="Arial"/>
        </w:rPr>
        <w:tab/>
      </w:r>
      <w:r w:rsidR="00093E96" w:rsidRPr="0098766D">
        <w:rPr>
          <w:rFonts w:ascii="Arial" w:hAnsi="Arial" w:cs="Arial"/>
        </w:rPr>
        <w:t xml:space="preserve">Dokumentacja projektowa </w:t>
      </w:r>
    </w:p>
    <w:p w:rsidR="002029B8" w:rsidRDefault="00884556" w:rsidP="00493296">
      <w:pPr>
        <w:spacing w:after="0" w:line="276" w:lineRule="auto"/>
        <w:ind w:left="709" w:hanging="709"/>
        <w:jc w:val="both"/>
        <w:rPr>
          <w:rFonts w:ascii="Arial" w:hAnsi="Arial" w:cs="Arial"/>
        </w:rPr>
      </w:pPr>
      <w:r>
        <w:rPr>
          <w:rFonts w:ascii="Arial" w:hAnsi="Arial" w:cs="Arial"/>
        </w:rPr>
        <w:t>10</w:t>
      </w:r>
      <w:r w:rsidR="000E2FEA">
        <w:rPr>
          <w:rFonts w:ascii="Arial" w:hAnsi="Arial" w:cs="Arial"/>
        </w:rPr>
        <w:tab/>
        <w:t>Przedmiar – ocieplenia ścian i stolarka drzwiowa</w:t>
      </w:r>
    </w:p>
    <w:p w:rsidR="000E2FEA" w:rsidRDefault="00884556" w:rsidP="00493296">
      <w:pPr>
        <w:spacing w:after="0" w:line="276" w:lineRule="auto"/>
        <w:ind w:left="709" w:hanging="709"/>
        <w:jc w:val="both"/>
        <w:rPr>
          <w:rFonts w:ascii="Arial" w:hAnsi="Arial" w:cs="Arial"/>
        </w:rPr>
      </w:pPr>
      <w:r>
        <w:rPr>
          <w:rFonts w:ascii="Arial" w:hAnsi="Arial" w:cs="Arial"/>
        </w:rPr>
        <w:t>11</w:t>
      </w:r>
      <w:r w:rsidR="000E2FEA">
        <w:rPr>
          <w:rFonts w:ascii="Arial" w:hAnsi="Arial" w:cs="Arial"/>
        </w:rPr>
        <w:t xml:space="preserve">       Przedmiar – pokrycia dachu</w:t>
      </w:r>
    </w:p>
    <w:p w:rsidR="00067AD1" w:rsidRDefault="00884556" w:rsidP="00067AD1">
      <w:pPr>
        <w:spacing w:after="0" w:line="276" w:lineRule="auto"/>
        <w:ind w:left="709" w:hanging="709"/>
        <w:jc w:val="both"/>
        <w:rPr>
          <w:rFonts w:ascii="Arial" w:hAnsi="Arial" w:cs="Arial"/>
        </w:rPr>
      </w:pPr>
      <w:r>
        <w:rPr>
          <w:rFonts w:ascii="Arial" w:hAnsi="Arial" w:cs="Arial"/>
        </w:rPr>
        <w:t>12</w:t>
      </w:r>
      <w:r w:rsidR="00067AD1">
        <w:rPr>
          <w:rFonts w:ascii="Arial" w:hAnsi="Arial" w:cs="Arial"/>
        </w:rPr>
        <w:tab/>
        <w:t>Instalacja odgromowa - opis</w:t>
      </w:r>
    </w:p>
    <w:p w:rsidR="00067AD1" w:rsidRDefault="00884556" w:rsidP="00493296">
      <w:pPr>
        <w:spacing w:after="0" w:line="276" w:lineRule="auto"/>
        <w:ind w:left="709" w:hanging="709"/>
        <w:jc w:val="both"/>
        <w:rPr>
          <w:rFonts w:ascii="Arial" w:hAnsi="Arial" w:cs="Arial"/>
        </w:rPr>
      </w:pPr>
      <w:r>
        <w:rPr>
          <w:rFonts w:ascii="Arial" w:hAnsi="Arial" w:cs="Arial"/>
        </w:rPr>
        <w:t>13</w:t>
      </w:r>
      <w:r w:rsidR="00067AD1">
        <w:rPr>
          <w:rFonts w:ascii="Arial" w:hAnsi="Arial" w:cs="Arial"/>
        </w:rPr>
        <w:tab/>
        <w:t xml:space="preserve">Instalacja odgromowa </w:t>
      </w:r>
      <w:r>
        <w:rPr>
          <w:rFonts w:ascii="Arial" w:hAnsi="Arial" w:cs="Arial"/>
        </w:rPr>
        <w:t>–</w:t>
      </w:r>
      <w:r w:rsidR="00067AD1">
        <w:rPr>
          <w:rFonts w:ascii="Arial" w:hAnsi="Arial" w:cs="Arial"/>
        </w:rPr>
        <w:t xml:space="preserve"> rysunek</w:t>
      </w:r>
    </w:p>
    <w:p w:rsidR="00884556" w:rsidRPr="0098766D" w:rsidRDefault="00884556" w:rsidP="00493296">
      <w:pPr>
        <w:spacing w:after="0" w:line="276" w:lineRule="auto"/>
        <w:ind w:left="709" w:hanging="709"/>
        <w:jc w:val="both"/>
        <w:rPr>
          <w:rFonts w:ascii="Arial" w:hAnsi="Arial" w:cs="Arial"/>
        </w:rPr>
      </w:pPr>
      <w:r>
        <w:rPr>
          <w:rFonts w:ascii="Arial" w:hAnsi="Arial" w:cs="Arial"/>
        </w:rPr>
        <w:t>14</w:t>
      </w:r>
      <w:r>
        <w:rPr>
          <w:rFonts w:ascii="Arial" w:hAnsi="Arial" w:cs="Arial"/>
        </w:rPr>
        <w:tab/>
        <w:t>Drzwi – wyłączone z zakresu robót</w:t>
      </w:r>
    </w:p>
    <w:sectPr w:rsidR="00884556" w:rsidRPr="0098766D">
      <w:footerReference w:type="default" r:id="rId13"/>
      <w:pgSz w:w="11906" w:h="16838"/>
      <w:pgMar w:top="1134" w:right="1134" w:bottom="851" w:left="1134"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2C" w:rsidRDefault="00C17D2C">
      <w:pPr>
        <w:spacing w:after="0" w:line="240" w:lineRule="auto"/>
      </w:pPr>
      <w:r>
        <w:separator/>
      </w:r>
    </w:p>
  </w:endnote>
  <w:endnote w:type="continuationSeparator" w:id="0">
    <w:p w:rsidR="00C17D2C" w:rsidRDefault="00C1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Ěĺ"/>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OpenSymbol;Arial Unicode MS">
    <w:panose1 w:val="00000000000000000000"/>
    <w:charset w:val="00"/>
    <w:family w:val="roman"/>
    <w:notTrueType/>
    <w:pitch w:val="default"/>
    <w:sig w:usb0="00000003" w:usb1="00000000" w:usb2="00000000" w:usb3="00000000" w:csb0="00000001" w:csb1="00000000"/>
  </w:font>
  <w:font w:name="ArialMT;Arial">
    <w:panose1 w:val="00000000000000000000"/>
    <w:charset w:val="00"/>
    <w:family w:val="roman"/>
    <w:notTrueType/>
    <w:pitch w:val="default"/>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1"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MT">
    <w:altName w:val="Times New Roman"/>
    <w:panose1 w:val="00000000000000000000"/>
    <w:charset w:val="00"/>
    <w:family w:val="swiss"/>
    <w:notTrueType/>
    <w:pitch w:val="default"/>
    <w:sig w:usb0="00000003" w:usb1="00000000" w:usb2="00000000" w:usb3="00000000" w:csb0="00000001" w:csb1="00000000"/>
  </w:font>
  <w:font w:name="TimesNewRomanPSMT">
    <w:panose1 w:val="00000000000000000000"/>
    <w:charset w:val="EE"/>
    <w:family w:val="roman"/>
    <w:notTrueType/>
    <w:pitch w:val="default"/>
    <w:sig w:usb0="00000005" w:usb1="00000000" w:usb2="00000000" w:usb3="00000000" w:csb0="00000002" w:csb1="00000000"/>
  </w:font>
  <w:font w:name="Arial-Bold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11927"/>
      <w:docPartObj>
        <w:docPartGallery w:val="Page Numbers (Bottom of Page)"/>
        <w:docPartUnique/>
      </w:docPartObj>
    </w:sdtPr>
    <w:sdtContent>
      <w:p w:rsidR="00067AD1" w:rsidRDefault="00067AD1">
        <w:pPr>
          <w:pStyle w:val="Stopka"/>
          <w:jc w:val="center"/>
        </w:pPr>
        <w:r>
          <w:fldChar w:fldCharType="begin"/>
        </w:r>
        <w:r>
          <w:instrText>PAGE</w:instrText>
        </w:r>
        <w:r>
          <w:fldChar w:fldCharType="separate"/>
        </w:r>
        <w:r w:rsidR="006854AB">
          <w:rPr>
            <w:noProof/>
          </w:rPr>
          <w:t>2</w:t>
        </w:r>
        <w:r>
          <w:fldChar w:fldCharType="end"/>
        </w:r>
      </w:p>
    </w:sdtContent>
  </w:sdt>
  <w:p w:rsidR="00067AD1" w:rsidRDefault="00067A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2C" w:rsidRDefault="00C17D2C">
      <w:pPr>
        <w:spacing w:after="0" w:line="240" w:lineRule="auto"/>
      </w:pPr>
      <w:r>
        <w:separator/>
      </w:r>
    </w:p>
  </w:footnote>
  <w:footnote w:type="continuationSeparator" w:id="0">
    <w:p w:rsidR="00C17D2C" w:rsidRDefault="00C17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0" w:firstLine="0"/>
      </w:pPr>
      <w:rPr>
        <w:rFonts w:ascii="Symbol" w:hAnsi="Symbol" w:cs="OpenSymbol"/>
      </w:rPr>
    </w:lvl>
  </w:abstractNum>
  <w:abstractNum w:abstractNumId="1">
    <w:nsid w:val="00000005"/>
    <w:multiLevelType w:val="singleLevel"/>
    <w:tmpl w:val="00000005"/>
    <w:name w:val="WW8Num9"/>
    <w:lvl w:ilvl="0">
      <w:start w:val="1"/>
      <w:numFmt w:val="decimal"/>
      <w:lvlText w:val="%1."/>
      <w:lvlJc w:val="left"/>
      <w:pPr>
        <w:tabs>
          <w:tab w:val="num" w:pos="360"/>
        </w:tabs>
        <w:ind w:left="360" w:hanging="360"/>
      </w:pPr>
      <w:rPr>
        <w:rFonts w:ascii="Symbol" w:hAnsi="Symbol"/>
      </w:rPr>
    </w:lvl>
  </w:abstractNum>
  <w:abstractNum w:abstractNumId="2">
    <w:nsid w:val="00782646"/>
    <w:multiLevelType w:val="multilevel"/>
    <w:tmpl w:val="2DBE1FE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2A826BD"/>
    <w:multiLevelType w:val="multilevel"/>
    <w:tmpl w:val="49D4D2CA"/>
    <w:lvl w:ilvl="0">
      <w:start w:val="2"/>
      <w:numFmt w:val="decimal"/>
      <w:lvlText w:val="%1"/>
      <w:lvlJc w:val="left"/>
      <w:pPr>
        <w:ind w:left="644" w:hanging="360"/>
      </w:pPr>
      <w:rPr>
        <w:rFonts w:hint="default"/>
      </w:rPr>
    </w:lvl>
    <w:lvl w:ilvl="1">
      <w:start w:val="1"/>
      <w:numFmt w:val="decimal"/>
      <w:isLgl/>
      <w:lvlText w:val="%1.%2"/>
      <w:lvlJc w:val="left"/>
      <w:pPr>
        <w:ind w:left="984" w:hanging="360"/>
      </w:pPr>
      <w:rPr>
        <w:rFonts w:eastAsiaTheme="minorEastAsia" w:hint="default"/>
      </w:rPr>
    </w:lvl>
    <w:lvl w:ilvl="2">
      <w:start w:val="1"/>
      <w:numFmt w:val="decimal"/>
      <w:isLgl/>
      <w:lvlText w:val="%1.%2.%3"/>
      <w:lvlJc w:val="left"/>
      <w:pPr>
        <w:ind w:left="1684" w:hanging="720"/>
      </w:pPr>
      <w:rPr>
        <w:rFonts w:eastAsiaTheme="minorEastAsia" w:hint="default"/>
      </w:rPr>
    </w:lvl>
    <w:lvl w:ilvl="3">
      <w:start w:val="1"/>
      <w:numFmt w:val="decimal"/>
      <w:isLgl/>
      <w:lvlText w:val="%1.%2.%3.%4"/>
      <w:lvlJc w:val="left"/>
      <w:pPr>
        <w:ind w:left="2024" w:hanging="720"/>
      </w:pPr>
      <w:rPr>
        <w:rFonts w:eastAsiaTheme="minorEastAsia" w:hint="default"/>
      </w:rPr>
    </w:lvl>
    <w:lvl w:ilvl="4">
      <w:start w:val="1"/>
      <w:numFmt w:val="decimal"/>
      <w:isLgl/>
      <w:lvlText w:val="%1.%2.%3.%4.%5"/>
      <w:lvlJc w:val="left"/>
      <w:pPr>
        <w:ind w:left="2724" w:hanging="1080"/>
      </w:pPr>
      <w:rPr>
        <w:rFonts w:eastAsiaTheme="minorEastAsia" w:hint="default"/>
      </w:rPr>
    </w:lvl>
    <w:lvl w:ilvl="5">
      <w:start w:val="1"/>
      <w:numFmt w:val="decimal"/>
      <w:isLgl/>
      <w:lvlText w:val="%1.%2.%3.%4.%5.%6"/>
      <w:lvlJc w:val="left"/>
      <w:pPr>
        <w:ind w:left="3064" w:hanging="1080"/>
      </w:pPr>
      <w:rPr>
        <w:rFonts w:eastAsiaTheme="minorEastAsia" w:hint="default"/>
      </w:rPr>
    </w:lvl>
    <w:lvl w:ilvl="6">
      <w:start w:val="1"/>
      <w:numFmt w:val="decimal"/>
      <w:isLgl/>
      <w:lvlText w:val="%1.%2.%3.%4.%5.%6.%7"/>
      <w:lvlJc w:val="left"/>
      <w:pPr>
        <w:ind w:left="3764" w:hanging="1440"/>
      </w:pPr>
      <w:rPr>
        <w:rFonts w:eastAsiaTheme="minorEastAsia" w:hint="default"/>
      </w:rPr>
    </w:lvl>
    <w:lvl w:ilvl="7">
      <w:start w:val="1"/>
      <w:numFmt w:val="decimal"/>
      <w:isLgl/>
      <w:lvlText w:val="%1.%2.%3.%4.%5.%6.%7.%8"/>
      <w:lvlJc w:val="left"/>
      <w:pPr>
        <w:ind w:left="4104" w:hanging="1440"/>
      </w:pPr>
      <w:rPr>
        <w:rFonts w:eastAsiaTheme="minorEastAsia" w:hint="default"/>
      </w:rPr>
    </w:lvl>
    <w:lvl w:ilvl="8">
      <w:start w:val="1"/>
      <w:numFmt w:val="decimal"/>
      <w:isLgl/>
      <w:lvlText w:val="%1.%2.%3.%4.%5.%6.%7.%8.%9"/>
      <w:lvlJc w:val="left"/>
      <w:pPr>
        <w:ind w:left="4804" w:hanging="1800"/>
      </w:pPr>
      <w:rPr>
        <w:rFonts w:eastAsiaTheme="minorEastAsia" w:hint="default"/>
      </w:rPr>
    </w:lvl>
  </w:abstractNum>
  <w:abstractNum w:abstractNumId="4">
    <w:nsid w:val="040B4622"/>
    <w:multiLevelType w:val="multilevel"/>
    <w:tmpl w:val="8258F0FE"/>
    <w:lvl w:ilvl="0">
      <w:start w:val="1"/>
      <w:numFmt w:val="decimal"/>
      <w:lvlText w:val="%1."/>
      <w:lvlJc w:val="left"/>
      <w:pPr>
        <w:tabs>
          <w:tab w:val="num" w:pos="720"/>
        </w:tabs>
        <w:ind w:left="340" w:hanging="340"/>
      </w:pPr>
      <w:rPr>
        <w:b/>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nsid w:val="04C51660"/>
    <w:multiLevelType w:val="multilevel"/>
    <w:tmpl w:val="35C064EE"/>
    <w:lvl w:ilvl="0">
      <w:start w:val="3"/>
      <w:numFmt w:val="decimal"/>
      <w:lvlText w:val="%1"/>
      <w:lvlJc w:val="left"/>
      <w:pPr>
        <w:ind w:left="360" w:hanging="360"/>
      </w:pPr>
      <w:rPr>
        <w:rFonts w:eastAsiaTheme="minorEastAsia" w:hint="default"/>
      </w:rPr>
    </w:lvl>
    <w:lvl w:ilvl="1">
      <w:start w:val="2"/>
      <w:numFmt w:val="decimal"/>
      <w:lvlText w:val="%1.%2"/>
      <w:lvlJc w:val="left"/>
      <w:pPr>
        <w:ind w:left="984" w:hanging="360"/>
      </w:pPr>
      <w:rPr>
        <w:rFonts w:eastAsiaTheme="minorEastAsia" w:hint="default"/>
      </w:rPr>
    </w:lvl>
    <w:lvl w:ilvl="2">
      <w:start w:val="1"/>
      <w:numFmt w:val="decimalZero"/>
      <w:lvlText w:val="%1.%2.%3"/>
      <w:lvlJc w:val="left"/>
      <w:pPr>
        <w:ind w:left="1968" w:hanging="720"/>
      </w:pPr>
      <w:rPr>
        <w:rFonts w:eastAsiaTheme="minorEastAsia" w:hint="default"/>
      </w:rPr>
    </w:lvl>
    <w:lvl w:ilvl="3">
      <w:start w:val="1"/>
      <w:numFmt w:val="decimalZero"/>
      <w:lvlText w:val="%1.%2.%3.%4"/>
      <w:lvlJc w:val="left"/>
      <w:pPr>
        <w:ind w:left="2592" w:hanging="720"/>
      </w:pPr>
      <w:rPr>
        <w:rFonts w:eastAsiaTheme="minorEastAsia" w:hint="default"/>
      </w:rPr>
    </w:lvl>
    <w:lvl w:ilvl="4">
      <w:start w:val="1"/>
      <w:numFmt w:val="decimal"/>
      <w:lvlText w:val="%1.%2.%3.%4.%5"/>
      <w:lvlJc w:val="left"/>
      <w:pPr>
        <w:ind w:left="3576" w:hanging="1080"/>
      </w:pPr>
      <w:rPr>
        <w:rFonts w:eastAsiaTheme="minorEastAsia" w:hint="default"/>
      </w:rPr>
    </w:lvl>
    <w:lvl w:ilvl="5">
      <w:start w:val="1"/>
      <w:numFmt w:val="decimal"/>
      <w:lvlText w:val="%1.%2.%3.%4.%5.%6"/>
      <w:lvlJc w:val="left"/>
      <w:pPr>
        <w:ind w:left="4200" w:hanging="1080"/>
      </w:pPr>
      <w:rPr>
        <w:rFonts w:eastAsiaTheme="minorEastAsia" w:hint="default"/>
      </w:rPr>
    </w:lvl>
    <w:lvl w:ilvl="6">
      <w:start w:val="1"/>
      <w:numFmt w:val="decimal"/>
      <w:lvlText w:val="%1.%2.%3.%4.%5.%6.%7"/>
      <w:lvlJc w:val="left"/>
      <w:pPr>
        <w:ind w:left="5184" w:hanging="1440"/>
      </w:pPr>
      <w:rPr>
        <w:rFonts w:eastAsiaTheme="minorEastAsia" w:hint="default"/>
      </w:rPr>
    </w:lvl>
    <w:lvl w:ilvl="7">
      <w:start w:val="1"/>
      <w:numFmt w:val="decimal"/>
      <w:lvlText w:val="%1.%2.%3.%4.%5.%6.%7.%8"/>
      <w:lvlJc w:val="left"/>
      <w:pPr>
        <w:ind w:left="5808" w:hanging="1440"/>
      </w:pPr>
      <w:rPr>
        <w:rFonts w:eastAsiaTheme="minorEastAsia" w:hint="default"/>
      </w:rPr>
    </w:lvl>
    <w:lvl w:ilvl="8">
      <w:start w:val="1"/>
      <w:numFmt w:val="decimal"/>
      <w:lvlText w:val="%1.%2.%3.%4.%5.%6.%7.%8.%9"/>
      <w:lvlJc w:val="left"/>
      <w:pPr>
        <w:ind w:left="6792" w:hanging="1800"/>
      </w:pPr>
      <w:rPr>
        <w:rFonts w:eastAsiaTheme="minorEastAsia" w:hint="default"/>
      </w:rPr>
    </w:lvl>
  </w:abstractNum>
  <w:abstractNum w:abstractNumId="6">
    <w:nsid w:val="07446F72"/>
    <w:multiLevelType w:val="hybridMultilevel"/>
    <w:tmpl w:val="2DB62240"/>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A0A5BDB"/>
    <w:multiLevelType w:val="multilevel"/>
    <w:tmpl w:val="4384B168"/>
    <w:lvl w:ilvl="0">
      <w:start w:val="1"/>
      <w:numFmt w:val="decimal"/>
      <w:lvlText w:val=" %1 "/>
      <w:lvlJc w:val="left"/>
      <w:pPr>
        <w:tabs>
          <w:tab w:val="num" w:pos="360"/>
        </w:tabs>
        <w:ind w:left="36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8">
    <w:nsid w:val="0CCB68BC"/>
    <w:multiLevelType w:val="multilevel"/>
    <w:tmpl w:val="5E622B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319604A"/>
    <w:multiLevelType w:val="hybridMultilevel"/>
    <w:tmpl w:val="1B20F74C"/>
    <w:lvl w:ilvl="0" w:tplc="BB984730">
      <w:start w:val="2"/>
      <w:numFmt w:val="decimal"/>
      <w:lvlText w:val="%1."/>
      <w:lvlJc w:val="left"/>
      <w:pPr>
        <w:tabs>
          <w:tab w:val="num" w:pos="360"/>
        </w:tabs>
        <w:ind w:left="360" w:hanging="360"/>
      </w:pPr>
      <w:rPr>
        <w:rFonts w:cs="SimSun" w:hint="default"/>
        <w:b w:val="0"/>
        <w:color w:val="auto"/>
        <w:sz w:val="22"/>
      </w:rPr>
    </w:lvl>
    <w:lvl w:ilvl="1" w:tplc="04150019">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7D6FBA"/>
    <w:multiLevelType w:val="hybridMultilevel"/>
    <w:tmpl w:val="D1A2BA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DE75328"/>
    <w:multiLevelType w:val="multilevel"/>
    <w:tmpl w:val="69B83A38"/>
    <w:lvl w:ilvl="0">
      <w:start w:val="1"/>
      <w:numFmt w:val="decimal"/>
      <w:lvlText w:val=" %1 "/>
      <w:lvlJc w:val="left"/>
      <w:pPr>
        <w:tabs>
          <w:tab w:val="num" w:pos="720"/>
        </w:tabs>
        <w:ind w:left="720" w:hanging="360"/>
      </w:pPr>
      <w:rPr>
        <w:b/>
      </w:rPr>
    </w:lvl>
    <w:lvl w:ilvl="1">
      <w:start w:val="1"/>
      <w:numFmt w:val="decimal"/>
      <w:lvlText w:val=" %1.%2 "/>
      <w:lvlJc w:val="left"/>
      <w:pPr>
        <w:ind w:left="1080" w:hanging="720"/>
      </w:pPr>
    </w:lvl>
    <w:lvl w:ilvl="2">
      <w:start w:val="2"/>
      <w:numFmt w:val="decimal"/>
      <w:lvlText w:val=" %1.%2.%3 "/>
      <w:lvlJc w:val="left"/>
      <w:pPr>
        <w:ind w:left="1080" w:hanging="720"/>
      </w:pPr>
    </w:lvl>
    <w:lvl w:ilvl="3">
      <w:start w:val="1"/>
      <w:numFmt w:val="decimal"/>
      <w:lvlText w:val=" %1.%2.%3.%4 "/>
      <w:lvlJc w:val="left"/>
      <w:pPr>
        <w:ind w:left="1440" w:hanging="1080"/>
      </w:pPr>
    </w:lvl>
    <w:lvl w:ilvl="4">
      <w:start w:val="1"/>
      <w:numFmt w:val="decimal"/>
      <w:lvlText w:val=" %1.%2.%3.%4.%5 "/>
      <w:lvlJc w:val="left"/>
      <w:pPr>
        <w:ind w:left="1440" w:hanging="1080"/>
      </w:pPr>
    </w:lvl>
    <w:lvl w:ilvl="5">
      <w:start w:val="1"/>
      <w:numFmt w:val="decimal"/>
      <w:lvlText w:val=" %1.%2.%3.%4.%5.%6 "/>
      <w:lvlJc w:val="left"/>
      <w:pPr>
        <w:ind w:left="1800" w:hanging="1440"/>
      </w:pPr>
    </w:lvl>
    <w:lvl w:ilvl="6">
      <w:start w:val="1"/>
      <w:numFmt w:val="decimal"/>
      <w:lvlText w:val=" %1.%2.%3.%4.%5.%6.%7 "/>
      <w:lvlJc w:val="left"/>
      <w:pPr>
        <w:ind w:left="2160" w:hanging="1800"/>
      </w:pPr>
    </w:lvl>
    <w:lvl w:ilvl="7">
      <w:start w:val="1"/>
      <w:numFmt w:val="decimal"/>
      <w:lvlText w:val=" %1.%2.%3.%4.%5.%6.%7.%8 "/>
      <w:lvlJc w:val="left"/>
      <w:pPr>
        <w:ind w:left="2160" w:hanging="1800"/>
      </w:pPr>
    </w:lvl>
    <w:lvl w:ilvl="8">
      <w:start w:val="1"/>
      <w:numFmt w:val="decimal"/>
      <w:lvlText w:val=" %1.%2.%3.%4.%5.%6.%7.%8.%9 "/>
      <w:lvlJc w:val="left"/>
      <w:pPr>
        <w:ind w:left="2520" w:hanging="2160"/>
      </w:pPr>
    </w:lvl>
  </w:abstractNum>
  <w:abstractNum w:abstractNumId="13">
    <w:nsid w:val="1FA40BE3"/>
    <w:multiLevelType w:val="multilevel"/>
    <w:tmpl w:val="60947778"/>
    <w:lvl w:ilvl="0">
      <w:start w:val="1"/>
      <w:numFmt w:val="decimal"/>
      <w:lvlText w:val=" %1 "/>
      <w:lvlJc w:val="left"/>
      <w:pPr>
        <w:tabs>
          <w:tab w:val="num" w:pos="720"/>
        </w:tabs>
        <w:ind w:left="357" w:hanging="357"/>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4">
    <w:nsid w:val="233E3AC5"/>
    <w:multiLevelType w:val="multilevel"/>
    <w:tmpl w:val="CDAE0168"/>
    <w:lvl w:ilvl="0">
      <w:start w:val="1"/>
      <w:numFmt w:val="decimal"/>
      <w:lvlText w:val="%1."/>
      <w:lvlJc w:val="left"/>
      <w:pPr>
        <w:tabs>
          <w:tab w:val="num" w:pos="360"/>
        </w:tabs>
        <w:ind w:left="360" w:hanging="360"/>
      </w:pPr>
    </w:lvl>
    <w:lvl w:ilvl="1">
      <w:start w:val="1"/>
      <w:numFmt w:val="decimal"/>
      <w:lvlText w:val=" %1.%2 "/>
      <w:lvlJc w:val="left"/>
      <w:pPr>
        <w:tabs>
          <w:tab w:val="num" w:pos="1080"/>
        </w:tabs>
        <w:ind w:left="794" w:hanging="437"/>
      </w:pPr>
      <w:rPr>
        <w:b w:val="0"/>
        <w:i w:val="0"/>
        <w:sz w:val="22"/>
        <w:szCs w:val="22"/>
        <w:u w:val="none"/>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5">
    <w:nsid w:val="23D30B95"/>
    <w:multiLevelType w:val="hybridMultilevel"/>
    <w:tmpl w:val="083A14A0"/>
    <w:lvl w:ilvl="0" w:tplc="4976B37C">
      <w:start w:val="1"/>
      <w:numFmt w:val="decimal"/>
      <w:lvlText w:val="%1)"/>
      <w:lvlJc w:val="left"/>
      <w:pPr>
        <w:ind w:left="720" w:hanging="72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57D70F7"/>
    <w:multiLevelType w:val="hybridMultilevel"/>
    <w:tmpl w:val="B40264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BD7181E"/>
    <w:multiLevelType w:val="hybridMultilevel"/>
    <w:tmpl w:val="352C5D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CAA2A9A"/>
    <w:multiLevelType w:val="multilevel"/>
    <w:tmpl w:val="22963D6E"/>
    <w:lvl w:ilvl="0">
      <w:start w:val="1"/>
      <w:numFmt w:val="decimal"/>
      <w:lvlText w:val="%1."/>
      <w:lvlJc w:val="left"/>
      <w:pPr>
        <w:tabs>
          <w:tab w:val="num" w:pos="360"/>
        </w:tabs>
        <w:ind w:left="36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0">
    <w:nsid w:val="2CDC3785"/>
    <w:multiLevelType w:val="hybridMultilevel"/>
    <w:tmpl w:val="50A8CC62"/>
    <w:lvl w:ilvl="0" w:tplc="04150001">
      <w:start w:val="1"/>
      <w:numFmt w:val="bullet"/>
      <w:lvlText w:val=""/>
      <w:lvlJc w:val="left"/>
      <w:pPr>
        <w:ind w:left="1103" w:hanging="360"/>
      </w:pPr>
      <w:rPr>
        <w:rFonts w:ascii="Symbol" w:hAnsi="Symbol" w:hint="default"/>
      </w:rPr>
    </w:lvl>
    <w:lvl w:ilvl="1" w:tplc="04150003" w:tentative="1">
      <w:start w:val="1"/>
      <w:numFmt w:val="bullet"/>
      <w:lvlText w:val="o"/>
      <w:lvlJc w:val="left"/>
      <w:pPr>
        <w:ind w:left="1823" w:hanging="360"/>
      </w:pPr>
      <w:rPr>
        <w:rFonts w:ascii="Courier New" w:hAnsi="Courier New" w:cs="Courier New" w:hint="default"/>
      </w:rPr>
    </w:lvl>
    <w:lvl w:ilvl="2" w:tplc="04150005" w:tentative="1">
      <w:start w:val="1"/>
      <w:numFmt w:val="bullet"/>
      <w:lvlText w:val=""/>
      <w:lvlJc w:val="left"/>
      <w:pPr>
        <w:ind w:left="2543" w:hanging="360"/>
      </w:pPr>
      <w:rPr>
        <w:rFonts w:ascii="Wingdings" w:hAnsi="Wingdings" w:hint="default"/>
      </w:rPr>
    </w:lvl>
    <w:lvl w:ilvl="3" w:tplc="04150001" w:tentative="1">
      <w:start w:val="1"/>
      <w:numFmt w:val="bullet"/>
      <w:lvlText w:val=""/>
      <w:lvlJc w:val="left"/>
      <w:pPr>
        <w:ind w:left="3263" w:hanging="360"/>
      </w:pPr>
      <w:rPr>
        <w:rFonts w:ascii="Symbol" w:hAnsi="Symbol" w:hint="default"/>
      </w:rPr>
    </w:lvl>
    <w:lvl w:ilvl="4" w:tplc="04150003" w:tentative="1">
      <w:start w:val="1"/>
      <w:numFmt w:val="bullet"/>
      <w:lvlText w:val="o"/>
      <w:lvlJc w:val="left"/>
      <w:pPr>
        <w:ind w:left="3983" w:hanging="360"/>
      </w:pPr>
      <w:rPr>
        <w:rFonts w:ascii="Courier New" w:hAnsi="Courier New" w:cs="Courier New" w:hint="default"/>
      </w:rPr>
    </w:lvl>
    <w:lvl w:ilvl="5" w:tplc="04150005" w:tentative="1">
      <w:start w:val="1"/>
      <w:numFmt w:val="bullet"/>
      <w:lvlText w:val=""/>
      <w:lvlJc w:val="left"/>
      <w:pPr>
        <w:ind w:left="4703" w:hanging="360"/>
      </w:pPr>
      <w:rPr>
        <w:rFonts w:ascii="Wingdings" w:hAnsi="Wingdings" w:hint="default"/>
      </w:rPr>
    </w:lvl>
    <w:lvl w:ilvl="6" w:tplc="04150001" w:tentative="1">
      <w:start w:val="1"/>
      <w:numFmt w:val="bullet"/>
      <w:lvlText w:val=""/>
      <w:lvlJc w:val="left"/>
      <w:pPr>
        <w:ind w:left="5423" w:hanging="360"/>
      </w:pPr>
      <w:rPr>
        <w:rFonts w:ascii="Symbol" w:hAnsi="Symbol" w:hint="default"/>
      </w:rPr>
    </w:lvl>
    <w:lvl w:ilvl="7" w:tplc="04150003" w:tentative="1">
      <w:start w:val="1"/>
      <w:numFmt w:val="bullet"/>
      <w:lvlText w:val="o"/>
      <w:lvlJc w:val="left"/>
      <w:pPr>
        <w:ind w:left="6143" w:hanging="360"/>
      </w:pPr>
      <w:rPr>
        <w:rFonts w:ascii="Courier New" w:hAnsi="Courier New" w:cs="Courier New" w:hint="default"/>
      </w:rPr>
    </w:lvl>
    <w:lvl w:ilvl="8" w:tplc="04150005" w:tentative="1">
      <w:start w:val="1"/>
      <w:numFmt w:val="bullet"/>
      <w:lvlText w:val=""/>
      <w:lvlJc w:val="left"/>
      <w:pPr>
        <w:ind w:left="6863" w:hanging="360"/>
      </w:pPr>
      <w:rPr>
        <w:rFonts w:ascii="Wingdings" w:hAnsi="Wingdings" w:hint="default"/>
      </w:rPr>
    </w:lvl>
  </w:abstractNum>
  <w:abstractNum w:abstractNumId="21">
    <w:nsid w:val="2CFC0139"/>
    <w:multiLevelType w:val="hybridMultilevel"/>
    <w:tmpl w:val="0F34BA9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B56AC3"/>
    <w:multiLevelType w:val="multilevel"/>
    <w:tmpl w:val="DA64C890"/>
    <w:lvl w:ilvl="0">
      <w:start w:val="1"/>
      <w:numFmt w:val="decimal"/>
      <w:lvlText w:val="%1."/>
      <w:lvlJc w:val="left"/>
      <w:pPr>
        <w:ind w:left="786" w:hanging="360"/>
      </w:pPr>
      <w:rPr>
        <w:rFonts w:hint="default"/>
      </w:rPr>
    </w:lvl>
    <w:lvl w:ilvl="1">
      <w:start w:val="1"/>
      <w:numFmt w:val="decimal"/>
      <w:isLgl/>
      <w:lvlText w:val="%1.%2"/>
      <w:lvlJc w:val="left"/>
      <w:pPr>
        <w:ind w:left="1416" w:hanging="990"/>
      </w:pPr>
      <w:rPr>
        <w:rFonts w:cs="Tahoma" w:hint="default"/>
      </w:rPr>
    </w:lvl>
    <w:lvl w:ilvl="2">
      <w:start w:val="1"/>
      <w:numFmt w:val="decimal"/>
      <w:isLgl/>
      <w:lvlText w:val="%1.%2.%3"/>
      <w:lvlJc w:val="left"/>
      <w:pPr>
        <w:ind w:left="1416" w:hanging="990"/>
      </w:pPr>
      <w:rPr>
        <w:rFonts w:ascii="Arial" w:hAnsi="Arial" w:cs="Arial" w:hint="default"/>
        <w:b w:val="0"/>
      </w:rPr>
    </w:lvl>
    <w:lvl w:ilvl="3">
      <w:start w:val="1"/>
      <w:numFmt w:val="decimal"/>
      <w:isLgl/>
      <w:lvlText w:val="%1.%2.%3.%4"/>
      <w:lvlJc w:val="left"/>
      <w:pPr>
        <w:ind w:left="1416" w:hanging="990"/>
      </w:pPr>
      <w:rPr>
        <w:rFonts w:cs="Tahoma" w:hint="default"/>
      </w:rPr>
    </w:lvl>
    <w:lvl w:ilvl="4">
      <w:start w:val="1"/>
      <w:numFmt w:val="decimal"/>
      <w:isLgl/>
      <w:lvlText w:val="%1.%2.%3.%4.%5"/>
      <w:lvlJc w:val="left"/>
      <w:pPr>
        <w:ind w:left="1506" w:hanging="1080"/>
      </w:pPr>
      <w:rPr>
        <w:rFonts w:cs="Tahoma" w:hint="default"/>
      </w:rPr>
    </w:lvl>
    <w:lvl w:ilvl="5">
      <w:start w:val="1"/>
      <w:numFmt w:val="decimal"/>
      <w:isLgl/>
      <w:lvlText w:val="%1.%2.%3.%4.%5.%6"/>
      <w:lvlJc w:val="left"/>
      <w:pPr>
        <w:ind w:left="1506" w:hanging="1080"/>
      </w:pPr>
      <w:rPr>
        <w:rFonts w:cs="Tahoma" w:hint="default"/>
      </w:rPr>
    </w:lvl>
    <w:lvl w:ilvl="6">
      <w:start w:val="1"/>
      <w:numFmt w:val="decimal"/>
      <w:isLgl/>
      <w:lvlText w:val="%1.%2.%3.%4.%5.%6.%7"/>
      <w:lvlJc w:val="left"/>
      <w:pPr>
        <w:ind w:left="1866" w:hanging="1440"/>
      </w:pPr>
      <w:rPr>
        <w:rFonts w:cs="Tahoma" w:hint="default"/>
      </w:rPr>
    </w:lvl>
    <w:lvl w:ilvl="7">
      <w:start w:val="1"/>
      <w:numFmt w:val="decimal"/>
      <w:isLgl/>
      <w:lvlText w:val="%1.%2.%3.%4.%5.%6.%7.%8"/>
      <w:lvlJc w:val="left"/>
      <w:pPr>
        <w:ind w:left="1866" w:hanging="1440"/>
      </w:pPr>
      <w:rPr>
        <w:rFonts w:cs="Tahoma" w:hint="default"/>
      </w:rPr>
    </w:lvl>
    <w:lvl w:ilvl="8">
      <w:start w:val="1"/>
      <w:numFmt w:val="decimal"/>
      <w:isLgl/>
      <w:lvlText w:val="%1.%2.%3.%4.%5.%6.%7.%8.%9"/>
      <w:lvlJc w:val="left"/>
      <w:pPr>
        <w:ind w:left="2226" w:hanging="1800"/>
      </w:pPr>
      <w:rPr>
        <w:rFonts w:cs="Tahoma" w:hint="default"/>
      </w:rPr>
    </w:lvl>
  </w:abstractNum>
  <w:abstractNum w:abstractNumId="23">
    <w:nsid w:val="30B70D06"/>
    <w:multiLevelType w:val="multilevel"/>
    <w:tmpl w:val="8DC670BC"/>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4">
    <w:nsid w:val="30EB5323"/>
    <w:multiLevelType w:val="hybridMultilevel"/>
    <w:tmpl w:val="F0545F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2331262"/>
    <w:multiLevelType w:val="multilevel"/>
    <w:tmpl w:val="1838A450"/>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88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3C36B4D"/>
    <w:multiLevelType w:val="multilevel"/>
    <w:tmpl w:val="3350E1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560744D"/>
    <w:multiLevelType w:val="multilevel"/>
    <w:tmpl w:val="E07227C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143592C"/>
    <w:multiLevelType w:val="hybridMultilevel"/>
    <w:tmpl w:val="CE2E6EEA"/>
    <w:lvl w:ilvl="0" w:tplc="60729514">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48DD0FDF"/>
    <w:multiLevelType w:val="multilevel"/>
    <w:tmpl w:val="0DBA1A66"/>
    <w:lvl w:ilvl="0">
      <w:start w:val="5"/>
      <w:numFmt w:val="decimal"/>
      <w:lvlText w:val="%1"/>
      <w:lvlJc w:val="left"/>
      <w:pPr>
        <w:ind w:left="480" w:hanging="480"/>
      </w:pPr>
      <w:rPr>
        <w:rFonts w:hint="default"/>
        <w:b/>
      </w:rPr>
    </w:lvl>
    <w:lvl w:ilvl="1">
      <w:start w:val="1"/>
      <w:numFmt w:val="decimal"/>
      <w:lvlText w:val="%1.%2"/>
      <w:lvlJc w:val="left"/>
      <w:pPr>
        <w:ind w:left="650" w:hanging="480"/>
      </w:pPr>
      <w:rPr>
        <w:rFonts w:hint="default"/>
        <w:b/>
      </w:rPr>
    </w:lvl>
    <w:lvl w:ilvl="2">
      <w:start w:val="2"/>
      <w:numFmt w:val="decimal"/>
      <w:lvlText w:val="%1.%2.%3"/>
      <w:lvlJc w:val="left"/>
      <w:pPr>
        <w:ind w:left="1060" w:hanging="720"/>
      </w:pPr>
      <w:rPr>
        <w:rFonts w:hint="default"/>
        <w:b w:val="0"/>
      </w:rPr>
    </w:lvl>
    <w:lvl w:ilvl="3">
      <w:start w:val="1"/>
      <w:numFmt w:val="decimalZero"/>
      <w:lvlText w:val="%1.%2.%3.%4"/>
      <w:lvlJc w:val="left"/>
      <w:pPr>
        <w:ind w:left="1230" w:hanging="720"/>
      </w:pPr>
      <w:rPr>
        <w:rFonts w:hint="default"/>
        <w:b/>
      </w:rPr>
    </w:lvl>
    <w:lvl w:ilvl="4">
      <w:start w:val="1"/>
      <w:numFmt w:val="decimal"/>
      <w:lvlText w:val="%1.%2.%3.%4.%5"/>
      <w:lvlJc w:val="left"/>
      <w:pPr>
        <w:ind w:left="1760" w:hanging="1080"/>
      </w:pPr>
      <w:rPr>
        <w:rFonts w:hint="default"/>
        <w:b/>
      </w:rPr>
    </w:lvl>
    <w:lvl w:ilvl="5">
      <w:start w:val="1"/>
      <w:numFmt w:val="decimal"/>
      <w:lvlText w:val="%1.%2.%3.%4.%5.%6"/>
      <w:lvlJc w:val="left"/>
      <w:pPr>
        <w:ind w:left="1930" w:hanging="1080"/>
      </w:pPr>
      <w:rPr>
        <w:rFonts w:hint="default"/>
        <w:b/>
      </w:rPr>
    </w:lvl>
    <w:lvl w:ilvl="6">
      <w:start w:val="1"/>
      <w:numFmt w:val="decimal"/>
      <w:lvlText w:val="%1.%2.%3.%4.%5.%6.%7"/>
      <w:lvlJc w:val="left"/>
      <w:pPr>
        <w:ind w:left="2460" w:hanging="1440"/>
      </w:pPr>
      <w:rPr>
        <w:rFonts w:hint="default"/>
        <w:b/>
      </w:rPr>
    </w:lvl>
    <w:lvl w:ilvl="7">
      <w:start w:val="1"/>
      <w:numFmt w:val="decimal"/>
      <w:lvlText w:val="%1.%2.%3.%4.%5.%6.%7.%8"/>
      <w:lvlJc w:val="left"/>
      <w:pPr>
        <w:ind w:left="2630" w:hanging="1440"/>
      </w:pPr>
      <w:rPr>
        <w:rFonts w:hint="default"/>
        <w:b/>
      </w:rPr>
    </w:lvl>
    <w:lvl w:ilvl="8">
      <w:start w:val="1"/>
      <w:numFmt w:val="decimal"/>
      <w:lvlText w:val="%1.%2.%3.%4.%5.%6.%7.%8.%9"/>
      <w:lvlJc w:val="left"/>
      <w:pPr>
        <w:ind w:left="3160" w:hanging="1800"/>
      </w:pPr>
      <w:rPr>
        <w:rFonts w:hint="default"/>
        <w:b/>
      </w:rPr>
    </w:lvl>
  </w:abstractNum>
  <w:abstractNum w:abstractNumId="31">
    <w:nsid w:val="497A21E4"/>
    <w:multiLevelType w:val="multilevel"/>
    <w:tmpl w:val="1CE4CA16"/>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rPr>
        <w:rFonts w:ascii="Arial" w:hAnsi="Arial" w:cs="Arial" w:hint="default"/>
        <w:b w:val="0"/>
        <w:i w:val="0"/>
        <w:color w:val="auto"/>
        <w:sz w:val="22"/>
      </w:rPr>
    </w:lvl>
    <w:lvl w:ilvl="2">
      <w:start w:val="1"/>
      <w:numFmt w:val="decimal"/>
      <w:lvlText w:val="%1.%2.%3."/>
      <w:lvlJc w:val="left"/>
      <w:pPr>
        <w:ind w:left="1224" w:hanging="88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D520749"/>
    <w:multiLevelType w:val="multilevel"/>
    <w:tmpl w:val="A5C4D5C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25E2488"/>
    <w:multiLevelType w:val="multilevel"/>
    <w:tmpl w:val="1F2AE698"/>
    <w:lvl w:ilvl="0">
      <w:start w:val="1"/>
      <w:numFmt w:val="decimal"/>
      <w:lvlText w:val=" %1 "/>
      <w:lvlJc w:val="left"/>
      <w:pPr>
        <w:tabs>
          <w:tab w:val="num" w:pos="644"/>
        </w:tabs>
        <w:ind w:left="644" w:hanging="360"/>
      </w:pPr>
      <w:rPr>
        <w:b/>
      </w:rPr>
    </w:lvl>
    <w:lvl w:ilvl="1">
      <w:start w:val="1"/>
      <w:numFmt w:val="decimal"/>
      <w:lvlText w:val=" %1.%2 "/>
      <w:lvlJc w:val="left"/>
      <w:pPr>
        <w:tabs>
          <w:tab w:val="num" w:pos="1070"/>
        </w:tabs>
        <w:ind w:left="1070" w:hanging="446"/>
      </w:pPr>
    </w:lvl>
    <w:lvl w:ilvl="2">
      <w:start w:val="1"/>
      <w:numFmt w:val="decimal"/>
      <w:lvlText w:val=" %1.%2.%3 "/>
      <w:lvlJc w:val="left"/>
      <w:pPr>
        <w:tabs>
          <w:tab w:val="num" w:pos="1724"/>
        </w:tabs>
        <w:ind w:left="1724" w:hanging="360"/>
      </w:pPr>
    </w:lvl>
    <w:lvl w:ilvl="3">
      <w:start w:val="1"/>
      <w:numFmt w:val="decimal"/>
      <w:lvlText w:val=" %1.%2.%3.%4 "/>
      <w:lvlJc w:val="left"/>
      <w:pPr>
        <w:tabs>
          <w:tab w:val="num" w:pos="2084"/>
        </w:tabs>
        <w:ind w:left="2084" w:hanging="360"/>
      </w:pPr>
    </w:lvl>
    <w:lvl w:ilvl="4">
      <w:start w:val="1"/>
      <w:numFmt w:val="decimal"/>
      <w:lvlText w:val=" %1.%2.%3.%4.%5 "/>
      <w:lvlJc w:val="left"/>
      <w:pPr>
        <w:tabs>
          <w:tab w:val="num" w:pos="2444"/>
        </w:tabs>
        <w:ind w:left="2444" w:hanging="360"/>
      </w:pPr>
    </w:lvl>
    <w:lvl w:ilvl="5">
      <w:start w:val="1"/>
      <w:numFmt w:val="decimal"/>
      <w:lvlText w:val=" %1.%2.%3.%4.%5.%6 "/>
      <w:lvlJc w:val="left"/>
      <w:pPr>
        <w:tabs>
          <w:tab w:val="num" w:pos="2804"/>
        </w:tabs>
        <w:ind w:left="2804" w:hanging="360"/>
      </w:pPr>
    </w:lvl>
    <w:lvl w:ilvl="6">
      <w:start w:val="1"/>
      <w:numFmt w:val="decimal"/>
      <w:lvlText w:val=" %1.%2.%3.%4.%5.%6.%7 "/>
      <w:lvlJc w:val="left"/>
      <w:pPr>
        <w:tabs>
          <w:tab w:val="num" w:pos="3164"/>
        </w:tabs>
        <w:ind w:left="3164" w:hanging="360"/>
      </w:pPr>
    </w:lvl>
    <w:lvl w:ilvl="7">
      <w:start w:val="1"/>
      <w:numFmt w:val="decimal"/>
      <w:lvlText w:val=" %1.%2.%3.%4.%5.%6.%7.%8 "/>
      <w:lvlJc w:val="left"/>
      <w:pPr>
        <w:tabs>
          <w:tab w:val="num" w:pos="3524"/>
        </w:tabs>
        <w:ind w:left="3524" w:hanging="360"/>
      </w:pPr>
    </w:lvl>
    <w:lvl w:ilvl="8">
      <w:start w:val="1"/>
      <w:numFmt w:val="decimal"/>
      <w:lvlText w:val=" %1.%2.%3.%4.%5.%6.%7.%8.%9 "/>
      <w:lvlJc w:val="left"/>
      <w:pPr>
        <w:tabs>
          <w:tab w:val="num" w:pos="3884"/>
        </w:tabs>
        <w:ind w:left="3884" w:hanging="360"/>
      </w:pPr>
    </w:lvl>
  </w:abstractNum>
  <w:abstractNum w:abstractNumId="34">
    <w:nsid w:val="530E06A2"/>
    <w:multiLevelType w:val="hybridMultilevel"/>
    <w:tmpl w:val="1BDAF098"/>
    <w:lvl w:ilvl="0" w:tplc="0415000F">
      <w:start w:val="1"/>
      <w:numFmt w:val="decimal"/>
      <w:lvlText w:val="%1."/>
      <w:lvlJc w:val="left"/>
      <w:pPr>
        <w:ind w:left="360" w:hanging="360"/>
      </w:pPr>
    </w:lvl>
    <w:lvl w:ilvl="1" w:tplc="B6BE3328">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4F8674B"/>
    <w:multiLevelType w:val="multilevel"/>
    <w:tmpl w:val="FDD0A6A6"/>
    <w:lvl w:ilvl="0">
      <w:start w:val="1"/>
      <w:numFmt w:val="decimal"/>
      <w:lvlText w:val=" %1 "/>
      <w:lvlJc w:val="left"/>
      <w:pPr>
        <w:tabs>
          <w:tab w:val="num" w:pos="720"/>
        </w:tabs>
        <w:ind w:left="357" w:hanging="357"/>
      </w:pPr>
    </w:lvl>
    <w:lvl w:ilvl="1">
      <w:start w:val="1"/>
      <w:numFmt w:val="decimal"/>
      <w:lvlText w:val=" %1.%2 "/>
      <w:lvlJc w:val="left"/>
      <w:pPr>
        <w:tabs>
          <w:tab w:val="num" w:pos="1080"/>
        </w:tabs>
        <w:ind w:left="794" w:hanging="43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6">
    <w:nsid w:val="57A04E87"/>
    <w:multiLevelType w:val="multilevel"/>
    <w:tmpl w:val="B98CE78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7">
    <w:nsid w:val="57CB53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85D398F"/>
    <w:multiLevelType w:val="multilevel"/>
    <w:tmpl w:val="ABAEA5B4"/>
    <w:lvl w:ilvl="0">
      <w:start w:val="9"/>
      <w:numFmt w:val="decimal"/>
      <w:lvlText w:val=" %1 "/>
      <w:lvlJc w:val="left"/>
      <w:pPr>
        <w:tabs>
          <w:tab w:val="num" w:pos="360"/>
        </w:tabs>
        <w:ind w:left="397" w:hanging="397"/>
      </w:pPr>
      <w:rPr>
        <w:rFonts w:hint="default"/>
        <w:b w:val="0"/>
      </w:rPr>
    </w:lvl>
    <w:lvl w:ilvl="1">
      <w:start w:val="1"/>
      <w:numFmt w:val="decimal"/>
      <w:lvlText w:val=" %1.%2 "/>
      <w:lvlJc w:val="left"/>
      <w:pPr>
        <w:tabs>
          <w:tab w:val="num" w:pos="984"/>
        </w:tabs>
        <w:ind w:left="794" w:hanging="454"/>
      </w:pPr>
      <w:rPr>
        <w:rFonts w:hint="default"/>
        <w:b w:val="0"/>
        <w:i w:val="0"/>
        <w:sz w:val="22"/>
        <w:szCs w:val="22"/>
      </w:rPr>
    </w:lvl>
    <w:lvl w:ilvl="2">
      <w:start w:val="1"/>
      <w:numFmt w:val="decimal"/>
      <w:lvlText w:val=" %1.%2.%3 "/>
      <w:lvlJc w:val="left"/>
      <w:pPr>
        <w:tabs>
          <w:tab w:val="num" w:pos="1608"/>
        </w:tabs>
        <w:ind w:left="1605" w:hanging="357"/>
      </w:pPr>
      <w:rPr>
        <w:rFonts w:hint="default"/>
      </w:rPr>
    </w:lvl>
    <w:lvl w:ilvl="3">
      <w:start w:val="1"/>
      <w:numFmt w:val="decimal"/>
      <w:lvlText w:val=" %1.%2.%3.%4 "/>
      <w:lvlJc w:val="left"/>
      <w:pPr>
        <w:tabs>
          <w:tab w:val="num" w:pos="2232"/>
        </w:tabs>
        <w:ind w:left="2229" w:hanging="357"/>
      </w:pPr>
      <w:rPr>
        <w:rFonts w:hint="default"/>
      </w:rPr>
    </w:lvl>
    <w:lvl w:ilvl="4">
      <w:start w:val="1"/>
      <w:numFmt w:val="decimal"/>
      <w:lvlText w:val=" %1.%2.%3.%4.%5 "/>
      <w:lvlJc w:val="left"/>
      <w:pPr>
        <w:tabs>
          <w:tab w:val="num" w:pos="2856"/>
        </w:tabs>
        <w:ind w:left="2853" w:hanging="357"/>
      </w:pPr>
      <w:rPr>
        <w:rFonts w:hint="default"/>
      </w:rPr>
    </w:lvl>
    <w:lvl w:ilvl="5">
      <w:start w:val="1"/>
      <w:numFmt w:val="decimal"/>
      <w:lvlText w:val=" %1.%2.%3.%4.%5.%6 "/>
      <w:lvlJc w:val="left"/>
      <w:pPr>
        <w:tabs>
          <w:tab w:val="num" w:pos="3480"/>
        </w:tabs>
        <w:ind w:left="3477" w:hanging="357"/>
      </w:pPr>
      <w:rPr>
        <w:rFonts w:hint="default"/>
      </w:rPr>
    </w:lvl>
    <w:lvl w:ilvl="6">
      <w:start w:val="1"/>
      <w:numFmt w:val="decimal"/>
      <w:lvlText w:val=" %1.%2.%3.%4.%5.%6.%7 "/>
      <w:lvlJc w:val="left"/>
      <w:pPr>
        <w:tabs>
          <w:tab w:val="num" w:pos="4104"/>
        </w:tabs>
        <w:ind w:left="4101" w:hanging="357"/>
      </w:pPr>
      <w:rPr>
        <w:rFonts w:hint="default"/>
      </w:rPr>
    </w:lvl>
    <w:lvl w:ilvl="7">
      <w:start w:val="1"/>
      <w:numFmt w:val="decimal"/>
      <w:lvlText w:val=" %1.%2.%3.%4.%5.%6.%7.%8 "/>
      <w:lvlJc w:val="left"/>
      <w:pPr>
        <w:tabs>
          <w:tab w:val="num" w:pos="4728"/>
        </w:tabs>
        <w:ind w:left="4725" w:hanging="357"/>
      </w:pPr>
      <w:rPr>
        <w:rFonts w:hint="default"/>
      </w:rPr>
    </w:lvl>
    <w:lvl w:ilvl="8">
      <w:start w:val="1"/>
      <w:numFmt w:val="decimal"/>
      <w:lvlText w:val=" %1.%2.%3.%4.%5.%6.%7.%8.%9 "/>
      <w:lvlJc w:val="left"/>
      <w:pPr>
        <w:tabs>
          <w:tab w:val="num" w:pos="5352"/>
        </w:tabs>
        <w:ind w:left="5349" w:hanging="357"/>
      </w:pPr>
      <w:rPr>
        <w:rFonts w:hint="default"/>
      </w:rPr>
    </w:lvl>
  </w:abstractNum>
  <w:abstractNum w:abstractNumId="39">
    <w:nsid w:val="62AD4C42"/>
    <w:multiLevelType w:val="multilevel"/>
    <w:tmpl w:val="AC5022F4"/>
    <w:lvl w:ilvl="0">
      <w:start w:val="1"/>
      <w:numFmt w:val="decimal"/>
      <w:lvlText w:val="%1."/>
      <w:lvlJc w:val="left"/>
      <w:pPr>
        <w:tabs>
          <w:tab w:val="num" w:pos="360"/>
        </w:tabs>
        <w:ind w:left="36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0">
    <w:nsid w:val="630C1299"/>
    <w:multiLevelType w:val="multilevel"/>
    <w:tmpl w:val="0AD01260"/>
    <w:lvl w:ilvl="0">
      <w:start w:val="1"/>
      <w:numFmt w:val="decimal"/>
      <w:lvlText w:val="%1."/>
      <w:lvlJc w:val="left"/>
      <w:pPr>
        <w:tabs>
          <w:tab w:val="num" w:pos="502"/>
        </w:tabs>
        <w:ind w:left="502" w:hanging="360"/>
      </w:pPr>
    </w:lvl>
    <w:lvl w:ilvl="1">
      <w:start w:val="1"/>
      <w:numFmt w:val="decimal"/>
      <w:lvlText w:val=" %1.%2 "/>
      <w:lvlJc w:val="left"/>
      <w:pPr>
        <w:tabs>
          <w:tab w:val="num" w:pos="1080"/>
        </w:tabs>
        <w:ind w:left="964" w:hanging="607"/>
      </w:pPr>
      <w:rPr>
        <w:color w:val="auto"/>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1">
    <w:nsid w:val="637129D7"/>
    <w:multiLevelType w:val="multilevel"/>
    <w:tmpl w:val="880CB7AC"/>
    <w:lvl w:ilvl="0">
      <w:start w:val="1"/>
      <w:numFmt w:val="decimal"/>
      <w:lvlText w:val=" %1 "/>
      <w:lvlJc w:val="left"/>
      <w:pPr>
        <w:tabs>
          <w:tab w:val="num" w:pos="360"/>
        </w:tabs>
        <w:ind w:left="357" w:hanging="357"/>
      </w:pPr>
      <w:rPr>
        <w:rFonts w:hint="default"/>
        <w:b w:val="0"/>
      </w:rPr>
    </w:lvl>
    <w:lvl w:ilvl="1">
      <w:start w:val="1"/>
      <w:numFmt w:val="decimal"/>
      <w:lvlText w:val=" %1.%2 "/>
      <w:lvlJc w:val="left"/>
      <w:pPr>
        <w:tabs>
          <w:tab w:val="num" w:pos="984"/>
        </w:tabs>
        <w:ind w:left="794" w:hanging="454"/>
      </w:pPr>
      <w:rPr>
        <w:rFonts w:hint="default"/>
        <w:b w:val="0"/>
        <w:i w:val="0"/>
        <w:sz w:val="22"/>
        <w:szCs w:val="22"/>
      </w:rPr>
    </w:lvl>
    <w:lvl w:ilvl="2">
      <w:start w:val="1"/>
      <w:numFmt w:val="decimal"/>
      <w:lvlText w:val=" %1.%2.%3 "/>
      <w:lvlJc w:val="left"/>
      <w:pPr>
        <w:tabs>
          <w:tab w:val="num" w:pos="1608"/>
        </w:tabs>
        <w:ind w:left="1588" w:hanging="964"/>
      </w:pPr>
      <w:rPr>
        <w:rFonts w:hint="default"/>
      </w:rPr>
    </w:lvl>
    <w:lvl w:ilvl="3">
      <w:start w:val="1"/>
      <w:numFmt w:val="decimal"/>
      <w:lvlText w:val=" %1.%2.%3.%4 "/>
      <w:lvlJc w:val="left"/>
      <w:pPr>
        <w:tabs>
          <w:tab w:val="num" w:pos="2232"/>
        </w:tabs>
        <w:ind w:left="2229" w:hanging="357"/>
      </w:pPr>
      <w:rPr>
        <w:rFonts w:hint="default"/>
      </w:rPr>
    </w:lvl>
    <w:lvl w:ilvl="4">
      <w:start w:val="1"/>
      <w:numFmt w:val="decimal"/>
      <w:lvlText w:val=" %1.%2.%3.%4.%5 "/>
      <w:lvlJc w:val="left"/>
      <w:pPr>
        <w:tabs>
          <w:tab w:val="num" w:pos="2856"/>
        </w:tabs>
        <w:ind w:left="2853" w:hanging="357"/>
      </w:pPr>
      <w:rPr>
        <w:rFonts w:hint="default"/>
      </w:rPr>
    </w:lvl>
    <w:lvl w:ilvl="5">
      <w:start w:val="1"/>
      <w:numFmt w:val="decimal"/>
      <w:lvlText w:val=" %1.%2.%3.%4.%5.%6 "/>
      <w:lvlJc w:val="left"/>
      <w:pPr>
        <w:tabs>
          <w:tab w:val="num" w:pos="3480"/>
        </w:tabs>
        <w:ind w:left="3477" w:hanging="357"/>
      </w:pPr>
      <w:rPr>
        <w:rFonts w:hint="default"/>
      </w:rPr>
    </w:lvl>
    <w:lvl w:ilvl="6">
      <w:start w:val="1"/>
      <w:numFmt w:val="decimal"/>
      <w:lvlText w:val=" %1.%2.%3.%4.%5.%6.%7 "/>
      <w:lvlJc w:val="left"/>
      <w:pPr>
        <w:tabs>
          <w:tab w:val="num" w:pos="4104"/>
        </w:tabs>
        <w:ind w:left="4101" w:hanging="357"/>
      </w:pPr>
      <w:rPr>
        <w:rFonts w:hint="default"/>
      </w:rPr>
    </w:lvl>
    <w:lvl w:ilvl="7">
      <w:start w:val="1"/>
      <w:numFmt w:val="decimal"/>
      <w:lvlText w:val=" %1.%2.%3.%4.%5.%6.%7.%8 "/>
      <w:lvlJc w:val="left"/>
      <w:pPr>
        <w:tabs>
          <w:tab w:val="num" w:pos="4728"/>
        </w:tabs>
        <w:ind w:left="4725" w:hanging="357"/>
      </w:pPr>
      <w:rPr>
        <w:rFonts w:hint="default"/>
      </w:rPr>
    </w:lvl>
    <w:lvl w:ilvl="8">
      <w:start w:val="1"/>
      <w:numFmt w:val="decimal"/>
      <w:lvlText w:val=" %1.%2.%3.%4.%5.%6.%7.%8.%9 "/>
      <w:lvlJc w:val="left"/>
      <w:pPr>
        <w:tabs>
          <w:tab w:val="num" w:pos="5352"/>
        </w:tabs>
        <w:ind w:left="5349" w:hanging="357"/>
      </w:pPr>
      <w:rPr>
        <w:rFonts w:hint="default"/>
      </w:rPr>
    </w:lvl>
  </w:abstractNum>
  <w:abstractNum w:abstractNumId="42">
    <w:nsid w:val="6A492EF1"/>
    <w:multiLevelType w:val="multilevel"/>
    <w:tmpl w:val="B7941916"/>
    <w:lvl w:ilvl="0">
      <w:start w:val="5"/>
      <w:numFmt w:val="decimal"/>
      <w:lvlText w:val="%1"/>
      <w:lvlJc w:val="left"/>
      <w:pPr>
        <w:ind w:left="480" w:hanging="480"/>
      </w:pPr>
      <w:rPr>
        <w:rFonts w:cs="TimesNewRoman" w:hint="default"/>
        <w:b/>
      </w:rPr>
    </w:lvl>
    <w:lvl w:ilvl="1">
      <w:start w:val="2"/>
      <w:numFmt w:val="decimal"/>
      <w:lvlText w:val="%1.%2"/>
      <w:lvlJc w:val="left"/>
      <w:pPr>
        <w:ind w:left="650" w:hanging="480"/>
      </w:pPr>
      <w:rPr>
        <w:rFonts w:cs="TimesNewRoman" w:hint="default"/>
        <w:b/>
      </w:rPr>
    </w:lvl>
    <w:lvl w:ilvl="2">
      <w:start w:val="2"/>
      <w:numFmt w:val="decimal"/>
      <w:lvlText w:val="%1.%2.%3"/>
      <w:lvlJc w:val="left"/>
      <w:pPr>
        <w:ind w:left="1060" w:hanging="720"/>
      </w:pPr>
      <w:rPr>
        <w:rFonts w:cs="TimesNewRoman" w:hint="default"/>
        <w:b w:val="0"/>
      </w:rPr>
    </w:lvl>
    <w:lvl w:ilvl="3">
      <w:start w:val="1"/>
      <w:numFmt w:val="decimal"/>
      <w:lvlText w:val="%1.%2.%3.%4"/>
      <w:lvlJc w:val="left"/>
      <w:pPr>
        <w:ind w:left="1230" w:hanging="720"/>
      </w:pPr>
      <w:rPr>
        <w:rFonts w:cs="TimesNewRoman" w:hint="default"/>
        <w:b/>
      </w:rPr>
    </w:lvl>
    <w:lvl w:ilvl="4">
      <w:start w:val="1"/>
      <w:numFmt w:val="decimal"/>
      <w:lvlText w:val="%1.%2.%3.%4.%5"/>
      <w:lvlJc w:val="left"/>
      <w:pPr>
        <w:ind w:left="1760" w:hanging="1080"/>
      </w:pPr>
      <w:rPr>
        <w:rFonts w:cs="TimesNewRoman" w:hint="default"/>
        <w:b/>
      </w:rPr>
    </w:lvl>
    <w:lvl w:ilvl="5">
      <w:start w:val="1"/>
      <w:numFmt w:val="decimal"/>
      <w:lvlText w:val="%1.%2.%3.%4.%5.%6"/>
      <w:lvlJc w:val="left"/>
      <w:pPr>
        <w:ind w:left="1930" w:hanging="1080"/>
      </w:pPr>
      <w:rPr>
        <w:rFonts w:cs="TimesNewRoman" w:hint="default"/>
        <w:b/>
      </w:rPr>
    </w:lvl>
    <w:lvl w:ilvl="6">
      <w:start w:val="1"/>
      <w:numFmt w:val="decimal"/>
      <w:lvlText w:val="%1.%2.%3.%4.%5.%6.%7"/>
      <w:lvlJc w:val="left"/>
      <w:pPr>
        <w:ind w:left="2460" w:hanging="1440"/>
      </w:pPr>
      <w:rPr>
        <w:rFonts w:cs="TimesNewRoman" w:hint="default"/>
        <w:b/>
      </w:rPr>
    </w:lvl>
    <w:lvl w:ilvl="7">
      <w:start w:val="1"/>
      <w:numFmt w:val="decimal"/>
      <w:lvlText w:val="%1.%2.%3.%4.%5.%6.%7.%8"/>
      <w:lvlJc w:val="left"/>
      <w:pPr>
        <w:ind w:left="2630" w:hanging="1440"/>
      </w:pPr>
      <w:rPr>
        <w:rFonts w:cs="TimesNewRoman" w:hint="default"/>
        <w:b/>
      </w:rPr>
    </w:lvl>
    <w:lvl w:ilvl="8">
      <w:start w:val="1"/>
      <w:numFmt w:val="decimal"/>
      <w:lvlText w:val="%1.%2.%3.%4.%5.%6.%7.%8.%9"/>
      <w:lvlJc w:val="left"/>
      <w:pPr>
        <w:ind w:left="3160" w:hanging="1800"/>
      </w:pPr>
      <w:rPr>
        <w:rFonts w:cs="TimesNewRoman" w:hint="default"/>
        <w:b/>
      </w:rPr>
    </w:lvl>
  </w:abstractNum>
  <w:abstractNum w:abstractNumId="43">
    <w:nsid w:val="6EEE7816"/>
    <w:multiLevelType w:val="multilevel"/>
    <w:tmpl w:val="65A2562E"/>
    <w:lvl w:ilvl="0">
      <w:start w:val="9"/>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4">
    <w:nsid w:val="70077932"/>
    <w:multiLevelType w:val="multilevel"/>
    <w:tmpl w:val="9BACAAA2"/>
    <w:lvl w:ilvl="0">
      <w:start w:val="1"/>
      <w:numFmt w:val="bullet"/>
      <w:lvlText w:val=""/>
      <w:lvlJc w:val="left"/>
      <w:pPr>
        <w:ind w:left="1008" w:hanging="360"/>
      </w:pPr>
      <w:rPr>
        <w:rFonts w:ascii="Symbol" w:hAnsi="Symbol" w:cs="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cs="Wingdings" w:hint="default"/>
      </w:rPr>
    </w:lvl>
    <w:lvl w:ilvl="3">
      <w:start w:val="1"/>
      <w:numFmt w:val="bullet"/>
      <w:lvlText w:val=""/>
      <w:lvlJc w:val="left"/>
      <w:pPr>
        <w:ind w:left="3168" w:hanging="360"/>
      </w:pPr>
      <w:rPr>
        <w:rFonts w:ascii="Symbol" w:hAnsi="Symbol" w:cs="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cs="Wingdings" w:hint="default"/>
      </w:rPr>
    </w:lvl>
    <w:lvl w:ilvl="6">
      <w:start w:val="1"/>
      <w:numFmt w:val="bullet"/>
      <w:lvlText w:val=""/>
      <w:lvlJc w:val="left"/>
      <w:pPr>
        <w:ind w:left="5328" w:hanging="360"/>
      </w:pPr>
      <w:rPr>
        <w:rFonts w:ascii="Symbol" w:hAnsi="Symbol" w:cs="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cs="Wingdings" w:hint="default"/>
      </w:rPr>
    </w:lvl>
  </w:abstractNum>
  <w:abstractNum w:abstractNumId="45">
    <w:nsid w:val="70746208"/>
    <w:multiLevelType w:val="hybridMultilevel"/>
    <w:tmpl w:val="2070B2F8"/>
    <w:lvl w:ilvl="0" w:tplc="0415000F">
      <w:start w:val="1"/>
      <w:numFmt w:val="decimal"/>
      <w:lvlText w:val="%1."/>
      <w:lvlJc w:val="left"/>
      <w:pPr>
        <w:ind w:left="383" w:hanging="360"/>
      </w:p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6">
    <w:nsid w:val="71047D4C"/>
    <w:multiLevelType w:val="multilevel"/>
    <w:tmpl w:val="9CCE130E"/>
    <w:lvl w:ilvl="0">
      <w:start w:val="1"/>
      <w:numFmt w:val="decimal"/>
      <w:lvlText w:val=" %1 "/>
      <w:lvlJc w:val="left"/>
      <w:pPr>
        <w:ind w:left="360" w:hanging="360"/>
      </w:pPr>
    </w:lvl>
    <w:lvl w:ilvl="1">
      <w:start w:val="1"/>
      <w:numFmt w:val="decimal"/>
      <w:lvlText w:val=" %1.%2 "/>
      <w:lvlJc w:val="left"/>
      <w:pPr>
        <w:ind w:left="794" w:hanging="454"/>
      </w:pPr>
      <w:rPr>
        <w:color w:val="auto"/>
      </w:rPr>
    </w:lvl>
    <w:lvl w:ilvl="2">
      <w:start w:val="1"/>
      <w:numFmt w:val="decimal"/>
      <w:lvlText w:val=" %1.%2.%3 "/>
      <w:lvlJc w:val="left"/>
      <w:pPr>
        <w:ind w:left="1531" w:hanging="851"/>
      </w:pPr>
    </w:lvl>
    <w:lvl w:ilvl="3">
      <w:start w:val="1"/>
      <w:numFmt w:val="decimal"/>
      <w:lvlText w:val=" %1.%2.%3.%4 "/>
      <w:lvlJc w:val="left"/>
      <w:pPr>
        <w:ind w:left="2520" w:hanging="360"/>
      </w:pPr>
    </w:lvl>
    <w:lvl w:ilvl="4">
      <w:start w:val="1"/>
      <w:numFmt w:val="decimal"/>
      <w:lvlText w:val=" %1.%2.%3.%4.%5 "/>
      <w:lvlJc w:val="left"/>
      <w:pPr>
        <w:ind w:left="3240" w:hanging="360"/>
      </w:pPr>
    </w:lvl>
    <w:lvl w:ilvl="5">
      <w:start w:val="1"/>
      <w:numFmt w:val="decimal"/>
      <w:lvlText w:val=" %1.%2.%3.%4.%5.%6 "/>
      <w:lvlJc w:val="right"/>
      <w:pPr>
        <w:ind w:left="3960" w:hanging="180"/>
      </w:pPr>
    </w:lvl>
    <w:lvl w:ilvl="6">
      <w:start w:val="1"/>
      <w:numFmt w:val="decimal"/>
      <w:lvlText w:val=" %1.%2.%3.%4.%5.%6.%7 "/>
      <w:lvlJc w:val="left"/>
      <w:pPr>
        <w:ind w:left="4680" w:hanging="360"/>
      </w:pPr>
    </w:lvl>
    <w:lvl w:ilvl="7">
      <w:start w:val="1"/>
      <w:numFmt w:val="decimal"/>
      <w:lvlText w:val=" %1.%2.%3.%4.%5.%6.%7.%8 "/>
      <w:lvlJc w:val="left"/>
      <w:pPr>
        <w:ind w:left="5400" w:hanging="360"/>
      </w:pPr>
    </w:lvl>
    <w:lvl w:ilvl="8">
      <w:start w:val="1"/>
      <w:numFmt w:val="decimal"/>
      <w:lvlText w:val=" %1.%2.%3.%4.%5.%6.%7.%8.%9 "/>
      <w:lvlJc w:val="right"/>
      <w:pPr>
        <w:ind w:left="6120" w:hanging="180"/>
      </w:pPr>
    </w:lvl>
  </w:abstractNum>
  <w:abstractNum w:abstractNumId="47">
    <w:nsid w:val="72F6229F"/>
    <w:multiLevelType w:val="hybridMultilevel"/>
    <w:tmpl w:val="C8E47D3A"/>
    <w:lvl w:ilvl="0" w:tplc="14AA160E">
      <w:start w:val="1"/>
      <w:numFmt w:val="lowerLetter"/>
      <w:lvlText w:val="%1)"/>
      <w:lvlJc w:val="left"/>
      <w:pPr>
        <w:ind w:left="700" w:hanging="360"/>
      </w:pPr>
      <w:rPr>
        <w:rFonts w:eastAsiaTheme="minorEastAsia"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8">
    <w:nsid w:val="7C201B6F"/>
    <w:multiLevelType w:val="multilevel"/>
    <w:tmpl w:val="5694068C"/>
    <w:lvl w:ilvl="0">
      <w:start w:val="3"/>
      <w:numFmt w:val="decimal"/>
      <w:lvlText w:val="%1"/>
      <w:lvlJc w:val="left"/>
      <w:pPr>
        <w:ind w:left="360" w:hanging="360"/>
      </w:pPr>
      <w:rPr>
        <w:rFonts w:ascii="Arial" w:hAnsi="Arial" w:cs="Arial" w:hint="default"/>
        <w:color w:val="000000"/>
      </w:rPr>
    </w:lvl>
    <w:lvl w:ilvl="1">
      <w:start w:val="2"/>
      <w:numFmt w:val="decimal"/>
      <w:lvlText w:val="%1.%2"/>
      <w:lvlJc w:val="left"/>
      <w:pPr>
        <w:ind w:left="700" w:hanging="360"/>
      </w:pPr>
      <w:rPr>
        <w:rFonts w:ascii="Arial" w:hAnsi="Arial" w:cs="Arial" w:hint="default"/>
        <w:color w:val="000000"/>
      </w:rPr>
    </w:lvl>
    <w:lvl w:ilvl="2">
      <w:start w:val="1"/>
      <w:numFmt w:val="decimal"/>
      <w:lvlText w:val="%1.%2.%3"/>
      <w:lvlJc w:val="left"/>
      <w:pPr>
        <w:ind w:left="1400" w:hanging="720"/>
      </w:pPr>
      <w:rPr>
        <w:rFonts w:ascii="Arial" w:hAnsi="Arial" w:cs="Arial" w:hint="default"/>
        <w:color w:val="000000"/>
      </w:rPr>
    </w:lvl>
    <w:lvl w:ilvl="3">
      <w:start w:val="1"/>
      <w:numFmt w:val="decimal"/>
      <w:lvlText w:val="%1.%2.%3.%4"/>
      <w:lvlJc w:val="left"/>
      <w:pPr>
        <w:ind w:left="1740" w:hanging="720"/>
      </w:pPr>
      <w:rPr>
        <w:rFonts w:ascii="Arial" w:hAnsi="Arial" w:cs="Arial" w:hint="default"/>
        <w:color w:val="000000"/>
      </w:rPr>
    </w:lvl>
    <w:lvl w:ilvl="4">
      <w:start w:val="1"/>
      <w:numFmt w:val="decimal"/>
      <w:lvlText w:val="%1.%2.%3.%4.%5"/>
      <w:lvlJc w:val="left"/>
      <w:pPr>
        <w:ind w:left="2440" w:hanging="1080"/>
      </w:pPr>
      <w:rPr>
        <w:rFonts w:ascii="Arial" w:hAnsi="Arial" w:cs="Arial" w:hint="default"/>
        <w:color w:val="000000"/>
      </w:rPr>
    </w:lvl>
    <w:lvl w:ilvl="5">
      <w:start w:val="1"/>
      <w:numFmt w:val="decimal"/>
      <w:lvlText w:val="%1.%2.%3.%4.%5.%6"/>
      <w:lvlJc w:val="left"/>
      <w:pPr>
        <w:ind w:left="2780" w:hanging="1080"/>
      </w:pPr>
      <w:rPr>
        <w:rFonts w:ascii="Arial" w:hAnsi="Arial" w:cs="Arial" w:hint="default"/>
        <w:color w:val="000000"/>
      </w:rPr>
    </w:lvl>
    <w:lvl w:ilvl="6">
      <w:start w:val="1"/>
      <w:numFmt w:val="decimal"/>
      <w:lvlText w:val="%1.%2.%3.%4.%5.%6.%7"/>
      <w:lvlJc w:val="left"/>
      <w:pPr>
        <w:ind w:left="3480" w:hanging="1440"/>
      </w:pPr>
      <w:rPr>
        <w:rFonts w:ascii="Arial" w:hAnsi="Arial" w:cs="Arial" w:hint="default"/>
        <w:color w:val="000000"/>
      </w:rPr>
    </w:lvl>
    <w:lvl w:ilvl="7">
      <w:start w:val="1"/>
      <w:numFmt w:val="decimal"/>
      <w:lvlText w:val="%1.%2.%3.%4.%5.%6.%7.%8"/>
      <w:lvlJc w:val="left"/>
      <w:pPr>
        <w:ind w:left="3820" w:hanging="1440"/>
      </w:pPr>
      <w:rPr>
        <w:rFonts w:ascii="Arial" w:hAnsi="Arial" w:cs="Arial" w:hint="default"/>
        <w:color w:val="000000"/>
      </w:rPr>
    </w:lvl>
    <w:lvl w:ilvl="8">
      <w:start w:val="1"/>
      <w:numFmt w:val="decimal"/>
      <w:lvlText w:val="%1.%2.%3.%4.%5.%6.%7.%8.%9"/>
      <w:lvlJc w:val="left"/>
      <w:pPr>
        <w:ind w:left="4160" w:hanging="1440"/>
      </w:pPr>
      <w:rPr>
        <w:rFonts w:ascii="Arial" w:hAnsi="Arial" w:cs="Arial" w:hint="default"/>
        <w:color w:val="000000"/>
      </w:rPr>
    </w:lvl>
  </w:abstractNum>
  <w:abstractNum w:abstractNumId="49">
    <w:nsid w:val="7F2C1BD5"/>
    <w:multiLevelType w:val="multilevel"/>
    <w:tmpl w:val="D13EDA32"/>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74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0">
    <w:nsid w:val="7FFD5E44"/>
    <w:multiLevelType w:val="multilevel"/>
    <w:tmpl w:val="4204FF44"/>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41"/>
  </w:num>
  <w:num w:numId="2">
    <w:abstractNumId w:val="39"/>
  </w:num>
  <w:num w:numId="3">
    <w:abstractNumId w:val="14"/>
  </w:num>
  <w:num w:numId="4">
    <w:abstractNumId w:val="46"/>
  </w:num>
  <w:num w:numId="5">
    <w:abstractNumId w:val="33"/>
  </w:num>
  <w:num w:numId="6">
    <w:abstractNumId w:val="12"/>
  </w:num>
  <w:num w:numId="7">
    <w:abstractNumId w:val="31"/>
  </w:num>
  <w:num w:numId="8">
    <w:abstractNumId w:val="2"/>
  </w:num>
  <w:num w:numId="9">
    <w:abstractNumId w:val="4"/>
  </w:num>
  <w:num w:numId="10">
    <w:abstractNumId w:val="49"/>
  </w:num>
  <w:num w:numId="11">
    <w:abstractNumId w:val="23"/>
  </w:num>
  <w:num w:numId="12">
    <w:abstractNumId w:val="13"/>
  </w:num>
  <w:num w:numId="13">
    <w:abstractNumId w:val="35"/>
  </w:num>
  <w:num w:numId="14">
    <w:abstractNumId w:val="37"/>
  </w:num>
  <w:num w:numId="15">
    <w:abstractNumId w:val="28"/>
  </w:num>
  <w:num w:numId="16">
    <w:abstractNumId w:val="7"/>
  </w:num>
  <w:num w:numId="17">
    <w:abstractNumId w:val="19"/>
  </w:num>
  <w:num w:numId="18">
    <w:abstractNumId w:val="8"/>
  </w:num>
  <w:num w:numId="19">
    <w:abstractNumId w:val="25"/>
  </w:num>
  <w:num w:numId="20">
    <w:abstractNumId w:val="40"/>
  </w:num>
  <w:num w:numId="21">
    <w:abstractNumId w:val="38"/>
  </w:num>
  <w:num w:numId="22">
    <w:abstractNumId w:val="36"/>
  </w:num>
  <w:num w:numId="23">
    <w:abstractNumId w:val="44"/>
  </w:num>
  <w:num w:numId="24">
    <w:abstractNumId w:val="15"/>
  </w:num>
  <w:num w:numId="25">
    <w:abstractNumId w:val="50"/>
  </w:num>
  <w:num w:numId="26">
    <w:abstractNumId w:val="42"/>
  </w:num>
  <w:num w:numId="27">
    <w:abstractNumId w:val="43"/>
  </w:num>
  <w:num w:numId="28">
    <w:abstractNumId w:val="22"/>
  </w:num>
  <w:num w:numId="29">
    <w:abstractNumId w:val="9"/>
  </w:num>
  <w:num w:numId="30">
    <w:abstractNumId w:val="32"/>
  </w:num>
  <w:num w:numId="31">
    <w:abstractNumId w:val="18"/>
  </w:num>
  <w:num w:numId="32">
    <w:abstractNumId w:val="29"/>
  </w:num>
  <w:num w:numId="33">
    <w:abstractNumId w:val="21"/>
  </w:num>
  <w:num w:numId="34">
    <w:abstractNumId w:val="48"/>
  </w:num>
  <w:num w:numId="35">
    <w:abstractNumId w:val="47"/>
  </w:num>
  <w:num w:numId="36">
    <w:abstractNumId w:val="5"/>
  </w:num>
  <w:num w:numId="37">
    <w:abstractNumId w:val="3"/>
  </w:num>
  <w:num w:numId="38">
    <w:abstractNumId w:val="24"/>
  </w:num>
  <w:num w:numId="39">
    <w:abstractNumId w:val="30"/>
  </w:num>
  <w:num w:numId="40">
    <w:abstractNumId w:val="20"/>
  </w:num>
  <w:num w:numId="41">
    <w:abstractNumId w:val="34"/>
  </w:num>
  <w:num w:numId="42">
    <w:abstractNumId w:val="17"/>
  </w:num>
  <w:num w:numId="43">
    <w:abstractNumId w:val="10"/>
  </w:num>
  <w:num w:numId="44">
    <w:abstractNumId w:val="26"/>
  </w:num>
  <w:num w:numId="45">
    <w:abstractNumId w:val="16"/>
  </w:num>
  <w:num w:numId="46">
    <w:abstractNumId w:val="6"/>
  </w:num>
  <w:num w:numId="47">
    <w:abstractNumId w:val="11"/>
  </w:num>
  <w:num w:numId="48">
    <w:abstractNumId w:val="45"/>
  </w:num>
  <w:num w:numId="49">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F1"/>
    <w:rsid w:val="00000B20"/>
    <w:rsid w:val="0000170D"/>
    <w:rsid w:val="00012A41"/>
    <w:rsid w:val="000232B9"/>
    <w:rsid w:val="00027705"/>
    <w:rsid w:val="00027945"/>
    <w:rsid w:val="00034197"/>
    <w:rsid w:val="000358E3"/>
    <w:rsid w:val="00051A5B"/>
    <w:rsid w:val="00051B29"/>
    <w:rsid w:val="00052D20"/>
    <w:rsid w:val="000548E6"/>
    <w:rsid w:val="000612BA"/>
    <w:rsid w:val="00067AD1"/>
    <w:rsid w:val="00071DDF"/>
    <w:rsid w:val="00071FFF"/>
    <w:rsid w:val="00083AF8"/>
    <w:rsid w:val="00093E96"/>
    <w:rsid w:val="00097533"/>
    <w:rsid w:val="00097ACE"/>
    <w:rsid w:val="000A2590"/>
    <w:rsid w:val="000C77AA"/>
    <w:rsid w:val="000C7F5B"/>
    <w:rsid w:val="000E2FEA"/>
    <w:rsid w:val="000E4803"/>
    <w:rsid w:val="000E519C"/>
    <w:rsid w:val="000E554D"/>
    <w:rsid w:val="000E6E0B"/>
    <w:rsid w:val="000F6239"/>
    <w:rsid w:val="0010318C"/>
    <w:rsid w:val="0010414D"/>
    <w:rsid w:val="001061CA"/>
    <w:rsid w:val="0010754B"/>
    <w:rsid w:val="00107989"/>
    <w:rsid w:val="001168BA"/>
    <w:rsid w:val="00122BA5"/>
    <w:rsid w:val="001238D2"/>
    <w:rsid w:val="00123956"/>
    <w:rsid w:val="0013052C"/>
    <w:rsid w:val="001324C2"/>
    <w:rsid w:val="001430D2"/>
    <w:rsid w:val="0015321E"/>
    <w:rsid w:val="00153395"/>
    <w:rsid w:val="00156E1D"/>
    <w:rsid w:val="001617DB"/>
    <w:rsid w:val="001679E1"/>
    <w:rsid w:val="00171CB6"/>
    <w:rsid w:val="00186F0B"/>
    <w:rsid w:val="00187F17"/>
    <w:rsid w:val="0019028E"/>
    <w:rsid w:val="0019090D"/>
    <w:rsid w:val="0019164F"/>
    <w:rsid w:val="00191E32"/>
    <w:rsid w:val="00195D58"/>
    <w:rsid w:val="001A0D7B"/>
    <w:rsid w:val="001B4658"/>
    <w:rsid w:val="001B4DDE"/>
    <w:rsid w:val="001B5A2A"/>
    <w:rsid w:val="001C17CC"/>
    <w:rsid w:val="001E0CE5"/>
    <w:rsid w:val="001E7BE1"/>
    <w:rsid w:val="001F0B1E"/>
    <w:rsid w:val="002029B8"/>
    <w:rsid w:val="00205418"/>
    <w:rsid w:val="00211500"/>
    <w:rsid w:val="0021187C"/>
    <w:rsid w:val="00212147"/>
    <w:rsid w:val="00214CB2"/>
    <w:rsid w:val="00226A36"/>
    <w:rsid w:val="002275ED"/>
    <w:rsid w:val="00230E7D"/>
    <w:rsid w:val="00233591"/>
    <w:rsid w:val="0023701E"/>
    <w:rsid w:val="00241EAD"/>
    <w:rsid w:val="00244FB8"/>
    <w:rsid w:val="00247BCC"/>
    <w:rsid w:val="00251511"/>
    <w:rsid w:val="002558EF"/>
    <w:rsid w:val="00255A79"/>
    <w:rsid w:val="0026113A"/>
    <w:rsid w:val="0026268B"/>
    <w:rsid w:val="0026315C"/>
    <w:rsid w:val="00272BCF"/>
    <w:rsid w:val="00273BA7"/>
    <w:rsid w:val="00277832"/>
    <w:rsid w:val="00281672"/>
    <w:rsid w:val="00282FF2"/>
    <w:rsid w:val="0028329A"/>
    <w:rsid w:val="002856DB"/>
    <w:rsid w:val="002901C9"/>
    <w:rsid w:val="002A40F6"/>
    <w:rsid w:val="002A7013"/>
    <w:rsid w:val="002B4903"/>
    <w:rsid w:val="002B620F"/>
    <w:rsid w:val="002B6E2C"/>
    <w:rsid w:val="002B6EE9"/>
    <w:rsid w:val="002C4AE5"/>
    <w:rsid w:val="002D2C0E"/>
    <w:rsid w:val="002D54E9"/>
    <w:rsid w:val="002F0DB8"/>
    <w:rsid w:val="002F2B82"/>
    <w:rsid w:val="002F4055"/>
    <w:rsid w:val="002F6093"/>
    <w:rsid w:val="00312F8A"/>
    <w:rsid w:val="003150DF"/>
    <w:rsid w:val="00316FB1"/>
    <w:rsid w:val="003205F5"/>
    <w:rsid w:val="00321DBD"/>
    <w:rsid w:val="00323D8B"/>
    <w:rsid w:val="00332375"/>
    <w:rsid w:val="003436C2"/>
    <w:rsid w:val="0034579C"/>
    <w:rsid w:val="00347106"/>
    <w:rsid w:val="00351409"/>
    <w:rsid w:val="00354525"/>
    <w:rsid w:val="00365BA6"/>
    <w:rsid w:val="00396A78"/>
    <w:rsid w:val="003A2E2B"/>
    <w:rsid w:val="003A586F"/>
    <w:rsid w:val="003A5ED2"/>
    <w:rsid w:val="003B4AC8"/>
    <w:rsid w:val="003B59AF"/>
    <w:rsid w:val="003C2088"/>
    <w:rsid w:val="003C2201"/>
    <w:rsid w:val="003C4DAE"/>
    <w:rsid w:val="003D274C"/>
    <w:rsid w:val="003E533E"/>
    <w:rsid w:val="003F32ED"/>
    <w:rsid w:val="003F39C3"/>
    <w:rsid w:val="003F435C"/>
    <w:rsid w:val="00410E60"/>
    <w:rsid w:val="00420302"/>
    <w:rsid w:val="00425E2F"/>
    <w:rsid w:val="00425F75"/>
    <w:rsid w:val="00427696"/>
    <w:rsid w:val="0043175C"/>
    <w:rsid w:val="00431845"/>
    <w:rsid w:val="00437FC5"/>
    <w:rsid w:val="004428DA"/>
    <w:rsid w:val="0044509D"/>
    <w:rsid w:val="004458A8"/>
    <w:rsid w:val="00445C6B"/>
    <w:rsid w:val="00447CFA"/>
    <w:rsid w:val="00447E1A"/>
    <w:rsid w:val="00456B56"/>
    <w:rsid w:val="00463BB5"/>
    <w:rsid w:val="00463CBE"/>
    <w:rsid w:val="0047724C"/>
    <w:rsid w:val="0048053C"/>
    <w:rsid w:val="0048396C"/>
    <w:rsid w:val="004903A5"/>
    <w:rsid w:val="0049185A"/>
    <w:rsid w:val="00493296"/>
    <w:rsid w:val="00496252"/>
    <w:rsid w:val="004A1FA6"/>
    <w:rsid w:val="004B1D9C"/>
    <w:rsid w:val="004B3826"/>
    <w:rsid w:val="004C2A66"/>
    <w:rsid w:val="004E2B87"/>
    <w:rsid w:val="004E36BF"/>
    <w:rsid w:val="004F40F2"/>
    <w:rsid w:val="004F454D"/>
    <w:rsid w:val="00501AAE"/>
    <w:rsid w:val="005059E6"/>
    <w:rsid w:val="005069D0"/>
    <w:rsid w:val="00515C58"/>
    <w:rsid w:val="00526776"/>
    <w:rsid w:val="005367DD"/>
    <w:rsid w:val="005367FD"/>
    <w:rsid w:val="00541498"/>
    <w:rsid w:val="00541CC3"/>
    <w:rsid w:val="00542F81"/>
    <w:rsid w:val="00546CB7"/>
    <w:rsid w:val="00550B50"/>
    <w:rsid w:val="00553578"/>
    <w:rsid w:val="00554D2A"/>
    <w:rsid w:val="00566E88"/>
    <w:rsid w:val="00570915"/>
    <w:rsid w:val="00572140"/>
    <w:rsid w:val="00585CCD"/>
    <w:rsid w:val="005909BF"/>
    <w:rsid w:val="00593451"/>
    <w:rsid w:val="005A75D8"/>
    <w:rsid w:val="005B7DB0"/>
    <w:rsid w:val="005C078C"/>
    <w:rsid w:val="005D0D23"/>
    <w:rsid w:val="005D0E74"/>
    <w:rsid w:val="005D28F0"/>
    <w:rsid w:val="005D6CA6"/>
    <w:rsid w:val="005D6FD2"/>
    <w:rsid w:val="005E5986"/>
    <w:rsid w:val="005E6E36"/>
    <w:rsid w:val="005F523D"/>
    <w:rsid w:val="005F5F49"/>
    <w:rsid w:val="005F6220"/>
    <w:rsid w:val="00602F75"/>
    <w:rsid w:val="006106B5"/>
    <w:rsid w:val="00611C2E"/>
    <w:rsid w:val="00616278"/>
    <w:rsid w:val="00623D61"/>
    <w:rsid w:val="006360E1"/>
    <w:rsid w:val="00637C50"/>
    <w:rsid w:val="00642C90"/>
    <w:rsid w:val="00642E4F"/>
    <w:rsid w:val="00646D42"/>
    <w:rsid w:val="00646F84"/>
    <w:rsid w:val="0065207B"/>
    <w:rsid w:val="006551F8"/>
    <w:rsid w:val="006558BE"/>
    <w:rsid w:val="00656FA2"/>
    <w:rsid w:val="00657294"/>
    <w:rsid w:val="00662DF6"/>
    <w:rsid w:val="00680AF1"/>
    <w:rsid w:val="0068213C"/>
    <w:rsid w:val="00683AC1"/>
    <w:rsid w:val="00684DC6"/>
    <w:rsid w:val="006854AB"/>
    <w:rsid w:val="0069592C"/>
    <w:rsid w:val="006A4E19"/>
    <w:rsid w:val="006A5676"/>
    <w:rsid w:val="006A7E53"/>
    <w:rsid w:val="006C146A"/>
    <w:rsid w:val="006C3691"/>
    <w:rsid w:val="006F71C2"/>
    <w:rsid w:val="00702944"/>
    <w:rsid w:val="007031F7"/>
    <w:rsid w:val="007121DF"/>
    <w:rsid w:val="00717463"/>
    <w:rsid w:val="007219AB"/>
    <w:rsid w:val="00726EBA"/>
    <w:rsid w:val="0072711B"/>
    <w:rsid w:val="00730F48"/>
    <w:rsid w:val="00747763"/>
    <w:rsid w:val="00753CAF"/>
    <w:rsid w:val="00762FE2"/>
    <w:rsid w:val="0077370C"/>
    <w:rsid w:val="007856BA"/>
    <w:rsid w:val="0078711F"/>
    <w:rsid w:val="007A412B"/>
    <w:rsid w:val="007A6760"/>
    <w:rsid w:val="007B16CA"/>
    <w:rsid w:val="007B7A34"/>
    <w:rsid w:val="007C4A8A"/>
    <w:rsid w:val="007D3338"/>
    <w:rsid w:val="007E0E85"/>
    <w:rsid w:val="007E1E47"/>
    <w:rsid w:val="007E2ECF"/>
    <w:rsid w:val="007E30BA"/>
    <w:rsid w:val="007E398D"/>
    <w:rsid w:val="007F15F1"/>
    <w:rsid w:val="007F2922"/>
    <w:rsid w:val="007F389D"/>
    <w:rsid w:val="007F7450"/>
    <w:rsid w:val="00804A81"/>
    <w:rsid w:val="00805585"/>
    <w:rsid w:val="0082168E"/>
    <w:rsid w:val="00823849"/>
    <w:rsid w:val="008276AC"/>
    <w:rsid w:val="008276DB"/>
    <w:rsid w:val="00831A0D"/>
    <w:rsid w:val="0083536A"/>
    <w:rsid w:val="00837246"/>
    <w:rsid w:val="00837E18"/>
    <w:rsid w:val="0084615D"/>
    <w:rsid w:val="00857642"/>
    <w:rsid w:val="00860CF6"/>
    <w:rsid w:val="008627F4"/>
    <w:rsid w:val="00862C8A"/>
    <w:rsid w:val="00863A66"/>
    <w:rsid w:val="00876C36"/>
    <w:rsid w:val="00880AAB"/>
    <w:rsid w:val="00881AE3"/>
    <w:rsid w:val="00882146"/>
    <w:rsid w:val="00884556"/>
    <w:rsid w:val="00885169"/>
    <w:rsid w:val="008905CC"/>
    <w:rsid w:val="008929BA"/>
    <w:rsid w:val="008961B1"/>
    <w:rsid w:val="008A314E"/>
    <w:rsid w:val="008A68EE"/>
    <w:rsid w:val="008A7ADB"/>
    <w:rsid w:val="008B0E47"/>
    <w:rsid w:val="008B1B51"/>
    <w:rsid w:val="008B4306"/>
    <w:rsid w:val="008B6187"/>
    <w:rsid w:val="008C30B6"/>
    <w:rsid w:val="008C7940"/>
    <w:rsid w:val="008C7DCE"/>
    <w:rsid w:val="008D6D95"/>
    <w:rsid w:val="008E013E"/>
    <w:rsid w:val="008E105E"/>
    <w:rsid w:val="008E56F7"/>
    <w:rsid w:val="008F2A8D"/>
    <w:rsid w:val="008F2D90"/>
    <w:rsid w:val="008F53DF"/>
    <w:rsid w:val="00901CD6"/>
    <w:rsid w:val="00905986"/>
    <w:rsid w:val="009077A9"/>
    <w:rsid w:val="00911C53"/>
    <w:rsid w:val="00920A76"/>
    <w:rsid w:val="00921864"/>
    <w:rsid w:val="00934947"/>
    <w:rsid w:val="0094453B"/>
    <w:rsid w:val="00960143"/>
    <w:rsid w:val="00965A12"/>
    <w:rsid w:val="009701CB"/>
    <w:rsid w:val="00970371"/>
    <w:rsid w:val="00970AFD"/>
    <w:rsid w:val="009714B2"/>
    <w:rsid w:val="009715C5"/>
    <w:rsid w:val="00980A45"/>
    <w:rsid w:val="00986A5E"/>
    <w:rsid w:val="0098700D"/>
    <w:rsid w:val="0098766D"/>
    <w:rsid w:val="009922AC"/>
    <w:rsid w:val="00992435"/>
    <w:rsid w:val="00994C56"/>
    <w:rsid w:val="0099562C"/>
    <w:rsid w:val="00997971"/>
    <w:rsid w:val="009A47DE"/>
    <w:rsid w:val="009A4819"/>
    <w:rsid w:val="009A4C51"/>
    <w:rsid w:val="009A5695"/>
    <w:rsid w:val="009A6420"/>
    <w:rsid w:val="009B0217"/>
    <w:rsid w:val="009B05C3"/>
    <w:rsid w:val="009B5577"/>
    <w:rsid w:val="009C2DCF"/>
    <w:rsid w:val="009C397D"/>
    <w:rsid w:val="009C434C"/>
    <w:rsid w:val="009D1566"/>
    <w:rsid w:val="009D2BB6"/>
    <w:rsid w:val="009F2092"/>
    <w:rsid w:val="009F23EB"/>
    <w:rsid w:val="00A10012"/>
    <w:rsid w:val="00A10DBD"/>
    <w:rsid w:val="00A11946"/>
    <w:rsid w:val="00A13365"/>
    <w:rsid w:val="00A1449D"/>
    <w:rsid w:val="00A20880"/>
    <w:rsid w:val="00A23924"/>
    <w:rsid w:val="00A24525"/>
    <w:rsid w:val="00A33B9D"/>
    <w:rsid w:val="00A346AB"/>
    <w:rsid w:val="00A50006"/>
    <w:rsid w:val="00A60012"/>
    <w:rsid w:val="00A72426"/>
    <w:rsid w:val="00A75705"/>
    <w:rsid w:val="00A75E7E"/>
    <w:rsid w:val="00A80377"/>
    <w:rsid w:val="00A81E17"/>
    <w:rsid w:val="00A87D4F"/>
    <w:rsid w:val="00A95B0C"/>
    <w:rsid w:val="00AA2FE1"/>
    <w:rsid w:val="00AA6B33"/>
    <w:rsid w:val="00AB4CC1"/>
    <w:rsid w:val="00AC144E"/>
    <w:rsid w:val="00AC1B87"/>
    <w:rsid w:val="00AD1B27"/>
    <w:rsid w:val="00AD339D"/>
    <w:rsid w:val="00AD3B33"/>
    <w:rsid w:val="00AD7A6D"/>
    <w:rsid w:val="00AE0F4A"/>
    <w:rsid w:val="00AE26DD"/>
    <w:rsid w:val="00AF32DD"/>
    <w:rsid w:val="00AF4324"/>
    <w:rsid w:val="00AF5DF7"/>
    <w:rsid w:val="00B054AC"/>
    <w:rsid w:val="00B15D08"/>
    <w:rsid w:val="00B21517"/>
    <w:rsid w:val="00B2681B"/>
    <w:rsid w:val="00B34F3C"/>
    <w:rsid w:val="00B40592"/>
    <w:rsid w:val="00B50EC6"/>
    <w:rsid w:val="00B55D6A"/>
    <w:rsid w:val="00B57B10"/>
    <w:rsid w:val="00B65F2F"/>
    <w:rsid w:val="00B679C5"/>
    <w:rsid w:val="00B7057C"/>
    <w:rsid w:val="00B73379"/>
    <w:rsid w:val="00B759B1"/>
    <w:rsid w:val="00B7622B"/>
    <w:rsid w:val="00B80F5C"/>
    <w:rsid w:val="00B855AD"/>
    <w:rsid w:val="00B86851"/>
    <w:rsid w:val="00B87D7A"/>
    <w:rsid w:val="00B93E8D"/>
    <w:rsid w:val="00BA076D"/>
    <w:rsid w:val="00BA07EA"/>
    <w:rsid w:val="00BA1BEA"/>
    <w:rsid w:val="00BA2DD5"/>
    <w:rsid w:val="00BA3B3B"/>
    <w:rsid w:val="00BA66AC"/>
    <w:rsid w:val="00BA713A"/>
    <w:rsid w:val="00BD0A84"/>
    <w:rsid w:val="00BD2D8F"/>
    <w:rsid w:val="00BD7EA9"/>
    <w:rsid w:val="00BE7BD8"/>
    <w:rsid w:val="00BF0A8C"/>
    <w:rsid w:val="00BF46AD"/>
    <w:rsid w:val="00BF6CB4"/>
    <w:rsid w:val="00C0114C"/>
    <w:rsid w:val="00C0260E"/>
    <w:rsid w:val="00C064D8"/>
    <w:rsid w:val="00C17D2C"/>
    <w:rsid w:val="00C17ED1"/>
    <w:rsid w:val="00C21636"/>
    <w:rsid w:val="00C24F2D"/>
    <w:rsid w:val="00C3464D"/>
    <w:rsid w:val="00C35FCB"/>
    <w:rsid w:val="00C37946"/>
    <w:rsid w:val="00C52D94"/>
    <w:rsid w:val="00C61E86"/>
    <w:rsid w:val="00C643FD"/>
    <w:rsid w:val="00C645E3"/>
    <w:rsid w:val="00C64685"/>
    <w:rsid w:val="00C71F0C"/>
    <w:rsid w:val="00C73140"/>
    <w:rsid w:val="00C73353"/>
    <w:rsid w:val="00C756FD"/>
    <w:rsid w:val="00C764DA"/>
    <w:rsid w:val="00C8111A"/>
    <w:rsid w:val="00C87341"/>
    <w:rsid w:val="00C87E3A"/>
    <w:rsid w:val="00C9104A"/>
    <w:rsid w:val="00C9571C"/>
    <w:rsid w:val="00C95E0D"/>
    <w:rsid w:val="00CA25E9"/>
    <w:rsid w:val="00CA2B24"/>
    <w:rsid w:val="00CA4CFF"/>
    <w:rsid w:val="00CA709C"/>
    <w:rsid w:val="00CB0F76"/>
    <w:rsid w:val="00CB20C5"/>
    <w:rsid w:val="00CB313B"/>
    <w:rsid w:val="00CB4953"/>
    <w:rsid w:val="00CB782C"/>
    <w:rsid w:val="00CC0780"/>
    <w:rsid w:val="00CC3E51"/>
    <w:rsid w:val="00CC677A"/>
    <w:rsid w:val="00CD030A"/>
    <w:rsid w:val="00CD16E2"/>
    <w:rsid w:val="00CD4A6A"/>
    <w:rsid w:val="00CE1F17"/>
    <w:rsid w:val="00CE281A"/>
    <w:rsid w:val="00CE3215"/>
    <w:rsid w:val="00CE6775"/>
    <w:rsid w:val="00CF7CE2"/>
    <w:rsid w:val="00D05C86"/>
    <w:rsid w:val="00D06780"/>
    <w:rsid w:val="00D06971"/>
    <w:rsid w:val="00D119B7"/>
    <w:rsid w:val="00D11F6E"/>
    <w:rsid w:val="00D14C37"/>
    <w:rsid w:val="00D14EE2"/>
    <w:rsid w:val="00D24004"/>
    <w:rsid w:val="00D262C0"/>
    <w:rsid w:val="00D34956"/>
    <w:rsid w:val="00D36773"/>
    <w:rsid w:val="00D37635"/>
    <w:rsid w:val="00D422C2"/>
    <w:rsid w:val="00D43E05"/>
    <w:rsid w:val="00D44962"/>
    <w:rsid w:val="00D505F9"/>
    <w:rsid w:val="00D552F4"/>
    <w:rsid w:val="00D6425A"/>
    <w:rsid w:val="00D6429D"/>
    <w:rsid w:val="00D657D1"/>
    <w:rsid w:val="00D66863"/>
    <w:rsid w:val="00D674E6"/>
    <w:rsid w:val="00D725DB"/>
    <w:rsid w:val="00D90C58"/>
    <w:rsid w:val="00D9144C"/>
    <w:rsid w:val="00D952A3"/>
    <w:rsid w:val="00DA25D1"/>
    <w:rsid w:val="00DA2852"/>
    <w:rsid w:val="00DA609C"/>
    <w:rsid w:val="00DB7105"/>
    <w:rsid w:val="00DC49C1"/>
    <w:rsid w:val="00DC766D"/>
    <w:rsid w:val="00DD0654"/>
    <w:rsid w:val="00DF3A27"/>
    <w:rsid w:val="00E1464B"/>
    <w:rsid w:val="00E21F13"/>
    <w:rsid w:val="00E30A97"/>
    <w:rsid w:val="00E416C1"/>
    <w:rsid w:val="00E44C0E"/>
    <w:rsid w:val="00E52A0C"/>
    <w:rsid w:val="00E54167"/>
    <w:rsid w:val="00E55E49"/>
    <w:rsid w:val="00E65BC9"/>
    <w:rsid w:val="00E708D7"/>
    <w:rsid w:val="00E76253"/>
    <w:rsid w:val="00E83357"/>
    <w:rsid w:val="00E85258"/>
    <w:rsid w:val="00E871D6"/>
    <w:rsid w:val="00E91BBD"/>
    <w:rsid w:val="00E94AD2"/>
    <w:rsid w:val="00EA79F6"/>
    <w:rsid w:val="00EC71C9"/>
    <w:rsid w:val="00ED2BA6"/>
    <w:rsid w:val="00EE4370"/>
    <w:rsid w:val="00EF31AB"/>
    <w:rsid w:val="00F01C2A"/>
    <w:rsid w:val="00F068B2"/>
    <w:rsid w:val="00F06EC9"/>
    <w:rsid w:val="00F140D4"/>
    <w:rsid w:val="00F155E5"/>
    <w:rsid w:val="00F2284D"/>
    <w:rsid w:val="00F266C8"/>
    <w:rsid w:val="00F35744"/>
    <w:rsid w:val="00F36481"/>
    <w:rsid w:val="00F37DB3"/>
    <w:rsid w:val="00F44EF4"/>
    <w:rsid w:val="00F47068"/>
    <w:rsid w:val="00F520F2"/>
    <w:rsid w:val="00F539C5"/>
    <w:rsid w:val="00F658A9"/>
    <w:rsid w:val="00F74DE6"/>
    <w:rsid w:val="00F75180"/>
    <w:rsid w:val="00F80FE1"/>
    <w:rsid w:val="00F810B1"/>
    <w:rsid w:val="00F8209B"/>
    <w:rsid w:val="00F9279A"/>
    <w:rsid w:val="00F970E3"/>
    <w:rsid w:val="00FA36B2"/>
    <w:rsid w:val="00FB05CA"/>
    <w:rsid w:val="00FB1E35"/>
    <w:rsid w:val="00FC40ED"/>
    <w:rsid w:val="00FD0B01"/>
    <w:rsid w:val="00FD2EA1"/>
    <w:rsid w:val="00FD4D2F"/>
    <w:rsid w:val="00FF172A"/>
    <w:rsid w:val="00FF5AA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l-PL"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241"/>
    <w:pPr>
      <w:suppressAutoHyphens/>
      <w:spacing w:after="160"/>
    </w:pPr>
    <w:rPr>
      <w:rFonts w:ascii="Calibri" w:hAnsi="Calibri"/>
      <w:color w:val="00000A"/>
      <w:sz w:val="22"/>
    </w:rPr>
  </w:style>
  <w:style w:type="paragraph" w:styleId="Nagwek1">
    <w:name w:val="heading 1"/>
    <w:basedOn w:val="Normalny"/>
    <w:link w:val="Nagwek1Znak"/>
    <w:uiPriority w:val="9"/>
    <w:qFormat/>
    <w:rsid w:val="0075366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link w:val="Nagwek2Znak"/>
    <w:uiPriority w:val="9"/>
    <w:unhideWhenUsed/>
    <w:qFormat/>
    <w:rsid w:val="0075366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link w:val="Nagwek3Znak"/>
    <w:uiPriority w:val="9"/>
    <w:semiHidden/>
    <w:unhideWhenUsed/>
    <w:qFormat/>
    <w:rsid w:val="0075366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link w:val="Nagwek4Znak"/>
    <w:uiPriority w:val="9"/>
    <w:semiHidden/>
    <w:unhideWhenUsed/>
    <w:qFormat/>
    <w:rsid w:val="0075366E"/>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link w:val="Nagwek5Znak"/>
    <w:uiPriority w:val="9"/>
    <w:semiHidden/>
    <w:unhideWhenUsed/>
    <w:qFormat/>
    <w:rsid w:val="0075366E"/>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link w:val="Nagwek6Znak"/>
    <w:uiPriority w:val="9"/>
    <w:semiHidden/>
    <w:unhideWhenUsed/>
    <w:qFormat/>
    <w:rsid w:val="0075366E"/>
    <w:pPr>
      <w:keepNext/>
      <w:keepLines/>
      <w:spacing w:before="40" w:after="0"/>
      <w:outlineLvl w:val="5"/>
    </w:pPr>
    <w:rPr>
      <w:rFonts w:asciiTheme="majorHAnsi" w:eastAsiaTheme="majorEastAsia" w:hAnsiTheme="majorHAnsi" w:cstheme="majorBidi"/>
    </w:rPr>
  </w:style>
  <w:style w:type="paragraph" w:styleId="Nagwek7">
    <w:name w:val="heading 7"/>
    <w:basedOn w:val="Normalny"/>
    <w:link w:val="Nagwek7Znak"/>
    <w:uiPriority w:val="9"/>
    <w:semiHidden/>
    <w:unhideWhenUsed/>
    <w:qFormat/>
    <w:rsid w:val="0075366E"/>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link w:val="Nagwek8Znak"/>
    <w:uiPriority w:val="9"/>
    <w:semiHidden/>
    <w:unhideWhenUsed/>
    <w:qFormat/>
    <w:rsid w:val="0075366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link w:val="Nagwek9Znak"/>
    <w:uiPriority w:val="9"/>
    <w:semiHidden/>
    <w:unhideWhenUsed/>
    <w:qFormat/>
    <w:rsid w:val="0075366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1Znak">
    <w:name w:val="Styl1 Znak"/>
    <w:link w:val="Styl1"/>
    <w:rsid w:val="00F53941"/>
    <w:rPr>
      <w:rFonts w:ascii="Arial" w:eastAsiaTheme="majorEastAsia" w:hAnsi="Arial" w:cstheme="majorBidi"/>
      <w:color w:val="2E74B5" w:themeColor="accent1" w:themeShade="BF"/>
      <w:sz w:val="32"/>
      <w:szCs w:val="32"/>
      <w:lang w:eastAsia="pl-PL"/>
    </w:rPr>
  </w:style>
  <w:style w:type="character" w:customStyle="1" w:styleId="Nagwek1Znak">
    <w:name w:val="Nagłówek 1 Znak"/>
    <w:basedOn w:val="Domylnaczcionkaakapitu"/>
    <w:link w:val="Nagwek1"/>
    <w:uiPriority w:val="9"/>
    <w:rsid w:val="0075366E"/>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rsid w:val="0075366E"/>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75366E"/>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75366E"/>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semiHidden/>
    <w:rsid w:val="0075366E"/>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semiHidden/>
    <w:rsid w:val="0075366E"/>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sid w:val="0075366E"/>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75366E"/>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75366E"/>
    <w:rPr>
      <w:rFonts w:asciiTheme="majorHAnsi" w:eastAsiaTheme="majorEastAsia" w:hAnsiTheme="majorHAnsi" w:cstheme="majorBidi"/>
      <w:i/>
      <w:iCs/>
      <w:color w:val="262626" w:themeColor="text1" w:themeTint="D9"/>
      <w:sz w:val="21"/>
      <w:szCs w:val="21"/>
    </w:rPr>
  </w:style>
  <w:style w:type="character" w:customStyle="1" w:styleId="TytuZnak">
    <w:name w:val="Tytuł Znak"/>
    <w:basedOn w:val="Domylnaczcionkaakapitu"/>
    <w:link w:val="Tytu"/>
    <w:uiPriority w:val="10"/>
    <w:rsid w:val="0075366E"/>
    <w:rPr>
      <w:rFonts w:asciiTheme="majorHAnsi" w:eastAsiaTheme="majorEastAsia" w:hAnsiTheme="majorHAnsi" w:cstheme="majorBidi"/>
      <w:spacing w:val="-10"/>
      <w:sz w:val="56"/>
      <w:szCs w:val="56"/>
    </w:rPr>
  </w:style>
  <w:style w:type="character" w:customStyle="1" w:styleId="PodtytuZnak">
    <w:name w:val="Podtytuł Znak"/>
    <w:basedOn w:val="Domylnaczcionkaakapitu"/>
    <w:link w:val="Podtytu"/>
    <w:uiPriority w:val="11"/>
    <w:rsid w:val="0075366E"/>
    <w:rPr>
      <w:color w:val="5A5A5A" w:themeColor="text1" w:themeTint="A5"/>
      <w:spacing w:val="15"/>
    </w:rPr>
  </w:style>
  <w:style w:type="character" w:styleId="Pogrubienie">
    <w:name w:val="Strong"/>
    <w:basedOn w:val="Domylnaczcionkaakapitu"/>
    <w:uiPriority w:val="22"/>
    <w:qFormat/>
    <w:rsid w:val="0075366E"/>
    <w:rPr>
      <w:b/>
      <w:bCs/>
      <w:color w:val="00000A"/>
    </w:rPr>
  </w:style>
  <w:style w:type="character" w:customStyle="1" w:styleId="Wyrnienie">
    <w:name w:val="Wyróżnienie"/>
    <w:basedOn w:val="Domylnaczcionkaakapitu"/>
    <w:uiPriority w:val="20"/>
    <w:qFormat/>
    <w:rsid w:val="0075366E"/>
    <w:rPr>
      <w:i/>
      <w:iCs/>
      <w:color w:val="00000A"/>
    </w:rPr>
  </w:style>
  <w:style w:type="character" w:customStyle="1" w:styleId="CytatZnak">
    <w:name w:val="Cytat Znak"/>
    <w:basedOn w:val="Domylnaczcionkaakapitu"/>
    <w:link w:val="Cytat"/>
    <w:uiPriority w:val="29"/>
    <w:rsid w:val="0075366E"/>
    <w:rPr>
      <w:i/>
      <w:iCs/>
      <w:color w:val="404040" w:themeColor="text1" w:themeTint="BF"/>
    </w:rPr>
  </w:style>
  <w:style w:type="character" w:customStyle="1" w:styleId="CytatintensywnyZnak">
    <w:name w:val="Cytat intensywny Znak"/>
    <w:basedOn w:val="Domylnaczcionkaakapitu"/>
    <w:link w:val="Cytatintensywny"/>
    <w:uiPriority w:val="30"/>
    <w:rsid w:val="0075366E"/>
    <w:rPr>
      <w:i/>
      <w:iCs/>
      <w:color w:val="404040" w:themeColor="text1" w:themeTint="BF"/>
    </w:rPr>
  </w:style>
  <w:style w:type="character" w:styleId="Wyrnieniedelikatne">
    <w:name w:val="Subtle Emphasis"/>
    <w:basedOn w:val="Domylnaczcionkaakapitu"/>
    <w:uiPriority w:val="19"/>
    <w:qFormat/>
    <w:rsid w:val="0075366E"/>
    <w:rPr>
      <w:i/>
      <w:iCs/>
      <w:color w:val="404040" w:themeColor="text1" w:themeTint="BF"/>
    </w:rPr>
  </w:style>
  <w:style w:type="character" w:styleId="Wyrnienieintensywne">
    <w:name w:val="Intense Emphasis"/>
    <w:basedOn w:val="Domylnaczcionkaakapitu"/>
    <w:uiPriority w:val="21"/>
    <w:qFormat/>
    <w:rsid w:val="0075366E"/>
    <w:rPr>
      <w:b/>
      <w:bCs/>
      <w:i/>
      <w:iCs/>
      <w:color w:val="00000A"/>
    </w:rPr>
  </w:style>
  <w:style w:type="character" w:styleId="Odwoaniedelikatne">
    <w:name w:val="Subtle Reference"/>
    <w:basedOn w:val="Domylnaczcionkaakapitu"/>
    <w:uiPriority w:val="31"/>
    <w:qFormat/>
    <w:rsid w:val="0075366E"/>
    <w:rPr>
      <w:smallCaps/>
      <w:color w:val="404040" w:themeColor="text1" w:themeTint="BF"/>
    </w:rPr>
  </w:style>
  <w:style w:type="character" w:styleId="Odwoanieintensywne">
    <w:name w:val="Intense Reference"/>
    <w:basedOn w:val="Domylnaczcionkaakapitu"/>
    <w:uiPriority w:val="32"/>
    <w:qFormat/>
    <w:rsid w:val="0075366E"/>
    <w:rPr>
      <w:b/>
      <w:bCs/>
      <w:smallCaps/>
      <w:color w:val="404040" w:themeColor="text1" w:themeTint="BF"/>
      <w:spacing w:val="5"/>
    </w:rPr>
  </w:style>
  <w:style w:type="character" w:styleId="Tytuksiki">
    <w:name w:val="Book Title"/>
    <w:basedOn w:val="Domylnaczcionkaakapitu"/>
    <w:uiPriority w:val="33"/>
    <w:qFormat/>
    <w:rsid w:val="0075366E"/>
    <w:rPr>
      <w:b/>
      <w:bCs/>
      <w:i/>
      <w:iCs/>
      <w:spacing w:val="5"/>
    </w:rPr>
  </w:style>
  <w:style w:type="character" w:customStyle="1" w:styleId="SiwznowaZnak">
    <w:name w:val="Siwz nowa Znak"/>
    <w:basedOn w:val="Nagwek9Znak"/>
    <w:link w:val="Siwznowa"/>
    <w:rsid w:val="00B100B8"/>
    <w:rPr>
      <w:rFonts w:ascii="Arial" w:eastAsiaTheme="majorEastAsia" w:hAnsi="Arial" w:cstheme="majorBidi"/>
      <w:i w:val="0"/>
      <w:iCs/>
      <w:color w:val="262626" w:themeColor="text1" w:themeTint="D9"/>
      <w:sz w:val="21"/>
      <w:szCs w:val="21"/>
    </w:rPr>
  </w:style>
  <w:style w:type="character" w:styleId="Numerwiersza">
    <w:name w:val="line number"/>
    <w:basedOn w:val="Domylnaczcionkaakapitu"/>
    <w:uiPriority w:val="99"/>
    <w:semiHidden/>
    <w:unhideWhenUsed/>
    <w:rsid w:val="000C4583"/>
  </w:style>
  <w:style w:type="character" w:customStyle="1" w:styleId="ListLabel1">
    <w:name w:val="ListLabel 1"/>
    <w:rPr>
      <w:rFonts w:eastAsia="Times New Roman" w:cs="Arial"/>
      <w:sz w:val="20"/>
      <w:szCs w:val="20"/>
    </w:rPr>
  </w:style>
  <w:style w:type="character" w:customStyle="1" w:styleId="ListLabel2">
    <w:name w:val="ListLabel 2"/>
    <w:rPr>
      <w:b w:val="0"/>
    </w:rPr>
  </w:style>
  <w:style w:type="character" w:customStyle="1" w:styleId="ListLabel3">
    <w:name w:val="ListLabel 3"/>
    <w:rPr>
      <w:rFonts w:cs="Times New Roman"/>
    </w:rPr>
  </w:style>
  <w:style w:type="character" w:customStyle="1" w:styleId="ListLabel4">
    <w:name w:val="ListLabel 4"/>
    <w:rPr>
      <w:rFonts w:cs="Times New Roman"/>
      <w:b w:val="0"/>
      <w:sz w:val="20"/>
      <w:szCs w:val="20"/>
    </w:rPr>
  </w:style>
  <w:style w:type="character" w:customStyle="1" w:styleId="ListLabel5">
    <w:name w:val="ListLabel 5"/>
    <w:rPr>
      <w:rFonts w:cs="Times New Roman"/>
      <w:sz w:val="20"/>
      <w:szCs w:val="20"/>
    </w:rPr>
  </w:style>
  <w:style w:type="character" w:customStyle="1" w:styleId="ListLabel6">
    <w:name w:val="ListLabel 6"/>
    <w:rPr>
      <w:rFonts w:cs="Arial"/>
    </w:rPr>
  </w:style>
  <w:style w:type="character" w:customStyle="1" w:styleId="ListLabel7">
    <w:name w:val="ListLabel 7"/>
    <w:rPr>
      <w:b w:val="0"/>
      <w:color w:val="00000A"/>
    </w:rPr>
  </w:style>
  <w:style w:type="character" w:customStyle="1" w:styleId="ListLabel8">
    <w:name w:val="ListLabel 8"/>
    <w:rPr>
      <w:b w:val="0"/>
      <w:i w:val="0"/>
    </w:rPr>
  </w:style>
  <w:style w:type="character" w:customStyle="1" w:styleId="czeinternetowe">
    <w:name w:val="Łącze internetowe"/>
    <w:rPr>
      <w:color w:val="000080"/>
      <w:u w:val="single"/>
    </w:rPr>
  </w:style>
  <w:style w:type="character" w:customStyle="1" w:styleId="FontStyle43">
    <w:name w:val="Font Style43"/>
    <w:rsid w:val="00D84478"/>
    <w:rPr>
      <w:rFonts w:ascii="Arial" w:hAnsi="Arial" w:cs="Arial"/>
      <w:sz w:val="20"/>
      <w:szCs w:val="20"/>
    </w:rPr>
  </w:style>
  <w:style w:type="character" w:customStyle="1" w:styleId="ListLabel9">
    <w:name w:val="ListLabel 9"/>
    <w:rPr>
      <w:rFonts w:cs="Arial"/>
      <w:sz w:val="22"/>
      <w:szCs w:val="22"/>
    </w:rPr>
  </w:style>
  <w:style w:type="character" w:customStyle="1" w:styleId="ListLabel10">
    <w:name w:val="ListLabel 10"/>
    <w:rPr>
      <w:b w:val="0"/>
    </w:rPr>
  </w:style>
  <w:style w:type="character" w:customStyle="1" w:styleId="ListLabel11">
    <w:name w:val="ListLabel 11"/>
    <w:rPr>
      <w:sz w:val="20"/>
      <w:szCs w:val="20"/>
    </w:rPr>
  </w:style>
  <w:style w:type="character" w:customStyle="1" w:styleId="ListLabel12">
    <w:name w:val="ListLabel 12"/>
    <w:rPr>
      <w:b w:val="0"/>
      <w:i w:val="0"/>
    </w:rPr>
  </w:style>
  <w:style w:type="character" w:customStyle="1" w:styleId="ListLabel13">
    <w:name w:val="ListLabel 13"/>
    <w:rPr>
      <w:rFonts w:cs="OpenSymbol"/>
      <w:color w:val="00000A"/>
      <w:sz w:val="22"/>
      <w:szCs w:val="22"/>
      <w:lang w:val="pl-PL"/>
    </w:rPr>
  </w:style>
  <w:style w:type="character" w:customStyle="1" w:styleId="ListLabel14">
    <w:name w:val="ListLabel 14"/>
    <w:rPr>
      <w:rFonts w:cs="Courier New"/>
    </w:rPr>
  </w:style>
  <w:style w:type="character" w:customStyle="1" w:styleId="WW8Num10z0">
    <w:name w:val="WW8Num10z0"/>
    <w:rPr>
      <w:rFonts w:ascii="Arial" w:hAnsi="Arial"/>
    </w:rPr>
  </w:style>
  <w:style w:type="character" w:customStyle="1" w:styleId="WW8Num10z1">
    <w:name w:val="WW8Num10z1"/>
    <w:rPr>
      <w:rFonts w:ascii="Tahoma" w:eastAsia="Times New Roman" w:hAnsi="Tahoma" w:cs="Times New Roman"/>
    </w:rPr>
  </w:style>
  <w:style w:type="character" w:customStyle="1" w:styleId="WW8Num9z0">
    <w:name w:val="WW8Num9z0"/>
    <w:rPr>
      <w:rFonts w:ascii="Tahoma" w:hAnsi="Tahoma" w:cs="Tahoma"/>
      <w:b/>
      <w:bCs/>
      <w:color w:val="0000FF"/>
    </w:rPr>
  </w:style>
  <w:style w:type="character" w:customStyle="1" w:styleId="WW8Num4z0">
    <w:name w:val="WW8Num4z0"/>
    <w:rPr>
      <w:rFonts w:ascii="Tahoma" w:hAnsi="Tahoma" w:cs="Tahom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ascii="Tahoma" w:eastAsia="Times New Roman" w:hAnsi="Tahoma" w:cs="Tahom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Znakiwypunktowania">
    <w:name w:val="Znaki wypunktowania"/>
    <w:rPr>
      <w:rFonts w:ascii="OpenSymbol" w:eastAsia="OpenSymbol" w:hAnsi="OpenSymbol" w:cs="OpenSymbol"/>
    </w:rPr>
  </w:style>
  <w:style w:type="character" w:customStyle="1" w:styleId="WW8Num7z0">
    <w:name w:val="WW8Num7z0"/>
  </w:style>
  <w:style w:type="character" w:customStyle="1" w:styleId="WW8Num7z1">
    <w:name w:val="WW8Num7z1"/>
    <w:rPr>
      <w:rFonts w:ascii="Tahoma" w:hAnsi="Tahoma" w:cs="Tahoma"/>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31z0">
    <w:name w:val="WW8Num31z0"/>
    <w:rPr>
      <w:rFonts w:ascii="Symbol" w:hAnsi="Symbol" w:cs="OpenSymbol;Arial Unicode MS"/>
      <w:b w:val="0"/>
      <w:bCs w:val="0"/>
      <w:i w:val="0"/>
      <w:iCs w:val="0"/>
      <w:color w:val="00000A"/>
      <w:sz w:val="22"/>
      <w:szCs w:val="22"/>
    </w:rPr>
  </w:style>
  <w:style w:type="character" w:customStyle="1" w:styleId="WW8Num31z1">
    <w:name w:val="WW8Num31z1"/>
    <w:rPr>
      <w:b w:val="0"/>
      <w:color w:val="000000"/>
      <w:sz w:val="22"/>
      <w:szCs w:val="22"/>
      <w:lang w:eastAsia="pl-PL"/>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0">
    <w:name w:val="WW8Num33z0"/>
    <w:rPr>
      <w:rFonts w:ascii="Arial" w:hAnsi="Arial" w:cs="OpenSymbol;Arial Unicode MS"/>
      <w:sz w:val="22"/>
      <w:szCs w:val="22"/>
      <w:lang w:val="pl-PL"/>
    </w:rPr>
  </w:style>
  <w:style w:type="character" w:customStyle="1" w:styleId="WW8Num33z1">
    <w:name w:val="WW8Num33z1"/>
    <w:rPr>
      <w:rFonts w:cs="OpenSymbol;Arial Unicode MS"/>
      <w:lang w:val="pl-P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FontStyle40">
    <w:name w:val="Font Style40"/>
    <w:rPr>
      <w:rFonts w:ascii="Arial" w:hAnsi="Arial" w:cs="Arial"/>
      <w:sz w:val="18"/>
      <w:szCs w:val="18"/>
    </w:rPr>
  </w:style>
  <w:style w:type="character" w:customStyle="1" w:styleId="WW8Num5z0">
    <w:name w:val="WW8Num5z0"/>
    <w:rPr>
      <w:rFonts w:ascii="Arial" w:eastAsia="ArialMT;Arial" w:hAnsi="Arial" w:cs="Times New Roman"/>
      <w:bCs/>
      <w:sz w:val="20"/>
      <w:szCs w:val="20"/>
      <w:lang w:val="pl-PL"/>
    </w:rPr>
  </w:style>
  <w:style w:type="character" w:customStyle="1" w:styleId="WW8Num5z1">
    <w:name w:val="WW8Num5z1"/>
    <w:rPr>
      <w:rFonts w:ascii="Arial" w:hAnsi="Arial" w:cs="OpenSymbol;Arial Unicode M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0">
    <w:name w:val="WW8Num3z0"/>
    <w:rPr>
      <w:rFonts w:ascii="Symbol" w:hAnsi="Symbol" w:cs="OpenSymbol;Arial Unicode MS"/>
    </w:rPr>
  </w:style>
  <w:style w:type="character" w:customStyle="1" w:styleId="WW8Num3z1">
    <w:name w:val="WW8Num3z1"/>
    <w:rPr>
      <w:rFonts w:ascii="OpenSymbol;Arial Unicode MS" w:hAnsi="OpenSymbol;Arial Unicode MS" w:cs="OpenSymbol;Arial Unicode MS"/>
    </w:rPr>
  </w:style>
  <w:style w:type="character" w:customStyle="1" w:styleId="FontStyle42">
    <w:name w:val="Font Style42"/>
    <w:rPr>
      <w:rFonts w:ascii="Arial" w:hAnsi="Arial" w:cs="Arial"/>
      <w:b/>
      <w:bCs/>
      <w:sz w:val="20"/>
      <w:szCs w:val="20"/>
    </w:rPr>
  </w:style>
  <w:style w:type="character" w:customStyle="1" w:styleId="WW8Num34z0">
    <w:name w:val="WW8Num34z0"/>
    <w:rPr>
      <w:rFonts w:cs="Arial"/>
      <w:b w:val="0"/>
      <w:bCs w:val="0"/>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ListLabel15">
    <w:name w:val="ListLabel 15"/>
    <w:rPr>
      <w:sz w:val="22"/>
      <w:szCs w:val="22"/>
    </w:rPr>
  </w:style>
  <w:style w:type="character" w:customStyle="1" w:styleId="ListLabel16">
    <w:name w:val="ListLabel 16"/>
    <w:rPr>
      <w:sz w:val="20"/>
      <w:szCs w:val="20"/>
    </w:rPr>
  </w:style>
  <w:style w:type="character" w:customStyle="1" w:styleId="ListLabel17">
    <w:name w:val="ListLabel 17"/>
    <w:rPr>
      <w:b w:val="0"/>
    </w:rPr>
  </w:style>
  <w:style w:type="character" w:customStyle="1" w:styleId="ListLabel18">
    <w:name w:val="ListLabel 18"/>
    <w:rPr>
      <w:b w:val="0"/>
      <w:i w:val="0"/>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OpenSymbol"/>
    </w:rPr>
  </w:style>
  <w:style w:type="character" w:customStyle="1" w:styleId="ListLabel23">
    <w:name w:val="ListLabel 23"/>
    <w:rPr>
      <w:rFonts w:ascii="Arial" w:hAnsi="Arial"/>
      <w:bCs/>
      <w:sz w:val="22"/>
      <w:szCs w:val="22"/>
    </w:rPr>
  </w:style>
  <w:style w:type="character" w:customStyle="1" w:styleId="ListLabel24">
    <w:name w:val="ListLabel 24"/>
    <w:rPr>
      <w:b w:val="0"/>
      <w:bCs w:val="0"/>
      <w:sz w:val="22"/>
      <w:szCs w:val="22"/>
    </w:rPr>
  </w:style>
  <w:style w:type="character" w:customStyle="1" w:styleId="ListLabel25">
    <w:name w:val="ListLabel 25"/>
    <w:rPr>
      <w:sz w:val="22"/>
      <w:szCs w:val="22"/>
    </w:rPr>
  </w:style>
  <w:style w:type="character" w:customStyle="1" w:styleId="ListLabel26">
    <w:name w:val="ListLabel 26"/>
    <w:rPr>
      <w:sz w:val="20"/>
      <w:szCs w:val="20"/>
    </w:rPr>
  </w:style>
  <w:style w:type="character" w:customStyle="1" w:styleId="ListLabel27">
    <w:name w:val="ListLabel 27"/>
    <w:rPr>
      <w:b w:val="0"/>
    </w:rPr>
  </w:style>
  <w:style w:type="character" w:customStyle="1" w:styleId="ListLabel28">
    <w:name w:val="ListLabel 28"/>
    <w:rPr>
      <w:b w:val="0"/>
      <w:i w:val="0"/>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OpenSymbol"/>
    </w:rPr>
  </w:style>
  <w:style w:type="character" w:customStyle="1" w:styleId="ListLabel33">
    <w:name w:val="ListLabel 33"/>
    <w:rPr>
      <w:sz w:val="22"/>
      <w:szCs w:val="22"/>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ascii="Arial" w:hAnsi="Arial" w:cs="Arial"/>
    </w:rPr>
  </w:style>
  <w:style w:type="character" w:customStyle="1" w:styleId="ListLabel38">
    <w:name w:val="ListLabel 38"/>
    <w:rPr>
      <w:rFonts w:cs="OpenSymbol"/>
    </w:rPr>
  </w:style>
  <w:style w:type="character" w:customStyle="1" w:styleId="ListLabel39">
    <w:name w:val="ListLabel 39"/>
    <w:rPr>
      <w:rFonts w:cs="Times New Roman"/>
    </w:rPr>
  </w:style>
  <w:style w:type="character" w:customStyle="1" w:styleId="Znakinumeracji">
    <w:name w:val="Znaki numeracji"/>
  </w:style>
  <w:style w:type="character" w:customStyle="1" w:styleId="ListLabel40">
    <w:name w:val="ListLabel 40"/>
    <w:rPr>
      <w:rFonts w:cs="Arial"/>
      <w:b w:val="0"/>
    </w:rPr>
  </w:style>
  <w:style w:type="character" w:customStyle="1" w:styleId="ListLabel41">
    <w:name w:val="ListLabel 41"/>
    <w:rPr>
      <w:rFonts w:ascii="Arial" w:hAnsi="Arial" w:cs="Arial"/>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OpenSymbol"/>
    </w:rPr>
  </w:style>
  <w:style w:type="character" w:customStyle="1" w:styleId="StopkaZnak">
    <w:name w:val="Stopka Znak"/>
    <w:basedOn w:val="Domylnaczcionkaakapitu"/>
    <w:link w:val="Stopka"/>
    <w:uiPriority w:val="99"/>
    <w:rsid w:val="00753192"/>
    <w:rPr>
      <w:rFonts w:ascii="Calibri" w:hAnsi="Calibri"/>
      <w:color w:val="00000A"/>
      <w:sz w:val="22"/>
    </w:rPr>
  </w:style>
  <w:style w:type="character" w:customStyle="1" w:styleId="ListLabel46">
    <w:name w:val="ListLabel 46"/>
    <w:rPr>
      <w:b w:val="0"/>
    </w:rPr>
  </w:style>
  <w:style w:type="character" w:customStyle="1" w:styleId="ListLabel47">
    <w:name w:val="ListLabel 47"/>
    <w:rPr>
      <w:rFonts w:eastAsia="Times New Roman" w:cs="Arial"/>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OpenSymbol"/>
    </w:rPr>
  </w:style>
  <w:style w:type="character" w:customStyle="1" w:styleId="ListLabel52">
    <w:name w:val="ListLabel 52"/>
    <w:rPr>
      <w:rFonts w:cs="Arial"/>
    </w:rPr>
  </w:style>
  <w:style w:type="character" w:customStyle="1" w:styleId="ListLabel53">
    <w:name w:val="ListLabel 53"/>
    <w:rPr>
      <w:rFonts w:eastAsia="Times New Roman"/>
    </w:rPr>
  </w:style>
  <w:style w:type="character" w:customStyle="1" w:styleId="ListLabel54">
    <w:name w:val="ListLabel 54"/>
    <w:rPr>
      <w:b w:val="0"/>
      <w:color w:val="00000A"/>
    </w:rPr>
  </w:style>
  <w:style w:type="character" w:customStyle="1" w:styleId="ListLabel55">
    <w:name w:val="ListLabel 55"/>
    <w:rPr>
      <w:b w:val="0"/>
      <w:i w:val="0"/>
      <w:sz w:val="22"/>
      <w:szCs w:val="22"/>
    </w:rPr>
  </w:style>
  <w:style w:type="character" w:customStyle="1" w:styleId="ListLabel56">
    <w:name w:val="ListLabel 56"/>
    <w:rPr>
      <w:b w:val="0"/>
      <w:i w:val="0"/>
      <w:sz w:val="20"/>
      <w:u w:val="none"/>
    </w:rPr>
  </w:style>
  <w:style w:type="character" w:customStyle="1" w:styleId="ListLabel57">
    <w:name w:val="ListLabel 57"/>
    <w:rPr>
      <w:color w:val="00000A"/>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Arial"/>
      <w:b/>
    </w:rPr>
  </w:style>
  <w:style w:type="character" w:customStyle="1" w:styleId="ListLabel62">
    <w:name w:val="ListLabel 62"/>
    <w:rPr>
      <w:rFonts w:cs="Arial"/>
      <w:b w:val="0"/>
      <w:i w:val="0"/>
      <w:color w:val="00000A"/>
      <w:sz w:val="22"/>
    </w:rPr>
  </w:style>
  <w:style w:type="character" w:customStyle="1" w:styleId="ListLabel63">
    <w:name w:val="ListLabel 63"/>
    <w:rPr>
      <w:b/>
    </w:rPr>
  </w:style>
  <w:style w:type="character" w:customStyle="1" w:styleId="ListLabel64">
    <w:name w:val="ListLabel 64"/>
    <w:rPr>
      <w:rFonts w:cs="OpenSymbol"/>
    </w:rPr>
  </w:style>
  <w:style w:type="character" w:customStyle="1" w:styleId="ListLabel65">
    <w:name w:val="ListLabel 65"/>
    <w:rPr>
      <w:rFonts w:cs="Arial"/>
    </w:rPr>
  </w:style>
  <w:style w:type="character" w:customStyle="1" w:styleId="ListLabel66">
    <w:name w:val="ListLabel 66"/>
    <w:rPr>
      <w:rFonts w:cs="Arial"/>
      <w:b w:val="0"/>
    </w:rPr>
  </w:style>
  <w:style w:type="character" w:customStyle="1" w:styleId="ListLabel67">
    <w:name w:val="ListLabel 67"/>
    <w:rPr>
      <w:b w:val="0"/>
    </w:rPr>
  </w:style>
  <w:style w:type="paragraph" w:styleId="Nagwek">
    <w:name w:val="header"/>
    <w:basedOn w:val="Normalny"/>
    <w:next w:val="Tretekstu"/>
    <w:pPr>
      <w:keepNext/>
      <w:spacing w:before="240" w:after="120"/>
    </w:pPr>
    <w:rPr>
      <w:rFonts w:ascii="Liberation Sans" w:eastAsia="Arial Unicode MS"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pPr>
      <w:keepNext/>
      <w:spacing w:before="240" w:after="120"/>
    </w:pPr>
    <w:rPr>
      <w:rFonts w:ascii="Liberation Sans" w:eastAsia="Arial Unicode MS" w:hAnsi="Liberation Sans" w:cs="Mangal"/>
      <w:sz w:val="28"/>
      <w:szCs w:val="28"/>
    </w:rPr>
  </w:style>
  <w:style w:type="paragraph" w:customStyle="1" w:styleId="Sygnatura">
    <w:name w:val="Sygnatura"/>
    <w:basedOn w:val="Normalny"/>
    <w:pPr>
      <w:suppressLineNumbers/>
      <w:spacing w:before="120" w:after="120"/>
    </w:pPr>
    <w:rPr>
      <w:rFonts w:cs="Mangal"/>
      <w:i/>
      <w:iCs/>
      <w:sz w:val="24"/>
      <w:szCs w:val="24"/>
    </w:rPr>
  </w:style>
  <w:style w:type="paragraph" w:customStyle="1" w:styleId="Styl1">
    <w:name w:val="Styl1"/>
    <w:basedOn w:val="Nagwek1"/>
    <w:link w:val="Styl1Znak"/>
    <w:rsid w:val="00F53941"/>
    <w:pPr>
      <w:spacing w:line="240" w:lineRule="auto"/>
    </w:pPr>
    <w:rPr>
      <w:rFonts w:ascii="Arial" w:hAnsi="Arial"/>
      <w:lang w:eastAsia="pl-PL"/>
    </w:rPr>
  </w:style>
  <w:style w:type="paragraph" w:styleId="Legenda">
    <w:name w:val="caption"/>
    <w:basedOn w:val="Normalny"/>
    <w:uiPriority w:val="35"/>
    <w:semiHidden/>
    <w:unhideWhenUsed/>
    <w:qFormat/>
    <w:rsid w:val="0075366E"/>
    <w:pPr>
      <w:spacing w:after="200" w:line="240" w:lineRule="auto"/>
    </w:pPr>
    <w:rPr>
      <w:i/>
      <w:iCs/>
      <w:color w:val="44546A" w:themeColor="text2"/>
      <w:sz w:val="18"/>
      <w:szCs w:val="18"/>
    </w:rPr>
  </w:style>
  <w:style w:type="paragraph" w:styleId="Tytu">
    <w:name w:val="Title"/>
    <w:basedOn w:val="Normalny"/>
    <w:link w:val="TytuZnak"/>
    <w:uiPriority w:val="10"/>
    <w:qFormat/>
    <w:rsid w:val="0075366E"/>
    <w:pPr>
      <w:spacing w:after="0" w:line="240" w:lineRule="auto"/>
      <w:contextualSpacing/>
    </w:pPr>
    <w:rPr>
      <w:rFonts w:asciiTheme="majorHAnsi" w:eastAsiaTheme="majorEastAsia" w:hAnsiTheme="majorHAnsi" w:cstheme="majorBidi"/>
      <w:spacing w:val="-10"/>
      <w:sz w:val="56"/>
      <w:szCs w:val="56"/>
    </w:rPr>
  </w:style>
  <w:style w:type="paragraph" w:styleId="Podtytu">
    <w:name w:val="Subtitle"/>
    <w:basedOn w:val="Normalny"/>
    <w:link w:val="PodtytuZnak"/>
    <w:uiPriority w:val="11"/>
    <w:qFormat/>
    <w:rsid w:val="0075366E"/>
    <w:rPr>
      <w:color w:val="5A5A5A" w:themeColor="text1" w:themeTint="A5"/>
      <w:spacing w:val="15"/>
    </w:rPr>
  </w:style>
  <w:style w:type="paragraph" w:styleId="Bezodstpw">
    <w:name w:val="No Spacing"/>
    <w:uiPriority w:val="1"/>
    <w:qFormat/>
    <w:rsid w:val="0075366E"/>
    <w:pPr>
      <w:suppressAutoHyphens/>
      <w:spacing w:line="240" w:lineRule="auto"/>
    </w:pPr>
    <w:rPr>
      <w:rFonts w:ascii="Calibri" w:hAnsi="Calibri"/>
      <w:color w:val="00000A"/>
      <w:sz w:val="22"/>
    </w:rPr>
  </w:style>
  <w:style w:type="paragraph" w:styleId="Cytat">
    <w:name w:val="Quote"/>
    <w:basedOn w:val="Normalny"/>
    <w:link w:val="CytatZnak"/>
    <w:uiPriority w:val="29"/>
    <w:qFormat/>
    <w:rsid w:val="0075366E"/>
    <w:pPr>
      <w:spacing w:before="200"/>
      <w:ind w:left="864" w:right="864"/>
    </w:pPr>
    <w:rPr>
      <w:i/>
      <w:iCs/>
      <w:color w:val="404040" w:themeColor="text1" w:themeTint="BF"/>
    </w:rPr>
  </w:style>
  <w:style w:type="paragraph" w:styleId="Cytatintensywny">
    <w:name w:val="Intense Quote"/>
    <w:basedOn w:val="Normalny"/>
    <w:link w:val="CytatintensywnyZnak"/>
    <w:uiPriority w:val="30"/>
    <w:qFormat/>
    <w:rsid w:val="0075366E"/>
    <w:pPr>
      <w:pBdr>
        <w:top w:val="single" w:sz="4" w:space="10" w:color="404040"/>
        <w:bottom w:val="single" w:sz="4" w:space="10" w:color="404040"/>
      </w:pBdr>
      <w:spacing w:before="360" w:after="360"/>
      <w:ind w:left="864" w:right="864"/>
      <w:jc w:val="center"/>
    </w:pPr>
    <w:rPr>
      <w:i/>
      <w:iCs/>
      <w:color w:val="404040" w:themeColor="text1" w:themeTint="BF"/>
    </w:rPr>
  </w:style>
  <w:style w:type="paragraph" w:styleId="Nagwekspisutreci">
    <w:name w:val="TOC Heading"/>
    <w:basedOn w:val="Nagwek1"/>
    <w:uiPriority w:val="39"/>
    <w:semiHidden/>
    <w:unhideWhenUsed/>
    <w:qFormat/>
    <w:rsid w:val="0075366E"/>
  </w:style>
  <w:style w:type="paragraph" w:customStyle="1" w:styleId="Siwznowa">
    <w:name w:val="Siwz nowa"/>
    <w:basedOn w:val="Nagwek9"/>
    <w:link w:val="SiwznowaZnak"/>
    <w:rsid w:val="00B100B8"/>
    <w:pPr>
      <w:spacing w:line="360" w:lineRule="auto"/>
      <w:jc w:val="both"/>
    </w:pPr>
    <w:rPr>
      <w:rFonts w:ascii="Arial" w:hAnsi="Arial"/>
      <w:i w:val="0"/>
      <w:sz w:val="22"/>
    </w:rPr>
  </w:style>
  <w:style w:type="paragraph" w:styleId="Akapitzlist">
    <w:name w:val="List Paragraph"/>
    <w:basedOn w:val="Normalny"/>
    <w:link w:val="AkapitzlistZnak"/>
    <w:uiPriority w:val="34"/>
    <w:qFormat/>
    <w:pPr>
      <w:ind w:left="708"/>
    </w:pPr>
  </w:style>
  <w:style w:type="paragraph" w:customStyle="1" w:styleId="Style4">
    <w:name w:val="Style4"/>
    <w:basedOn w:val="Normalny"/>
    <w:rsid w:val="0075366E"/>
    <w:pPr>
      <w:widowControl w:val="0"/>
      <w:spacing w:after="0" w:line="256" w:lineRule="exact"/>
      <w:jc w:val="center"/>
    </w:pPr>
    <w:rPr>
      <w:rFonts w:ascii="Arial" w:eastAsia="Times New Roman" w:hAnsi="Arial" w:cs="Times New Roman"/>
      <w:sz w:val="24"/>
      <w:szCs w:val="24"/>
      <w:lang w:eastAsia="ar-SA"/>
    </w:rPr>
  </w:style>
  <w:style w:type="paragraph" w:customStyle="1" w:styleId="Default">
    <w:name w:val="Default"/>
    <w:rsid w:val="00D36F51"/>
    <w:pPr>
      <w:suppressAutoHyphens/>
      <w:spacing w:line="240" w:lineRule="auto"/>
    </w:pPr>
    <w:rPr>
      <w:rFonts w:ascii="Times New Roman" w:hAnsi="Times New Roman" w:cs="Times New Roman"/>
      <w:color w:val="000000"/>
      <w:sz w:val="24"/>
      <w:szCs w:val="24"/>
    </w:rPr>
  </w:style>
  <w:style w:type="paragraph" w:customStyle="1" w:styleId="Cytaty">
    <w:name w:val="Cytaty"/>
    <w:basedOn w:val="Normalny"/>
  </w:style>
  <w:style w:type="paragraph" w:customStyle="1" w:styleId="Zawartotabeli">
    <w:name w:val="Zawartość tabeli"/>
    <w:basedOn w:val="Normalny"/>
  </w:style>
  <w:style w:type="paragraph" w:customStyle="1" w:styleId="Nagwektabeli">
    <w:name w:val="Nagłówek tabeli"/>
    <w:basedOn w:val="Zawartotabeli"/>
  </w:style>
  <w:style w:type="paragraph" w:styleId="Stopka">
    <w:name w:val="footer"/>
    <w:basedOn w:val="Normalny"/>
    <w:link w:val="StopkaZnak"/>
    <w:uiPriority w:val="99"/>
    <w:unhideWhenUsed/>
    <w:rsid w:val="00753192"/>
    <w:pPr>
      <w:tabs>
        <w:tab w:val="center" w:pos="4536"/>
        <w:tab w:val="right" w:pos="9072"/>
      </w:tabs>
      <w:spacing w:after="0" w:line="240" w:lineRule="auto"/>
    </w:pPr>
  </w:style>
  <w:style w:type="numbering" w:customStyle="1" w:styleId="WW8Num10">
    <w:name w:val="WW8Num10"/>
  </w:style>
  <w:style w:type="numbering" w:customStyle="1" w:styleId="WW8Num9">
    <w:name w:val="WW8Num9"/>
  </w:style>
  <w:style w:type="numbering" w:customStyle="1" w:styleId="WW8Num4">
    <w:name w:val="WW8Num4"/>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31">
    <w:name w:val="WW8Num31"/>
  </w:style>
  <w:style w:type="numbering" w:customStyle="1" w:styleId="WW8Num33">
    <w:name w:val="WW8Num33"/>
  </w:style>
  <w:style w:type="numbering" w:customStyle="1" w:styleId="WW8Num5">
    <w:name w:val="WW8Num5"/>
  </w:style>
  <w:style w:type="numbering" w:customStyle="1" w:styleId="WW8Num3">
    <w:name w:val="WW8Num3"/>
  </w:style>
  <w:style w:type="numbering" w:customStyle="1" w:styleId="WW8Num34">
    <w:name w:val="WW8Num34"/>
  </w:style>
  <w:style w:type="table" w:styleId="Tabela-Siatka">
    <w:name w:val="Table Grid"/>
    <w:basedOn w:val="Standardowy"/>
    <w:uiPriority w:val="39"/>
    <w:rsid w:val="007959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9714B2"/>
    <w:pPr>
      <w:spacing w:before="280" w:after="119" w:line="240" w:lineRule="auto"/>
    </w:pPr>
    <w:rPr>
      <w:rFonts w:ascii="Times New Roman" w:eastAsia="Times New Roman" w:hAnsi="Times New Roman" w:cs="Times New Roman"/>
      <w:color w:val="auto"/>
      <w:sz w:val="24"/>
      <w:szCs w:val="24"/>
      <w:lang w:eastAsia="ar-SA"/>
    </w:rPr>
  </w:style>
  <w:style w:type="paragraph" w:styleId="Tekstdymka">
    <w:name w:val="Balloon Text"/>
    <w:basedOn w:val="Normalny"/>
    <w:link w:val="TekstdymkaZnak"/>
    <w:uiPriority w:val="99"/>
    <w:semiHidden/>
    <w:unhideWhenUsed/>
    <w:rsid w:val="00860C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0CF6"/>
    <w:rPr>
      <w:rFonts w:ascii="Segoe UI" w:hAnsi="Segoe UI" w:cs="Segoe UI"/>
      <w:color w:val="00000A"/>
      <w:sz w:val="18"/>
      <w:szCs w:val="18"/>
    </w:rPr>
  </w:style>
  <w:style w:type="paragraph" w:customStyle="1" w:styleId="WW-Zwykytekst">
    <w:name w:val="WW-Zwyk?y tekst"/>
    <w:basedOn w:val="Normalny"/>
    <w:rsid w:val="00D9144C"/>
    <w:pPr>
      <w:overflowPunct w:val="0"/>
      <w:autoSpaceDE w:val="0"/>
      <w:spacing w:after="0" w:line="240" w:lineRule="auto"/>
      <w:textAlignment w:val="baseline"/>
    </w:pPr>
    <w:rPr>
      <w:rFonts w:ascii="Courier New" w:eastAsia="Times New Roman" w:hAnsi="Courier New" w:cs="Times New Roman"/>
      <w:color w:val="auto"/>
      <w:sz w:val="20"/>
      <w:szCs w:val="20"/>
      <w:lang w:eastAsia="ar-SA"/>
    </w:rPr>
  </w:style>
  <w:style w:type="character" w:customStyle="1" w:styleId="AkapitzlistZnak">
    <w:name w:val="Akapit z listą Znak"/>
    <w:link w:val="Akapitzlist"/>
    <w:uiPriority w:val="34"/>
    <w:rsid w:val="002B620F"/>
    <w:rPr>
      <w:rFonts w:ascii="Calibri" w:hAnsi="Calibri"/>
      <w:color w:val="00000A"/>
      <w:sz w:val="22"/>
    </w:rPr>
  </w:style>
  <w:style w:type="paragraph" w:customStyle="1" w:styleId="pole">
    <w:name w:val="pole"/>
    <w:basedOn w:val="Normalny"/>
    <w:rsid w:val="00F80FE1"/>
    <w:pPr>
      <w:suppressAutoHyphens w:val="0"/>
      <w:spacing w:after="0" w:line="240" w:lineRule="auto"/>
    </w:pPr>
    <w:rPr>
      <w:rFonts w:ascii="Bookman Old Style" w:eastAsia="Times New Roman" w:hAnsi="Bookman Old Style" w:cs="SimSun"/>
      <w:color w:val="auto"/>
      <w:szCs w:val="24"/>
      <w:lang w:eastAsia="ar-SA"/>
    </w:rPr>
  </w:style>
  <w:style w:type="character" w:customStyle="1" w:styleId="FontStyle19">
    <w:name w:val="Font Style19"/>
    <w:rsid w:val="00C71F0C"/>
    <w:rPr>
      <w:rFonts w:ascii="Verdana" w:hAnsi="Verdana" w:cs="Verdana"/>
      <w:sz w:val="18"/>
      <w:szCs w:val="18"/>
    </w:rPr>
  </w:style>
  <w:style w:type="paragraph" w:customStyle="1" w:styleId="Normalny1">
    <w:name w:val="Normalny1"/>
    <w:rsid w:val="00CB0F76"/>
    <w:pPr>
      <w:widowControl w:val="0"/>
      <w:suppressAutoHyphens/>
      <w:spacing w:after="160" w:line="240" w:lineRule="auto"/>
    </w:pPr>
    <w:rPr>
      <w:rFonts w:ascii="Times New Roman" w:eastAsia="Lucida Sans Unicode" w:hAnsi="Times New Roman" w:cs="Times New Roman"/>
      <w:color w:val="00000A"/>
      <w:sz w:val="24"/>
      <w:szCs w:val="24"/>
      <w:lang w:eastAsia="zh-CN"/>
    </w:rPr>
  </w:style>
  <w:style w:type="paragraph" w:customStyle="1" w:styleId="Tekstpodstawowywcity21">
    <w:name w:val="Tekst podstawowy wcięty 21"/>
    <w:basedOn w:val="Normalny"/>
    <w:rsid w:val="00C73140"/>
    <w:pPr>
      <w:widowControl w:val="0"/>
      <w:overflowPunct w:val="0"/>
      <w:autoSpaceDE w:val="0"/>
      <w:spacing w:after="0" w:line="240" w:lineRule="auto"/>
      <w:ind w:left="360"/>
      <w:jc w:val="both"/>
      <w:textAlignment w:val="baseline"/>
    </w:pPr>
    <w:rPr>
      <w:rFonts w:ascii="Times New Roman" w:eastAsia="Times New Roman" w:hAnsi="Times New Roman" w:cs="SimSun"/>
      <w:color w:val="auto"/>
      <w:sz w:val="24"/>
      <w:szCs w:val="20"/>
      <w:lang w:eastAsia="ar-SA"/>
    </w:rPr>
  </w:style>
  <w:style w:type="paragraph" w:styleId="Tekstpodstawowywcity">
    <w:name w:val="Body Text Indent"/>
    <w:basedOn w:val="Normalny"/>
    <w:link w:val="TekstpodstawowywcityZnak"/>
    <w:rsid w:val="002275ED"/>
    <w:pPr>
      <w:widowControl w:val="0"/>
      <w:spacing w:after="0" w:line="240" w:lineRule="auto"/>
      <w:ind w:left="720" w:hanging="720"/>
      <w:jc w:val="both"/>
    </w:pPr>
    <w:rPr>
      <w:rFonts w:ascii="Times New Roman" w:eastAsia="Times New Roman" w:hAnsi="Times New Roman" w:cs="SimSun"/>
      <w:bCs/>
      <w:color w:val="auto"/>
      <w:sz w:val="24"/>
      <w:szCs w:val="24"/>
      <w:lang w:eastAsia="ar-SA"/>
    </w:rPr>
  </w:style>
  <w:style w:type="character" w:customStyle="1" w:styleId="TekstpodstawowywcityZnak">
    <w:name w:val="Tekst podstawowy wcięty Znak"/>
    <w:basedOn w:val="Domylnaczcionkaakapitu"/>
    <w:link w:val="Tekstpodstawowywcity"/>
    <w:rsid w:val="002275ED"/>
    <w:rPr>
      <w:rFonts w:ascii="Times New Roman" w:eastAsia="Times New Roman" w:hAnsi="Times New Roman" w:cs="SimSun"/>
      <w:bCs/>
      <w:sz w:val="24"/>
      <w:szCs w:val="24"/>
      <w:lang w:eastAsia="ar-SA"/>
    </w:rPr>
  </w:style>
  <w:style w:type="paragraph" w:styleId="Tekstpodstawowy">
    <w:name w:val="Body Text"/>
    <w:basedOn w:val="Normalny"/>
    <w:link w:val="TekstpodstawowyZnak"/>
    <w:semiHidden/>
    <w:rsid w:val="00F520F2"/>
    <w:pPr>
      <w:widowControl w:val="0"/>
      <w:spacing w:after="120" w:line="240" w:lineRule="auto"/>
    </w:pPr>
    <w:rPr>
      <w:rFonts w:ascii="Times New Roman" w:eastAsia="Lucida Sans Unicode" w:hAnsi="Times New Roman" w:cs="Times New Roman"/>
      <w:color w:val="auto"/>
      <w:sz w:val="24"/>
      <w:szCs w:val="24"/>
    </w:rPr>
  </w:style>
  <w:style w:type="character" w:customStyle="1" w:styleId="TekstpodstawowyZnak">
    <w:name w:val="Tekst podstawowy Znak"/>
    <w:basedOn w:val="Domylnaczcionkaakapitu"/>
    <w:link w:val="Tekstpodstawowy"/>
    <w:semiHidden/>
    <w:rsid w:val="00F520F2"/>
    <w:rPr>
      <w:rFonts w:ascii="Times New Roman" w:eastAsia="Lucida Sans Unicode" w:hAnsi="Times New Roman" w:cs="Times New Roman"/>
      <w:sz w:val="24"/>
      <w:szCs w:val="24"/>
    </w:rPr>
  </w:style>
  <w:style w:type="table" w:customStyle="1" w:styleId="Tabela-Siatka1">
    <w:name w:val="Tabela - Siatka1"/>
    <w:basedOn w:val="Standardowy"/>
    <w:next w:val="Tabela-Siatka"/>
    <w:uiPriority w:val="39"/>
    <w:rsid w:val="009A4C51"/>
    <w:pPr>
      <w:spacing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77">
    <w:name w:val="ListLabel 77"/>
    <w:rsid w:val="00553578"/>
    <w:rPr>
      <w:rFonts w:cs="Wingdings"/>
    </w:rPr>
  </w:style>
  <w:style w:type="character" w:styleId="Hipercze">
    <w:name w:val="Hyperlink"/>
    <w:basedOn w:val="Domylnaczcionkaakapitu"/>
    <w:uiPriority w:val="99"/>
    <w:unhideWhenUsed/>
    <w:rsid w:val="002901C9"/>
    <w:rPr>
      <w:color w:val="0563C1" w:themeColor="hyperlink"/>
      <w:u w:val="single"/>
    </w:rPr>
  </w:style>
  <w:style w:type="paragraph" w:styleId="Zwykytekst">
    <w:name w:val="Plain Text"/>
    <w:basedOn w:val="Normalny"/>
    <w:link w:val="ZwykytekstZnak"/>
    <w:uiPriority w:val="99"/>
    <w:semiHidden/>
    <w:unhideWhenUsed/>
    <w:rsid w:val="002901C9"/>
    <w:pPr>
      <w:suppressAutoHyphens w:val="0"/>
      <w:spacing w:after="0" w:line="240" w:lineRule="auto"/>
    </w:pPr>
    <w:rPr>
      <w:rFonts w:eastAsiaTheme="minorHAnsi"/>
      <w:color w:val="auto"/>
      <w:szCs w:val="21"/>
    </w:rPr>
  </w:style>
  <w:style w:type="character" w:customStyle="1" w:styleId="ZwykytekstZnak">
    <w:name w:val="Zwykły tekst Znak"/>
    <w:basedOn w:val="Domylnaczcionkaakapitu"/>
    <w:link w:val="Zwykytekst"/>
    <w:uiPriority w:val="99"/>
    <w:semiHidden/>
    <w:rsid w:val="002901C9"/>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l-PL"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241"/>
    <w:pPr>
      <w:suppressAutoHyphens/>
      <w:spacing w:after="160"/>
    </w:pPr>
    <w:rPr>
      <w:rFonts w:ascii="Calibri" w:hAnsi="Calibri"/>
      <w:color w:val="00000A"/>
      <w:sz w:val="22"/>
    </w:rPr>
  </w:style>
  <w:style w:type="paragraph" w:styleId="Nagwek1">
    <w:name w:val="heading 1"/>
    <w:basedOn w:val="Normalny"/>
    <w:link w:val="Nagwek1Znak"/>
    <w:uiPriority w:val="9"/>
    <w:qFormat/>
    <w:rsid w:val="0075366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link w:val="Nagwek2Znak"/>
    <w:uiPriority w:val="9"/>
    <w:unhideWhenUsed/>
    <w:qFormat/>
    <w:rsid w:val="0075366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link w:val="Nagwek3Znak"/>
    <w:uiPriority w:val="9"/>
    <w:semiHidden/>
    <w:unhideWhenUsed/>
    <w:qFormat/>
    <w:rsid w:val="0075366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link w:val="Nagwek4Znak"/>
    <w:uiPriority w:val="9"/>
    <w:semiHidden/>
    <w:unhideWhenUsed/>
    <w:qFormat/>
    <w:rsid w:val="0075366E"/>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link w:val="Nagwek5Znak"/>
    <w:uiPriority w:val="9"/>
    <w:semiHidden/>
    <w:unhideWhenUsed/>
    <w:qFormat/>
    <w:rsid w:val="0075366E"/>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link w:val="Nagwek6Znak"/>
    <w:uiPriority w:val="9"/>
    <w:semiHidden/>
    <w:unhideWhenUsed/>
    <w:qFormat/>
    <w:rsid w:val="0075366E"/>
    <w:pPr>
      <w:keepNext/>
      <w:keepLines/>
      <w:spacing w:before="40" w:after="0"/>
      <w:outlineLvl w:val="5"/>
    </w:pPr>
    <w:rPr>
      <w:rFonts w:asciiTheme="majorHAnsi" w:eastAsiaTheme="majorEastAsia" w:hAnsiTheme="majorHAnsi" w:cstheme="majorBidi"/>
    </w:rPr>
  </w:style>
  <w:style w:type="paragraph" w:styleId="Nagwek7">
    <w:name w:val="heading 7"/>
    <w:basedOn w:val="Normalny"/>
    <w:link w:val="Nagwek7Znak"/>
    <w:uiPriority w:val="9"/>
    <w:semiHidden/>
    <w:unhideWhenUsed/>
    <w:qFormat/>
    <w:rsid w:val="0075366E"/>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link w:val="Nagwek8Znak"/>
    <w:uiPriority w:val="9"/>
    <w:semiHidden/>
    <w:unhideWhenUsed/>
    <w:qFormat/>
    <w:rsid w:val="0075366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link w:val="Nagwek9Znak"/>
    <w:uiPriority w:val="9"/>
    <w:semiHidden/>
    <w:unhideWhenUsed/>
    <w:qFormat/>
    <w:rsid w:val="0075366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1Znak">
    <w:name w:val="Styl1 Znak"/>
    <w:link w:val="Styl1"/>
    <w:rsid w:val="00F53941"/>
    <w:rPr>
      <w:rFonts w:ascii="Arial" w:eastAsiaTheme="majorEastAsia" w:hAnsi="Arial" w:cstheme="majorBidi"/>
      <w:color w:val="2E74B5" w:themeColor="accent1" w:themeShade="BF"/>
      <w:sz w:val="32"/>
      <w:szCs w:val="32"/>
      <w:lang w:eastAsia="pl-PL"/>
    </w:rPr>
  </w:style>
  <w:style w:type="character" w:customStyle="1" w:styleId="Nagwek1Znak">
    <w:name w:val="Nagłówek 1 Znak"/>
    <w:basedOn w:val="Domylnaczcionkaakapitu"/>
    <w:link w:val="Nagwek1"/>
    <w:uiPriority w:val="9"/>
    <w:rsid w:val="0075366E"/>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rsid w:val="0075366E"/>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75366E"/>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75366E"/>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semiHidden/>
    <w:rsid w:val="0075366E"/>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semiHidden/>
    <w:rsid w:val="0075366E"/>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sid w:val="0075366E"/>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75366E"/>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75366E"/>
    <w:rPr>
      <w:rFonts w:asciiTheme="majorHAnsi" w:eastAsiaTheme="majorEastAsia" w:hAnsiTheme="majorHAnsi" w:cstheme="majorBidi"/>
      <w:i/>
      <w:iCs/>
      <w:color w:val="262626" w:themeColor="text1" w:themeTint="D9"/>
      <w:sz w:val="21"/>
      <w:szCs w:val="21"/>
    </w:rPr>
  </w:style>
  <w:style w:type="character" w:customStyle="1" w:styleId="TytuZnak">
    <w:name w:val="Tytuł Znak"/>
    <w:basedOn w:val="Domylnaczcionkaakapitu"/>
    <w:link w:val="Tytu"/>
    <w:uiPriority w:val="10"/>
    <w:rsid w:val="0075366E"/>
    <w:rPr>
      <w:rFonts w:asciiTheme="majorHAnsi" w:eastAsiaTheme="majorEastAsia" w:hAnsiTheme="majorHAnsi" w:cstheme="majorBidi"/>
      <w:spacing w:val="-10"/>
      <w:sz w:val="56"/>
      <w:szCs w:val="56"/>
    </w:rPr>
  </w:style>
  <w:style w:type="character" w:customStyle="1" w:styleId="PodtytuZnak">
    <w:name w:val="Podtytuł Znak"/>
    <w:basedOn w:val="Domylnaczcionkaakapitu"/>
    <w:link w:val="Podtytu"/>
    <w:uiPriority w:val="11"/>
    <w:rsid w:val="0075366E"/>
    <w:rPr>
      <w:color w:val="5A5A5A" w:themeColor="text1" w:themeTint="A5"/>
      <w:spacing w:val="15"/>
    </w:rPr>
  </w:style>
  <w:style w:type="character" w:styleId="Pogrubienie">
    <w:name w:val="Strong"/>
    <w:basedOn w:val="Domylnaczcionkaakapitu"/>
    <w:uiPriority w:val="22"/>
    <w:qFormat/>
    <w:rsid w:val="0075366E"/>
    <w:rPr>
      <w:b/>
      <w:bCs/>
      <w:color w:val="00000A"/>
    </w:rPr>
  </w:style>
  <w:style w:type="character" w:customStyle="1" w:styleId="Wyrnienie">
    <w:name w:val="Wyróżnienie"/>
    <w:basedOn w:val="Domylnaczcionkaakapitu"/>
    <w:uiPriority w:val="20"/>
    <w:qFormat/>
    <w:rsid w:val="0075366E"/>
    <w:rPr>
      <w:i/>
      <w:iCs/>
      <w:color w:val="00000A"/>
    </w:rPr>
  </w:style>
  <w:style w:type="character" w:customStyle="1" w:styleId="CytatZnak">
    <w:name w:val="Cytat Znak"/>
    <w:basedOn w:val="Domylnaczcionkaakapitu"/>
    <w:link w:val="Cytat"/>
    <w:uiPriority w:val="29"/>
    <w:rsid w:val="0075366E"/>
    <w:rPr>
      <w:i/>
      <w:iCs/>
      <w:color w:val="404040" w:themeColor="text1" w:themeTint="BF"/>
    </w:rPr>
  </w:style>
  <w:style w:type="character" w:customStyle="1" w:styleId="CytatintensywnyZnak">
    <w:name w:val="Cytat intensywny Znak"/>
    <w:basedOn w:val="Domylnaczcionkaakapitu"/>
    <w:link w:val="Cytatintensywny"/>
    <w:uiPriority w:val="30"/>
    <w:rsid w:val="0075366E"/>
    <w:rPr>
      <w:i/>
      <w:iCs/>
      <w:color w:val="404040" w:themeColor="text1" w:themeTint="BF"/>
    </w:rPr>
  </w:style>
  <w:style w:type="character" w:styleId="Wyrnieniedelikatne">
    <w:name w:val="Subtle Emphasis"/>
    <w:basedOn w:val="Domylnaczcionkaakapitu"/>
    <w:uiPriority w:val="19"/>
    <w:qFormat/>
    <w:rsid w:val="0075366E"/>
    <w:rPr>
      <w:i/>
      <w:iCs/>
      <w:color w:val="404040" w:themeColor="text1" w:themeTint="BF"/>
    </w:rPr>
  </w:style>
  <w:style w:type="character" w:styleId="Wyrnienieintensywne">
    <w:name w:val="Intense Emphasis"/>
    <w:basedOn w:val="Domylnaczcionkaakapitu"/>
    <w:uiPriority w:val="21"/>
    <w:qFormat/>
    <w:rsid w:val="0075366E"/>
    <w:rPr>
      <w:b/>
      <w:bCs/>
      <w:i/>
      <w:iCs/>
      <w:color w:val="00000A"/>
    </w:rPr>
  </w:style>
  <w:style w:type="character" w:styleId="Odwoaniedelikatne">
    <w:name w:val="Subtle Reference"/>
    <w:basedOn w:val="Domylnaczcionkaakapitu"/>
    <w:uiPriority w:val="31"/>
    <w:qFormat/>
    <w:rsid w:val="0075366E"/>
    <w:rPr>
      <w:smallCaps/>
      <w:color w:val="404040" w:themeColor="text1" w:themeTint="BF"/>
    </w:rPr>
  </w:style>
  <w:style w:type="character" w:styleId="Odwoanieintensywne">
    <w:name w:val="Intense Reference"/>
    <w:basedOn w:val="Domylnaczcionkaakapitu"/>
    <w:uiPriority w:val="32"/>
    <w:qFormat/>
    <w:rsid w:val="0075366E"/>
    <w:rPr>
      <w:b/>
      <w:bCs/>
      <w:smallCaps/>
      <w:color w:val="404040" w:themeColor="text1" w:themeTint="BF"/>
      <w:spacing w:val="5"/>
    </w:rPr>
  </w:style>
  <w:style w:type="character" w:styleId="Tytuksiki">
    <w:name w:val="Book Title"/>
    <w:basedOn w:val="Domylnaczcionkaakapitu"/>
    <w:uiPriority w:val="33"/>
    <w:qFormat/>
    <w:rsid w:val="0075366E"/>
    <w:rPr>
      <w:b/>
      <w:bCs/>
      <w:i/>
      <w:iCs/>
      <w:spacing w:val="5"/>
    </w:rPr>
  </w:style>
  <w:style w:type="character" w:customStyle="1" w:styleId="SiwznowaZnak">
    <w:name w:val="Siwz nowa Znak"/>
    <w:basedOn w:val="Nagwek9Znak"/>
    <w:link w:val="Siwznowa"/>
    <w:rsid w:val="00B100B8"/>
    <w:rPr>
      <w:rFonts w:ascii="Arial" w:eastAsiaTheme="majorEastAsia" w:hAnsi="Arial" w:cstheme="majorBidi"/>
      <w:i w:val="0"/>
      <w:iCs/>
      <w:color w:val="262626" w:themeColor="text1" w:themeTint="D9"/>
      <w:sz w:val="21"/>
      <w:szCs w:val="21"/>
    </w:rPr>
  </w:style>
  <w:style w:type="character" w:styleId="Numerwiersza">
    <w:name w:val="line number"/>
    <w:basedOn w:val="Domylnaczcionkaakapitu"/>
    <w:uiPriority w:val="99"/>
    <w:semiHidden/>
    <w:unhideWhenUsed/>
    <w:rsid w:val="000C4583"/>
  </w:style>
  <w:style w:type="character" w:customStyle="1" w:styleId="ListLabel1">
    <w:name w:val="ListLabel 1"/>
    <w:rPr>
      <w:rFonts w:eastAsia="Times New Roman" w:cs="Arial"/>
      <w:sz w:val="20"/>
      <w:szCs w:val="20"/>
    </w:rPr>
  </w:style>
  <w:style w:type="character" w:customStyle="1" w:styleId="ListLabel2">
    <w:name w:val="ListLabel 2"/>
    <w:rPr>
      <w:b w:val="0"/>
    </w:rPr>
  </w:style>
  <w:style w:type="character" w:customStyle="1" w:styleId="ListLabel3">
    <w:name w:val="ListLabel 3"/>
    <w:rPr>
      <w:rFonts w:cs="Times New Roman"/>
    </w:rPr>
  </w:style>
  <w:style w:type="character" w:customStyle="1" w:styleId="ListLabel4">
    <w:name w:val="ListLabel 4"/>
    <w:rPr>
      <w:rFonts w:cs="Times New Roman"/>
      <w:b w:val="0"/>
      <w:sz w:val="20"/>
      <w:szCs w:val="20"/>
    </w:rPr>
  </w:style>
  <w:style w:type="character" w:customStyle="1" w:styleId="ListLabel5">
    <w:name w:val="ListLabel 5"/>
    <w:rPr>
      <w:rFonts w:cs="Times New Roman"/>
      <w:sz w:val="20"/>
      <w:szCs w:val="20"/>
    </w:rPr>
  </w:style>
  <w:style w:type="character" w:customStyle="1" w:styleId="ListLabel6">
    <w:name w:val="ListLabel 6"/>
    <w:rPr>
      <w:rFonts w:cs="Arial"/>
    </w:rPr>
  </w:style>
  <w:style w:type="character" w:customStyle="1" w:styleId="ListLabel7">
    <w:name w:val="ListLabel 7"/>
    <w:rPr>
      <w:b w:val="0"/>
      <w:color w:val="00000A"/>
    </w:rPr>
  </w:style>
  <w:style w:type="character" w:customStyle="1" w:styleId="ListLabel8">
    <w:name w:val="ListLabel 8"/>
    <w:rPr>
      <w:b w:val="0"/>
      <w:i w:val="0"/>
    </w:rPr>
  </w:style>
  <w:style w:type="character" w:customStyle="1" w:styleId="czeinternetowe">
    <w:name w:val="Łącze internetowe"/>
    <w:rPr>
      <w:color w:val="000080"/>
      <w:u w:val="single"/>
    </w:rPr>
  </w:style>
  <w:style w:type="character" w:customStyle="1" w:styleId="FontStyle43">
    <w:name w:val="Font Style43"/>
    <w:rsid w:val="00D84478"/>
    <w:rPr>
      <w:rFonts w:ascii="Arial" w:hAnsi="Arial" w:cs="Arial"/>
      <w:sz w:val="20"/>
      <w:szCs w:val="20"/>
    </w:rPr>
  </w:style>
  <w:style w:type="character" w:customStyle="1" w:styleId="ListLabel9">
    <w:name w:val="ListLabel 9"/>
    <w:rPr>
      <w:rFonts w:cs="Arial"/>
      <w:sz w:val="22"/>
      <w:szCs w:val="22"/>
    </w:rPr>
  </w:style>
  <w:style w:type="character" w:customStyle="1" w:styleId="ListLabel10">
    <w:name w:val="ListLabel 10"/>
    <w:rPr>
      <w:b w:val="0"/>
    </w:rPr>
  </w:style>
  <w:style w:type="character" w:customStyle="1" w:styleId="ListLabel11">
    <w:name w:val="ListLabel 11"/>
    <w:rPr>
      <w:sz w:val="20"/>
      <w:szCs w:val="20"/>
    </w:rPr>
  </w:style>
  <w:style w:type="character" w:customStyle="1" w:styleId="ListLabel12">
    <w:name w:val="ListLabel 12"/>
    <w:rPr>
      <w:b w:val="0"/>
      <w:i w:val="0"/>
    </w:rPr>
  </w:style>
  <w:style w:type="character" w:customStyle="1" w:styleId="ListLabel13">
    <w:name w:val="ListLabel 13"/>
    <w:rPr>
      <w:rFonts w:cs="OpenSymbol"/>
      <w:color w:val="00000A"/>
      <w:sz w:val="22"/>
      <w:szCs w:val="22"/>
      <w:lang w:val="pl-PL"/>
    </w:rPr>
  </w:style>
  <w:style w:type="character" w:customStyle="1" w:styleId="ListLabel14">
    <w:name w:val="ListLabel 14"/>
    <w:rPr>
      <w:rFonts w:cs="Courier New"/>
    </w:rPr>
  </w:style>
  <w:style w:type="character" w:customStyle="1" w:styleId="WW8Num10z0">
    <w:name w:val="WW8Num10z0"/>
    <w:rPr>
      <w:rFonts w:ascii="Arial" w:hAnsi="Arial"/>
    </w:rPr>
  </w:style>
  <w:style w:type="character" w:customStyle="1" w:styleId="WW8Num10z1">
    <w:name w:val="WW8Num10z1"/>
    <w:rPr>
      <w:rFonts w:ascii="Tahoma" w:eastAsia="Times New Roman" w:hAnsi="Tahoma" w:cs="Times New Roman"/>
    </w:rPr>
  </w:style>
  <w:style w:type="character" w:customStyle="1" w:styleId="WW8Num9z0">
    <w:name w:val="WW8Num9z0"/>
    <w:rPr>
      <w:rFonts w:ascii="Tahoma" w:hAnsi="Tahoma" w:cs="Tahoma"/>
      <w:b/>
      <w:bCs/>
      <w:color w:val="0000FF"/>
    </w:rPr>
  </w:style>
  <w:style w:type="character" w:customStyle="1" w:styleId="WW8Num4z0">
    <w:name w:val="WW8Num4z0"/>
    <w:rPr>
      <w:rFonts w:ascii="Tahoma" w:hAnsi="Tahoma" w:cs="Tahom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ascii="Tahoma" w:eastAsia="Times New Roman" w:hAnsi="Tahoma" w:cs="Tahom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Znakiwypunktowania">
    <w:name w:val="Znaki wypunktowania"/>
    <w:rPr>
      <w:rFonts w:ascii="OpenSymbol" w:eastAsia="OpenSymbol" w:hAnsi="OpenSymbol" w:cs="OpenSymbol"/>
    </w:rPr>
  </w:style>
  <w:style w:type="character" w:customStyle="1" w:styleId="WW8Num7z0">
    <w:name w:val="WW8Num7z0"/>
  </w:style>
  <w:style w:type="character" w:customStyle="1" w:styleId="WW8Num7z1">
    <w:name w:val="WW8Num7z1"/>
    <w:rPr>
      <w:rFonts w:ascii="Tahoma" w:hAnsi="Tahoma" w:cs="Tahoma"/>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31z0">
    <w:name w:val="WW8Num31z0"/>
    <w:rPr>
      <w:rFonts w:ascii="Symbol" w:hAnsi="Symbol" w:cs="OpenSymbol;Arial Unicode MS"/>
      <w:b w:val="0"/>
      <w:bCs w:val="0"/>
      <w:i w:val="0"/>
      <w:iCs w:val="0"/>
      <w:color w:val="00000A"/>
      <w:sz w:val="22"/>
      <w:szCs w:val="22"/>
    </w:rPr>
  </w:style>
  <w:style w:type="character" w:customStyle="1" w:styleId="WW8Num31z1">
    <w:name w:val="WW8Num31z1"/>
    <w:rPr>
      <w:b w:val="0"/>
      <w:color w:val="000000"/>
      <w:sz w:val="22"/>
      <w:szCs w:val="22"/>
      <w:lang w:eastAsia="pl-PL"/>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0">
    <w:name w:val="WW8Num33z0"/>
    <w:rPr>
      <w:rFonts w:ascii="Arial" w:hAnsi="Arial" w:cs="OpenSymbol;Arial Unicode MS"/>
      <w:sz w:val="22"/>
      <w:szCs w:val="22"/>
      <w:lang w:val="pl-PL"/>
    </w:rPr>
  </w:style>
  <w:style w:type="character" w:customStyle="1" w:styleId="WW8Num33z1">
    <w:name w:val="WW8Num33z1"/>
    <w:rPr>
      <w:rFonts w:cs="OpenSymbol;Arial Unicode MS"/>
      <w:lang w:val="pl-P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FontStyle40">
    <w:name w:val="Font Style40"/>
    <w:rPr>
      <w:rFonts w:ascii="Arial" w:hAnsi="Arial" w:cs="Arial"/>
      <w:sz w:val="18"/>
      <w:szCs w:val="18"/>
    </w:rPr>
  </w:style>
  <w:style w:type="character" w:customStyle="1" w:styleId="WW8Num5z0">
    <w:name w:val="WW8Num5z0"/>
    <w:rPr>
      <w:rFonts w:ascii="Arial" w:eastAsia="ArialMT;Arial" w:hAnsi="Arial" w:cs="Times New Roman"/>
      <w:bCs/>
      <w:sz w:val="20"/>
      <w:szCs w:val="20"/>
      <w:lang w:val="pl-PL"/>
    </w:rPr>
  </w:style>
  <w:style w:type="character" w:customStyle="1" w:styleId="WW8Num5z1">
    <w:name w:val="WW8Num5z1"/>
    <w:rPr>
      <w:rFonts w:ascii="Arial" w:hAnsi="Arial" w:cs="OpenSymbol;Arial Unicode M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0">
    <w:name w:val="WW8Num3z0"/>
    <w:rPr>
      <w:rFonts w:ascii="Symbol" w:hAnsi="Symbol" w:cs="OpenSymbol;Arial Unicode MS"/>
    </w:rPr>
  </w:style>
  <w:style w:type="character" w:customStyle="1" w:styleId="WW8Num3z1">
    <w:name w:val="WW8Num3z1"/>
    <w:rPr>
      <w:rFonts w:ascii="OpenSymbol;Arial Unicode MS" w:hAnsi="OpenSymbol;Arial Unicode MS" w:cs="OpenSymbol;Arial Unicode MS"/>
    </w:rPr>
  </w:style>
  <w:style w:type="character" w:customStyle="1" w:styleId="FontStyle42">
    <w:name w:val="Font Style42"/>
    <w:rPr>
      <w:rFonts w:ascii="Arial" w:hAnsi="Arial" w:cs="Arial"/>
      <w:b/>
      <w:bCs/>
      <w:sz w:val="20"/>
      <w:szCs w:val="20"/>
    </w:rPr>
  </w:style>
  <w:style w:type="character" w:customStyle="1" w:styleId="WW8Num34z0">
    <w:name w:val="WW8Num34z0"/>
    <w:rPr>
      <w:rFonts w:cs="Arial"/>
      <w:b w:val="0"/>
      <w:bCs w:val="0"/>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ListLabel15">
    <w:name w:val="ListLabel 15"/>
    <w:rPr>
      <w:sz w:val="22"/>
      <w:szCs w:val="22"/>
    </w:rPr>
  </w:style>
  <w:style w:type="character" w:customStyle="1" w:styleId="ListLabel16">
    <w:name w:val="ListLabel 16"/>
    <w:rPr>
      <w:sz w:val="20"/>
      <w:szCs w:val="20"/>
    </w:rPr>
  </w:style>
  <w:style w:type="character" w:customStyle="1" w:styleId="ListLabel17">
    <w:name w:val="ListLabel 17"/>
    <w:rPr>
      <w:b w:val="0"/>
    </w:rPr>
  </w:style>
  <w:style w:type="character" w:customStyle="1" w:styleId="ListLabel18">
    <w:name w:val="ListLabel 18"/>
    <w:rPr>
      <w:b w:val="0"/>
      <w:i w:val="0"/>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OpenSymbol"/>
    </w:rPr>
  </w:style>
  <w:style w:type="character" w:customStyle="1" w:styleId="ListLabel23">
    <w:name w:val="ListLabel 23"/>
    <w:rPr>
      <w:rFonts w:ascii="Arial" w:hAnsi="Arial"/>
      <w:bCs/>
      <w:sz w:val="22"/>
      <w:szCs w:val="22"/>
    </w:rPr>
  </w:style>
  <w:style w:type="character" w:customStyle="1" w:styleId="ListLabel24">
    <w:name w:val="ListLabel 24"/>
    <w:rPr>
      <w:b w:val="0"/>
      <w:bCs w:val="0"/>
      <w:sz w:val="22"/>
      <w:szCs w:val="22"/>
    </w:rPr>
  </w:style>
  <w:style w:type="character" w:customStyle="1" w:styleId="ListLabel25">
    <w:name w:val="ListLabel 25"/>
    <w:rPr>
      <w:sz w:val="22"/>
      <w:szCs w:val="22"/>
    </w:rPr>
  </w:style>
  <w:style w:type="character" w:customStyle="1" w:styleId="ListLabel26">
    <w:name w:val="ListLabel 26"/>
    <w:rPr>
      <w:sz w:val="20"/>
      <w:szCs w:val="20"/>
    </w:rPr>
  </w:style>
  <w:style w:type="character" w:customStyle="1" w:styleId="ListLabel27">
    <w:name w:val="ListLabel 27"/>
    <w:rPr>
      <w:b w:val="0"/>
    </w:rPr>
  </w:style>
  <w:style w:type="character" w:customStyle="1" w:styleId="ListLabel28">
    <w:name w:val="ListLabel 28"/>
    <w:rPr>
      <w:b w:val="0"/>
      <w:i w:val="0"/>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OpenSymbol"/>
    </w:rPr>
  </w:style>
  <w:style w:type="character" w:customStyle="1" w:styleId="ListLabel33">
    <w:name w:val="ListLabel 33"/>
    <w:rPr>
      <w:sz w:val="22"/>
      <w:szCs w:val="22"/>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ascii="Arial" w:hAnsi="Arial" w:cs="Arial"/>
    </w:rPr>
  </w:style>
  <w:style w:type="character" w:customStyle="1" w:styleId="ListLabel38">
    <w:name w:val="ListLabel 38"/>
    <w:rPr>
      <w:rFonts w:cs="OpenSymbol"/>
    </w:rPr>
  </w:style>
  <w:style w:type="character" w:customStyle="1" w:styleId="ListLabel39">
    <w:name w:val="ListLabel 39"/>
    <w:rPr>
      <w:rFonts w:cs="Times New Roman"/>
    </w:rPr>
  </w:style>
  <w:style w:type="character" w:customStyle="1" w:styleId="Znakinumeracji">
    <w:name w:val="Znaki numeracji"/>
  </w:style>
  <w:style w:type="character" w:customStyle="1" w:styleId="ListLabel40">
    <w:name w:val="ListLabel 40"/>
    <w:rPr>
      <w:rFonts w:cs="Arial"/>
      <w:b w:val="0"/>
    </w:rPr>
  </w:style>
  <w:style w:type="character" w:customStyle="1" w:styleId="ListLabel41">
    <w:name w:val="ListLabel 41"/>
    <w:rPr>
      <w:rFonts w:ascii="Arial" w:hAnsi="Arial" w:cs="Arial"/>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OpenSymbol"/>
    </w:rPr>
  </w:style>
  <w:style w:type="character" w:customStyle="1" w:styleId="StopkaZnak">
    <w:name w:val="Stopka Znak"/>
    <w:basedOn w:val="Domylnaczcionkaakapitu"/>
    <w:link w:val="Stopka"/>
    <w:uiPriority w:val="99"/>
    <w:rsid w:val="00753192"/>
    <w:rPr>
      <w:rFonts w:ascii="Calibri" w:hAnsi="Calibri"/>
      <w:color w:val="00000A"/>
      <w:sz w:val="22"/>
    </w:rPr>
  </w:style>
  <w:style w:type="character" w:customStyle="1" w:styleId="ListLabel46">
    <w:name w:val="ListLabel 46"/>
    <w:rPr>
      <w:b w:val="0"/>
    </w:rPr>
  </w:style>
  <w:style w:type="character" w:customStyle="1" w:styleId="ListLabel47">
    <w:name w:val="ListLabel 47"/>
    <w:rPr>
      <w:rFonts w:eastAsia="Times New Roman" w:cs="Arial"/>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OpenSymbol"/>
    </w:rPr>
  </w:style>
  <w:style w:type="character" w:customStyle="1" w:styleId="ListLabel52">
    <w:name w:val="ListLabel 52"/>
    <w:rPr>
      <w:rFonts w:cs="Arial"/>
    </w:rPr>
  </w:style>
  <w:style w:type="character" w:customStyle="1" w:styleId="ListLabel53">
    <w:name w:val="ListLabel 53"/>
    <w:rPr>
      <w:rFonts w:eastAsia="Times New Roman"/>
    </w:rPr>
  </w:style>
  <w:style w:type="character" w:customStyle="1" w:styleId="ListLabel54">
    <w:name w:val="ListLabel 54"/>
    <w:rPr>
      <w:b w:val="0"/>
      <w:color w:val="00000A"/>
    </w:rPr>
  </w:style>
  <w:style w:type="character" w:customStyle="1" w:styleId="ListLabel55">
    <w:name w:val="ListLabel 55"/>
    <w:rPr>
      <w:b w:val="0"/>
      <w:i w:val="0"/>
      <w:sz w:val="22"/>
      <w:szCs w:val="22"/>
    </w:rPr>
  </w:style>
  <w:style w:type="character" w:customStyle="1" w:styleId="ListLabel56">
    <w:name w:val="ListLabel 56"/>
    <w:rPr>
      <w:b w:val="0"/>
      <w:i w:val="0"/>
      <w:sz w:val="20"/>
      <w:u w:val="none"/>
    </w:rPr>
  </w:style>
  <w:style w:type="character" w:customStyle="1" w:styleId="ListLabel57">
    <w:name w:val="ListLabel 57"/>
    <w:rPr>
      <w:color w:val="00000A"/>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Arial"/>
      <w:b/>
    </w:rPr>
  </w:style>
  <w:style w:type="character" w:customStyle="1" w:styleId="ListLabel62">
    <w:name w:val="ListLabel 62"/>
    <w:rPr>
      <w:rFonts w:cs="Arial"/>
      <w:b w:val="0"/>
      <w:i w:val="0"/>
      <w:color w:val="00000A"/>
      <w:sz w:val="22"/>
    </w:rPr>
  </w:style>
  <w:style w:type="character" w:customStyle="1" w:styleId="ListLabel63">
    <w:name w:val="ListLabel 63"/>
    <w:rPr>
      <w:b/>
    </w:rPr>
  </w:style>
  <w:style w:type="character" w:customStyle="1" w:styleId="ListLabel64">
    <w:name w:val="ListLabel 64"/>
    <w:rPr>
      <w:rFonts w:cs="OpenSymbol"/>
    </w:rPr>
  </w:style>
  <w:style w:type="character" w:customStyle="1" w:styleId="ListLabel65">
    <w:name w:val="ListLabel 65"/>
    <w:rPr>
      <w:rFonts w:cs="Arial"/>
    </w:rPr>
  </w:style>
  <w:style w:type="character" w:customStyle="1" w:styleId="ListLabel66">
    <w:name w:val="ListLabel 66"/>
    <w:rPr>
      <w:rFonts w:cs="Arial"/>
      <w:b w:val="0"/>
    </w:rPr>
  </w:style>
  <w:style w:type="character" w:customStyle="1" w:styleId="ListLabel67">
    <w:name w:val="ListLabel 67"/>
    <w:rPr>
      <w:b w:val="0"/>
    </w:rPr>
  </w:style>
  <w:style w:type="paragraph" w:styleId="Nagwek">
    <w:name w:val="header"/>
    <w:basedOn w:val="Normalny"/>
    <w:next w:val="Tretekstu"/>
    <w:pPr>
      <w:keepNext/>
      <w:spacing w:before="240" w:after="120"/>
    </w:pPr>
    <w:rPr>
      <w:rFonts w:ascii="Liberation Sans" w:eastAsia="Arial Unicode MS"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pPr>
      <w:keepNext/>
      <w:spacing w:before="240" w:after="120"/>
    </w:pPr>
    <w:rPr>
      <w:rFonts w:ascii="Liberation Sans" w:eastAsia="Arial Unicode MS" w:hAnsi="Liberation Sans" w:cs="Mangal"/>
      <w:sz w:val="28"/>
      <w:szCs w:val="28"/>
    </w:rPr>
  </w:style>
  <w:style w:type="paragraph" w:customStyle="1" w:styleId="Sygnatura">
    <w:name w:val="Sygnatura"/>
    <w:basedOn w:val="Normalny"/>
    <w:pPr>
      <w:suppressLineNumbers/>
      <w:spacing w:before="120" w:after="120"/>
    </w:pPr>
    <w:rPr>
      <w:rFonts w:cs="Mangal"/>
      <w:i/>
      <w:iCs/>
      <w:sz w:val="24"/>
      <w:szCs w:val="24"/>
    </w:rPr>
  </w:style>
  <w:style w:type="paragraph" w:customStyle="1" w:styleId="Styl1">
    <w:name w:val="Styl1"/>
    <w:basedOn w:val="Nagwek1"/>
    <w:link w:val="Styl1Znak"/>
    <w:rsid w:val="00F53941"/>
    <w:pPr>
      <w:spacing w:line="240" w:lineRule="auto"/>
    </w:pPr>
    <w:rPr>
      <w:rFonts w:ascii="Arial" w:hAnsi="Arial"/>
      <w:lang w:eastAsia="pl-PL"/>
    </w:rPr>
  </w:style>
  <w:style w:type="paragraph" w:styleId="Legenda">
    <w:name w:val="caption"/>
    <w:basedOn w:val="Normalny"/>
    <w:uiPriority w:val="35"/>
    <w:semiHidden/>
    <w:unhideWhenUsed/>
    <w:qFormat/>
    <w:rsid w:val="0075366E"/>
    <w:pPr>
      <w:spacing w:after="200" w:line="240" w:lineRule="auto"/>
    </w:pPr>
    <w:rPr>
      <w:i/>
      <w:iCs/>
      <w:color w:val="44546A" w:themeColor="text2"/>
      <w:sz w:val="18"/>
      <w:szCs w:val="18"/>
    </w:rPr>
  </w:style>
  <w:style w:type="paragraph" w:styleId="Tytu">
    <w:name w:val="Title"/>
    <w:basedOn w:val="Normalny"/>
    <w:link w:val="TytuZnak"/>
    <w:uiPriority w:val="10"/>
    <w:qFormat/>
    <w:rsid w:val="0075366E"/>
    <w:pPr>
      <w:spacing w:after="0" w:line="240" w:lineRule="auto"/>
      <w:contextualSpacing/>
    </w:pPr>
    <w:rPr>
      <w:rFonts w:asciiTheme="majorHAnsi" w:eastAsiaTheme="majorEastAsia" w:hAnsiTheme="majorHAnsi" w:cstheme="majorBidi"/>
      <w:spacing w:val="-10"/>
      <w:sz w:val="56"/>
      <w:szCs w:val="56"/>
    </w:rPr>
  </w:style>
  <w:style w:type="paragraph" w:styleId="Podtytu">
    <w:name w:val="Subtitle"/>
    <w:basedOn w:val="Normalny"/>
    <w:link w:val="PodtytuZnak"/>
    <w:uiPriority w:val="11"/>
    <w:qFormat/>
    <w:rsid w:val="0075366E"/>
    <w:rPr>
      <w:color w:val="5A5A5A" w:themeColor="text1" w:themeTint="A5"/>
      <w:spacing w:val="15"/>
    </w:rPr>
  </w:style>
  <w:style w:type="paragraph" w:styleId="Bezodstpw">
    <w:name w:val="No Spacing"/>
    <w:uiPriority w:val="1"/>
    <w:qFormat/>
    <w:rsid w:val="0075366E"/>
    <w:pPr>
      <w:suppressAutoHyphens/>
      <w:spacing w:line="240" w:lineRule="auto"/>
    </w:pPr>
    <w:rPr>
      <w:rFonts w:ascii="Calibri" w:hAnsi="Calibri"/>
      <w:color w:val="00000A"/>
      <w:sz w:val="22"/>
    </w:rPr>
  </w:style>
  <w:style w:type="paragraph" w:styleId="Cytat">
    <w:name w:val="Quote"/>
    <w:basedOn w:val="Normalny"/>
    <w:link w:val="CytatZnak"/>
    <w:uiPriority w:val="29"/>
    <w:qFormat/>
    <w:rsid w:val="0075366E"/>
    <w:pPr>
      <w:spacing w:before="200"/>
      <w:ind w:left="864" w:right="864"/>
    </w:pPr>
    <w:rPr>
      <w:i/>
      <w:iCs/>
      <w:color w:val="404040" w:themeColor="text1" w:themeTint="BF"/>
    </w:rPr>
  </w:style>
  <w:style w:type="paragraph" w:styleId="Cytatintensywny">
    <w:name w:val="Intense Quote"/>
    <w:basedOn w:val="Normalny"/>
    <w:link w:val="CytatintensywnyZnak"/>
    <w:uiPriority w:val="30"/>
    <w:qFormat/>
    <w:rsid w:val="0075366E"/>
    <w:pPr>
      <w:pBdr>
        <w:top w:val="single" w:sz="4" w:space="10" w:color="404040"/>
        <w:bottom w:val="single" w:sz="4" w:space="10" w:color="404040"/>
      </w:pBdr>
      <w:spacing w:before="360" w:after="360"/>
      <w:ind w:left="864" w:right="864"/>
      <w:jc w:val="center"/>
    </w:pPr>
    <w:rPr>
      <w:i/>
      <w:iCs/>
      <w:color w:val="404040" w:themeColor="text1" w:themeTint="BF"/>
    </w:rPr>
  </w:style>
  <w:style w:type="paragraph" w:styleId="Nagwekspisutreci">
    <w:name w:val="TOC Heading"/>
    <w:basedOn w:val="Nagwek1"/>
    <w:uiPriority w:val="39"/>
    <w:semiHidden/>
    <w:unhideWhenUsed/>
    <w:qFormat/>
    <w:rsid w:val="0075366E"/>
  </w:style>
  <w:style w:type="paragraph" w:customStyle="1" w:styleId="Siwznowa">
    <w:name w:val="Siwz nowa"/>
    <w:basedOn w:val="Nagwek9"/>
    <w:link w:val="SiwznowaZnak"/>
    <w:rsid w:val="00B100B8"/>
    <w:pPr>
      <w:spacing w:line="360" w:lineRule="auto"/>
      <w:jc w:val="both"/>
    </w:pPr>
    <w:rPr>
      <w:rFonts w:ascii="Arial" w:hAnsi="Arial"/>
      <w:i w:val="0"/>
      <w:sz w:val="22"/>
    </w:rPr>
  </w:style>
  <w:style w:type="paragraph" w:styleId="Akapitzlist">
    <w:name w:val="List Paragraph"/>
    <w:basedOn w:val="Normalny"/>
    <w:link w:val="AkapitzlistZnak"/>
    <w:uiPriority w:val="34"/>
    <w:qFormat/>
    <w:pPr>
      <w:ind w:left="708"/>
    </w:pPr>
  </w:style>
  <w:style w:type="paragraph" w:customStyle="1" w:styleId="Style4">
    <w:name w:val="Style4"/>
    <w:basedOn w:val="Normalny"/>
    <w:rsid w:val="0075366E"/>
    <w:pPr>
      <w:widowControl w:val="0"/>
      <w:spacing w:after="0" w:line="256" w:lineRule="exact"/>
      <w:jc w:val="center"/>
    </w:pPr>
    <w:rPr>
      <w:rFonts w:ascii="Arial" w:eastAsia="Times New Roman" w:hAnsi="Arial" w:cs="Times New Roman"/>
      <w:sz w:val="24"/>
      <w:szCs w:val="24"/>
      <w:lang w:eastAsia="ar-SA"/>
    </w:rPr>
  </w:style>
  <w:style w:type="paragraph" w:customStyle="1" w:styleId="Default">
    <w:name w:val="Default"/>
    <w:rsid w:val="00D36F51"/>
    <w:pPr>
      <w:suppressAutoHyphens/>
      <w:spacing w:line="240" w:lineRule="auto"/>
    </w:pPr>
    <w:rPr>
      <w:rFonts w:ascii="Times New Roman" w:hAnsi="Times New Roman" w:cs="Times New Roman"/>
      <w:color w:val="000000"/>
      <w:sz w:val="24"/>
      <w:szCs w:val="24"/>
    </w:rPr>
  </w:style>
  <w:style w:type="paragraph" w:customStyle="1" w:styleId="Cytaty">
    <w:name w:val="Cytaty"/>
    <w:basedOn w:val="Normalny"/>
  </w:style>
  <w:style w:type="paragraph" w:customStyle="1" w:styleId="Zawartotabeli">
    <w:name w:val="Zawartość tabeli"/>
    <w:basedOn w:val="Normalny"/>
  </w:style>
  <w:style w:type="paragraph" w:customStyle="1" w:styleId="Nagwektabeli">
    <w:name w:val="Nagłówek tabeli"/>
    <w:basedOn w:val="Zawartotabeli"/>
  </w:style>
  <w:style w:type="paragraph" w:styleId="Stopka">
    <w:name w:val="footer"/>
    <w:basedOn w:val="Normalny"/>
    <w:link w:val="StopkaZnak"/>
    <w:uiPriority w:val="99"/>
    <w:unhideWhenUsed/>
    <w:rsid w:val="00753192"/>
    <w:pPr>
      <w:tabs>
        <w:tab w:val="center" w:pos="4536"/>
        <w:tab w:val="right" w:pos="9072"/>
      </w:tabs>
      <w:spacing w:after="0" w:line="240" w:lineRule="auto"/>
    </w:pPr>
  </w:style>
  <w:style w:type="numbering" w:customStyle="1" w:styleId="WW8Num10">
    <w:name w:val="WW8Num10"/>
  </w:style>
  <w:style w:type="numbering" w:customStyle="1" w:styleId="WW8Num9">
    <w:name w:val="WW8Num9"/>
  </w:style>
  <w:style w:type="numbering" w:customStyle="1" w:styleId="WW8Num4">
    <w:name w:val="WW8Num4"/>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31">
    <w:name w:val="WW8Num31"/>
  </w:style>
  <w:style w:type="numbering" w:customStyle="1" w:styleId="WW8Num33">
    <w:name w:val="WW8Num33"/>
  </w:style>
  <w:style w:type="numbering" w:customStyle="1" w:styleId="WW8Num5">
    <w:name w:val="WW8Num5"/>
  </w:style>
  <w:style w:type="numbering" w:customStyle="1" w:styleId="WW8Num3">
    <w:name w:val="WW8Num3"/>
  </w:style>
  <w:style w:type="numbering" w:customStyle="1" w:styleId="WW8Num34">
    <w:name w:val="WW8Num34"/>
  </w:style>
  <w:style w:type="table" w:styleId="Tabela-Siatka">
    <w:name w:val="Table Grid"/>
    <w:basedOn w:val="Standardowy"/>
    <w:uiPriority w:val="39"/>
    <w:rsid w:val="007959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9714B2"/>
    <w:pPr>
      <w:spacing w:before="280" w:after="119" w:line="240" w:lineRule="auto"/>
    </w:pPr>
    <w:rPr>
      <w:rFonts w:ascii="Times New Roman" w:eastAsia="Times New Roman" w:hAnsi="Times New Roman" w:cs="Times New Roman"/>
      <w:color w:val="auto"/>
      <w:sz w:val="24"/>
      <w:szCs w:val="24"/>
      <w:lang w:eastAsia="ar-SA"/>
    </w:rPr>
  </w:style>
  <w:style w:type="paragraph" w:styleId="Tekstdymka">
    <w:name w:val="Balloon Text"/>
    <w:basedOn w:val="Normalny"/>
    <w:link w:val="TekstdymkaZnak"/>
    <w:uiPriority w:val="99"/>
    <w:semiHidden/>
    <w:unhideWhenUsed/>
    <w:rsid w:val="00860C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0CF6"/>
    <w:rPr>
      <w:rFonts w:ascii="Segoe UI" w:hAnsi="Segoe UI" w:cs="Segoe UI"/>
      <w:color w:val="00000A"/>
      <w:sz w:val="18"/>
      <w:szCs w:val="18"/>
    </w:rPr>
  </w:style>
  <w:style w:type="paragraph" w:customStyle="1" w:styleId="WW-Zwykytekst">
    <w:name w:val="WW-Zwyk?y tekst"/>
    <w:basedOn w:val="Normalny"/>
    <w:rsid w:val="00D9144C"/>
    <w:pPr>
      <w:overflowPunct w:val="0"/>
      <w:autoSpaceDE w:val="0"/>
      <w:spacing w:after="0" w:line="240" w:lineRule="auto"/>
      <w:textAlignment w:val="baseline"/>
    </w:pPr>
    <w:rPr>
      <w:rFonts w:ascii="Courier New" w:eastAsia="Times New Roman" w:hAnsi="Courier New" w:cs="Times New Roman"/>
      <w:color w:val="auto"/>
      <w:sz w:val="20"/>
      <w:szCs w:val="20"/>
      <w:lang w:eastAsia="ar-SA"/>
    </w:rPr>
  </w:style>
  <w:style w:type="character" w:customStyle="1" w:styleId="AkapitzlistZnak">
    <w:name w:val="Akapit z listą Znak"/>
    <w:link w:val="Akapitzlist"/>
    <w:uiPriority w:val="34"/>
    <w:rsid w:val="002B620F"/>
    <w:rPr>
      <w:rFonts w:ascii="Calibri" w:hAnsi="Calibri"/>
      <w:color w:val="00000A"/>
      <w:sz w:val="22"/>
    </w:rPr>
  </w:style>
  <w:style w:type="paragraph" w:customStyle="1" w:styleId="pole">
    <w:name w:val="pole"/>
    <w:basedOn w:val="Normalny"/>
    <w:rsid w:val="00F80FE1"/>
    <w:pPr>
      <w:suppressAutoHyphens w:val="0"/>
      <w:spacing w:after="0" w:line="240" w:lineRule="auto"/>
    </w:pPr>
    <w:rPr>
      <w:rFonts w:ascii="Bookman Old Style" w:eastAsia="Times New Roman" w:hAnsi="Bookman Old Style" w:cs="SimSun"/>
      <w:color w:val="auto"/>
      <w:szCs w:val="24"/>
      <w:lang w:eastAsia="ar-SA"/>
    </w:rPr>
  </w:style>
  <w:style w:type="character" w:customStyle="1" w:styleId="FontStyle19">
    <w:name w:val="Font Style19"/>
    <w:rsid w:val="00C71F0C"/>
    <w:rPr>
      <w:rFonts w:ascii="Verdana" w:hAnsi="Verdana" w:cs="Verdana"/>
      <w:sz w:val="18"/>
      <w:szCs w:val="18"/>
    </w:rPr>
  </w:style>
  <w:style w:type="paragraph" w:customStyle="1" w:styleId="Normalny1">
    <w:name w:val="Normalny1"/>
    <w:rsid w:val="00CB0F76"/>
    <w:pPr>
      <w:widowControl w:val="0"/>
      <w:suppressAutoHyphens/>
      <w:spacing w:after="160" w:line="240" w:lineRule="auto"/>
    </w:pPr>
    <w:rPr>
      <w:rFonts w:ascii="Times New Roman" w:eastAsia="Lucida Sans Unicode" w:hAnsi="Times New Roman" w:cs="Times New Roman"/>
      <w:color w:val="00000A"/>
      <w:sz w:val="24"/>
      <w:szCs w:val="24"/>
      <w:lang w:eastAsia="zh-CN"/>
    </w:rPr>
  </w:style>
  <w:style w:type="paragraph" w:customStyle="1" w:styleId="Tekstpodstawowywcity21">
    <w:name w:val="Tekst podstawowy wcięty 21"/>
    <w:basedOn w:val="Normalny"/>
    <w:rsid w:val="00C73140"/>
    <w:pPr>
      <w:widowControl w:val="0"/>
      <w:overflowPunct w:val="0"/>
      <w:autoSpaceDE w:val="0"/>
      <w:spacing w:after="0" w:line="240" w:lineRule="auto"/>
      <w:ind w:left="360"/>
      <w:jc w:val="both"/>
      <w:textAlignment w:val="baseline"/>
    </w:pPr>
    <w:rPr>
      <w:rFonts w:ascii="Times New Roman" w:eastAsia="Times New Roman" w:hAnsi="Times New Roman" w:cs="SimSun"/>
      <w:color w:val="auto"/>
      <w:sz w:val="24"/>
      <w:szCs w:val="20"/>
      <w:lang w:eastAsia="ar-SA"/>
    </w:rPr>
  </w:style>
  <w:style w:type="paragraph" w:styleId="Tekstpodstawowywcity">
    <w:name w:val="Body Text Indent"/>
    <w:basedOn w:val="Normalny"/>
    <w:link w:val="TekstpodstawowywcityZnak"/>
    <w:rsid w:val="002275ED"/>
    <w:pPr>
      <w:widowControl w:val="0"/>
      <w:spacing w:after="0" w:line="240" w:lineRule="auto"/>
      <w:ind w:left="720" w:hanging="720"/>
      <w:jc w:val="both"/>
    </w:pPr>
    <w:rPr>
      <w:rFonts w:ascii="Times New Roman" w:eastAsia="Times New Roman" w:hAnsi="Times New Roman" w:cs="SimSun"/>
      <w:bCs/>
      <w:color w:val="auto"/>
      <w:sz w:val="24"/>
      <w:szCs w:val="24"/>
      <w:lang w:eastAsia="ar-SA"/>
    </w:rPr>
  </w:style>
  <w:style w:type="character" w:customStyle="1" w:styleId="TekstpodstawowywcityZnak">
    <w:name w:val="Tekst podstawowy wcięty Znak"/>
    <w:basedOn w:val="Domylnaczcionkaakapitu"/>
    <w:link w:val="Tekstpodstawowywcity"/>
    <w:rsid w:val="002275ED"/>
    <w:rPr>
      <w:rFonts w:ascii="Times New Roman" w:eastAsia="Times New Roman" w:hAnsi="Times New Roman" w:cs="SimSun"/>
      <w:bCs/>
      <w:sz w:val="24"/>
      <w:szCs w:val="24"/>
      <w:lang w:eastAsia="ar-SA"/>
    </w:rPr>
  </w:style>
  <w:style w:type="paragraph" w:styleId="Tekstpodstawowy">
    <w:name w:val="Body Text"/>
    <w:basedOn w:val="Normalny"/>
    <w:link w:val="TekstpodstawowyZnak"/>
    <w:semiHidden/>
    <w:rsid w:val="00F520F2"/>
    <w:pPr>
      <w:widowControl w:val="0"/>
      <w:spacing w:after="120" w:line="240" w:lineRule="auto"/>
    </w:pPr>
    <w:rPr>
      <w:rFonts w:ascii="Times New Roman" w:eastAsia="Lucida Sans Unicode" w:hAnsi="Times New Roman" w:cs="Times New Roman"/>
      <w:color w:val="auto"/>
      <w:sz w:val="24"/>
      <w:szCs w:val="24"/>
    </w:rPr>
  </w:style>
  <w:style w:type="character" w:customStyle="1" w:styleId="TekstpodstawowyZnak">
    <w:name w:val="Tekst podstawowy Znak"/>
    <w:basedOn w:val="Domylnaczcionkaakapitu"/>
    <w:link w:val="Tekstpodstawowy"/>
    <w:semiHidden/>
    <w:rsid w:val="00F520F2"/>
    <w:rPr>
      <w:rFonts w:ascii="Times New Roman" w:eastAsia="Lucida Sans Unicode" w:hAnsi="Times New Roman" w:cs="Times New Roman"/>
      <w:sz w:val="24"/>
      <w:szCs w:val="24"/>
    </w:rPr>
  </w:style>
  <w:style w:type="table" w:customStyle="1" w:styleId="Tabela-Siatka1">
    <w:name w:val="Tabela - Siatka1"/>
    <w:basedOn w:val="Standardowy"/>
    <w:next w:val="Tabela-Siatka"/>
    <w:uiPriority w:val="39"/>
    <w:rsid w:val="009A4C51"/>
    <w:pPr>
      <w:spacing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77">
    <w:name w:val="ListLabel 77"/>
    <w:rsid w:val="00553578"/>
    <w:rPr>
      <w:rFonts w:cs="Wingdings"/>
    </w:rPr>
  </w:style>
  <w:style w:type="character" w:styleId="Hipercze">
    <w:name w:val="Hyperlink"/>
    <w:basedOn w:val="Domylnaczcionkaakapitu"/>
    <w:uiPriority w:val="99"/>
    <w:unhideWhenUsed/>
    <w:rsid w:val="002901C9"/>
    <w:rPr>
      <w:color w:val="0563C1" w:themeColor="hyperlink"/>
      <w:u w:val="single"/>
    </w:rPr>
  </w:style>
  <w:style w:type="paragraph" w:styleId="Zwykytekst">
    <w:name w:val="Plain Text"/>
    <w:basedOn w:val="Normalny"/>
    <w:link w:val="ZwykytekstZnak"/>
    <w:uiPriority w:val="99"/>
    <w:semiHidden/>
    <w:unhideWhenUsed/>
    <w:rsid w:val="002901C9"/>
    <w:pPr>
      <w:suppressAutoHyphens w:val="0"/>
      <w:spacing w:after="0" w:line="240" w:lineRule="auto"/>
    </w:pPr>
    <w:rPr>
      <w:rFonts w:eastAsiaTheme="minorHAnsi"/>
      <w:color w:val="auto"/>
      <w:szCs w:val="21"/>
    </w:rPr>
  </w:style>
  <w:style w:type="character" w:customStyle="1" w:styleId="ZwykytekstZnak">
    <w:name w:val="Zwykły tekst Znak"/>
    <w:basedOn w:val="Domylnaczcionkaakapitu"/>
    <w:link w:val="Zwykytekst"/>
    <w:uiPriority w:val="99"/>
    <w:semiHidden/>
    <w:rsid w:val="002901C9"/>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9654">
      <w:bodyDiv w:val="1"/>
      <w:marLeft w:val="0"/>
      <w:marRight w:val="0"/>
      <w:marTop w:val="0"/>
      <w:marBottom w:val="0"/>
      <w:divBdr>
        <w:top w:val="none" w:sz="0" w:space="0" w:color="auto"/>
        <w:left w:val="none" w:sz="0" w:space="0" w:color="auto"/>
        <w:bottom w:val="none" w:sz="0" w:space="0" w:color="auto"/>
        <w:right w:val="none" w:sz="0" w:space="0" w:color="auto"/>
      </w:divBdr>
    </w:div>
    <w:div w:id="824511706">
      <w:bodyDiv w:val="1"/>
      <w:marLeft w:val="0"/>
      <w:marRight w:val="0"/>
      <w:marTop w:val="0"/>
      <w:marBottom w:val="0"/>
      <w:divBdr>
        <w:top w:val="none" w:sz="0" w:space="0" w:color="auto"/>
        <w:left w:val="none" w:sz="0" w:space="0" w:color="auto"/>
        <w:bottom w:val="none" w:sz="0" w:space="0" w:color="auto"/>
        <w:right w:val="none" w:sz="0" w:space="0" w:color="auto"/>
      </w:divBdr>
    </w:div>
    <w:div w:id="1210338318">
      <w:bodyDiv w:val="1"/>
      <w:marLeft w:val="0"/>
      <w:marRight w:val="0"/>
      <w:marTop w:val="0"/>
      <w:marBottom w:val="0"/>
      <w:divBdr>
        <w:top w:val="none" w:sz="0" w:space="0" w:color="auto"/>
        <w:left w:val="none" w:sz="0" w:space="0" w:color="auto"/>
        <w:bottom w:val="none" w:sz="0" w:space="0" w:color="auto"/>
        <w:right w:val="none" w:sz="0" w:space="0" w:color="auto"/>
      </w:divBdr>
      <w:divsChild>
        <w:div w:id="409428787">
          <w:marLeft w:val="0"/>
          <w:marRight w:val="0"/>
          <w:marTop w:val="0"/>
          <w:marBottom w:val="0"/>
          <w:divBdr>
            <w:top w:val="none" w:sz="0" w:space="0" w:color="auto"/>
            <w:left w:val="none" w:sz="0" w:space="0" w:color="auto"/>
            <w:bottom w:val="none" w:sz="0" w:space="0" w:color="auto"/>
            <w:right w:val="none" w:sz="0" w:space="0" w:color="auto"/>
          </w:divBdr>
        </w:div>
        <w:div w:id="1157764236">
          <w:marLeft w:val="0"/>
          <w:marRight w:val="0"/>
          <w:marTop w:val="0"/>
          <w:marBottom w:val="0"/>
          <w:divBdr>
            <w:top w:val="none" w:sz="0" w:space="0" w:color="auto"/>
            <w:left w:val="none" w:sz="0" w:space="0" w:color="auto"/>
            <w:bottom w:val="none" w:sz="0" w:space="0" w:color="auto"/>
            <w:right w:val="none" w:sz="0" w:space="0" w:color="auto"/>
          </w:divBdr>
        </w:div>
      </w:divsChild>
    </w:div>
    <w:div w:id="1427728084">
      <w:bodyDiv w:val="1"/>
      <w:marLeft w:val="0"/>
      <w:marRight w:val="0"/>
      <w:marTop w:val="0"/>
      <w:marBottom w:val="0"/>
      <w:divBdr>
        <w:top w:val="none" w:sz="0" w:space="0" w:color="auto"/>
        <w:left w:val="none" w:sz="0" w:space="0" w:color="auto"/>
        <w:bottom w:val="none" w:sz="0" w:space="0" w:color="auto"/>
        <w:right w:val="none" w:sz="0" w:space="0" w:color="auto"/>
      </w:divBdr>
      <w:divsChild>
        <w:div w:id="18438161">
          <w:marLeft w:val="0"/>
          <w:marRight w:val="0"/>
          <w:marTop w:val="0"/>
          <w:marBottom w:val="0"/>
          <w:divBdr>
            <w:top w:val="none" w:sz="0" w:space="0" w:color="auto"/>
            <w:left w:val="none" w:sz="0" w:space="0" w:color="auto"/>
            <w:bottom w:val="none" w:sz="0" w:space="0" w:color="auto"/>
            <w:right w:val="none" w:sz="0" w:space="0" w:color="auto"/>
          </w:divBdr>
        </w:div>
        <w:div w:id="102923199">
          <w:marLeft w:val="0"/>
          <w:marRight w:val="0"/>
          <w:marTop w:val="0"/>
          <w:marBottom w:val="0"/>
          <w:divBdr>
            <w:top w:val="none" w:sz="0" w:space="0" w:color="auto"/>
            <w:left w:val="none" w:sz="0" w:space="0" w:color="auto"/>
            <w:bottom w:val="none" w:sz="0" w:space="0" w:color="auto"/>
            <w:right w:val="none" w:sz="0" w:space="0" w:color="auto"/>
          </w:divBdr>
        </w:div>
        <w:div w:id="110826111">
          <w:marLeft w:val="0"/>
          <w:marRight w:val="0"/>
          <w:marTop w:val="0"/>
          <w:marBottom w:val="0"/>
          <w:divBdr>
            <w:top w:val="none" w:sz="0" w:space="0" w:color="auto"/>
            <w:left w:val="none" w:sz="0" w:space="0" w:color="auto"/>
            <w:bottom w:val="none" w:sz="0" w:space="0" w:color="auto"/>
            <w:right w:val="none" w:sz="0" w:space="0" w:color="auto"/>
          </w:divBdr>
        </w:div>
        <w:div w:id="143816798">
          <w:marLeft w:val="0"/>
          <w:marRight w:val="0"/>
          <w:marTop w:val="0"/>
          <w:marBottom w:val="0"/>
          <w:divBdr>
            <w:top w:val="none" w:sz="0" w:space="0" w:color="auto"/>
            <w:left w:val="none" w:sz="0" w:space="0" w:color="auto"/>
            <w:bottom w:val="none" w:sz="0" w:space="0" w:color="auto"/>
            <w:right w:val="none" w:sz="0" w:space="0" w:color="auto"/>
          </w:divBdr>
        </w:div>
        <w:div w:id="258491702">
          <w:marLeft w:val="0"/>
          <w:marRight w:val="0"/>
          <w:marTop w:val="0"/>
          <w:marBottom w:val="0"/>
          <w:divBdr>
            <w:top w:val="none" w:sz="0" w:space="0" w:color="auto"/>
            <w:left w:val="none" w:sz="0" w:space="0" w:color="auto"/>
            <w:bottom w:val="none" w:sz="0" w:space="0" w:color="auto"/>
            <w:right w:val="none" w:sz="0" w:space="0" w:color="auto"/>
          </w:divBdr>
        </w:div>
        <w:div w:id="295838989">
          <w:marLeft w:val="0"/>
          <w:marRight w:val="0"/>
          <w:marTop w:val="0"/>
          <w:marBottom w:val="0"/>
          <w:divBdr>
            <w:top w:val="none" w:sz="0" w:space="0" w:color="auto"/>
            <w:left w:val="none" w:sz="0" w:space="0" w:color="auto"/>
            <w:bottom w:val="none" w:sz="0" w:space="0" w:color="auto"/>
            <w:right w:val="none" w:sz="0" w:space="0" w:color="auto"/>
          </w:divBdr>
        </w:div>
        <w:div w:id="304119117">
          <w:marLeft w:val="0"/>
          <w:marRight w:val="0"/>
          <w:marTop w:val="0"/>
          <w:marBottom w:val="0"/>
          <w:divBdr>
            <w:top w:val="none" w:sz="0" w:space="0" w:color="auto"/>
            <w:left w:val="none" w:sz="0" w:space="0" w:color="auto"/>
            <w:bottom w:val="none" w:sz="0" w:space="0" w:color="auto"/>
            <w:right w:val="none" w:sz="0" w:space="0" w:color="auto"/>
          </w:divBdr>
        </w:div>
        <w:div w:id="312567523">
          <w:marLeft w:val="0"/>
          <w:marRight w:val="0"/>
          <w:marTop w:val="0"/>
          <w:marBottom w:val="0"/>
          <w:divBdr>
            <w:top w:val="none" w:sz="0" w:space="0" w:color="auto"/>
            <w:left w:val="none" w:sz="0" w:space="0" w:color="auto"/>
            <w:bottom w:val="none" w:sz="0" w:space="0" w:color="auto"/>
            <w:right w:val="none" w:sz="0" w:space="0" w:color="auto"/>
          </w:divBdr>
        </w:div>
        <w:div w:id="391737933">
          <w:marLeft w:val="0"/>
          <w:marRight w:val="0"/>
          <w:marTop w:val="0"/>
          <w:marBottom w:val="0"/>
          <w:divBdr>
            <w:top w:val="none" w:sz="0" w:space="0" w:color="auto"/>
            <w:left w:val="none" w:sz="0" w:space="0" w:color="auto"/>
            <w:bottom w:val="none" w:sz="0" w:space="0" w:color="auto"/>
            <w:right w:val="none" w:sz="0" w:space="0" w:color="auto"/>
          </w:divBdr>
        </w:div>
        <w:div w:id="527106325">
          <w:marLeft w:val="0"/>
          <w:marRight w:val="0"/>
          <w:marTop w:val="0"/>
          <w:marBottom w:val="0"/>
          <w:divBdr>
            <w:top w:val="none" w:sz="0" w:space="0" w:color="auto"/>
            <w:left w:val="none" w:sz="0" w:space="0" w:color="auto"/>
            <w:bottom w:val="none" w:sz="0" w:space="0" w:color="auto"/>
            <w:right w:val="none" w:sz="0" w:space="0" w:color="auto"/>
          </w:divBdr>
        </w:div>
        <w:div w:id="545527132">
          <w:marLeft w:val="0"/>
          <w:marRight w:val="0"/>
          <w:marTop w:val="0"/>
          <w:marBottom w:val="0"/>
          <w:divBdr>
            <w:top w:val="none" w:sz="0" w:space="0" w:color="auto"/>
            <w:left w:val="none" w:sz="0" w:space="0" w:color="auto"/>
            <w:bottom w:val="none" w:sz="0" w:space="0" w:color="auto"/>
            <w:right w:val="none" w:sz="0" w:space="0" w:color="auto"/>
          </w:divBdr>
        </w:div>
        <w:div w:id="559707552">
          <w:marLeft w:val="0"/>
          <w:marRight w:val="0"/>
          <w:marTop w:val="0"/>
          <w:marBottom w:val="0"/>
          <w:divBdr>
            <w:top w:val="none" w:sz="0" w:space="0" w:color="auto"/>
            <w:left w:val="none" w:sz="0" w:space="0" w:color="auto"/>
            <w:bottom w:val="none" w:sz="0" w:space="0" w:color="auto"/>
            <w:right w:val="none" w:sz="0" w:space="0" w:color="auto"/>
          </w:divBdr>
        </w:div>
        <w:div w:id="602079278">
          <w:marLeft w:val="0"/>
          <w:marRight w:val="0"/>
          <w:marTop w:val="0"/>
          <w:marBottom w:val="0"/>
          <w:divBdr>
            <w:top w:val="none" w:sz="0" w:space="0" w:color="auto"/>
            <w:left w:val="none" w:sz="0" w:space="0" w:color="auto"/>
            <w:bottom w:val="none" w:sz="0" w:space="0" w:color="auto"/>
            <w:right w:val="none" w:sz="0" w:space="0" w:color="auto"/>
          </w:divBdr>
        </w:div>
        <w:div w:id="643581638">
          <w:marLeft w:val="0"/>
          <w:marRight w:val="0"/>
          <w:marTop w:val="0"/>
          <w:marBottom w:val="0"/>
          <w:divBdr>
            <w:top w:val="none" w:sz="0" w:space="0" w:color="auto"/>
            <w:left w:val="none" w:sz="0" w:space="0" w:color="auto"/>
            <w:bottom w:val="none" w:sz="0" w:space="0" w:color="auto"/>
            <w:right w:val="none" w:sz="0" w:space="0" w:color="auto"/>
          </w:divBdr>
        </w:div>
        <w:div w:id="680934151">
          <w:marLeft w:val="0"/>
          <w:marRight w:val="0"/>
          <w:marTop w:val="0"/>
          <w:marBottom w:val="0"/>
          <w:divBdr>
            <w:top w:val="none" w:sz="0" w:space="0" w:color="auto"/>
            <w:left w:val="none" w:sz="0" w:space="0" w:color="auto"/>
            <w:bottom w:val="none" w:sz="0" w:space="0" w:color="auto"/>
            <w:right w:val="none" w:sz="0" w:space="0" w:color="auto"/>
          </w:divBdr>
        </w:div>
        <w:div w:id="692650069">
          <w:marLeft w:val="0"/>
          <w:marRight w:val="0"/>
          <w:marTop w:val="0"/>
          <w:marBottom w:val="0"/>
          <w:divBdr>
            <w:top w:val="none" w:sz="0" w:space="0" w:color="auto"/>
            <w:left w:val="none" w:sz="0" w:space="0" w:color="auto"/>
            <w:bottom w:val="none" w:sz="0" w:space="0" w:color="auto"/>
            <w:right w:val="none" w:sz="0" w:space="0" w:color="auto"/>
          </w:divBdr>
        </w:div>
        <w:div w:id="700396672">
          <w:marLeft w:val="0"/>
          <w:marRight w:val="0"/>
          <w:marTop w:val="0"/>
          <w:marBottom w:val="0"/>
          <w:divBdr>
            <w:top w:val="none" w:sz="0" w:space="0" w:color="auto"/>
            <w:left w:val="none" w:sz="0" w:space="0" w:color="auto"/>
            <w:bottom w:val="none" w:sz="0" w:space="0" w:color="auto"/>
            <w:right w:val="none" w:sz="0" w:space="0" w:color="auto"/>
          </w:divBdr>
        </w:div>
        <w:div w:id="731931186">
          <w:marLeft w:val="0"/>
          <w:marRight w:val="0"/>
          <w:marTop w:val="0"/>
          <w:marBottom w:val="0"/>
          <w:divBdr>
            <w:top w:val="none" w:sz="0" w:space="0" w:color="auto"/>
            <w:left w:val="none" w:sz="0" w:space="0" w:color="auto"/>
            <w:bottom w:val="none" w:sz="0" w:space="0" w:color="auto"/>
            <w:right w:val="none" w:sz="0" w:space="0" w:color="auto"/>
          </w:divBdr>
        </w:div>
        <w:div w:id="738479151">
          <w:marLeft w:val="0"/>
          <w:marRight w:val="0"/>
          <w:marTop w:val="0"/>
          <w:marBottom w:val="0"/>
          <w:divBdr>
            <w:top w:val="none" w:sz="0" w:space="0" w:color="auto"/>
            <w:left w:val="none" w:sz="0" w:space="0" w:color="auto"/>
            <w:bottom w:val="none" w:sz="0" w:space="0" w:color="auto"/>
            <w:right w:val="none" w:sz="0" w:space="0" w:color="auto"/>
          </w:divBdr>
        </w:div>
        <w:div w:id="742529961">
          <w:marLeft w:val="0"/>
          <w:marRight w:val="0"/>
          <w:marTop w:val="0"/>
          <w:marBottom w:val="0"/>
          <w:divBdr>
            <w:top w:val="none" w:sz="0" w:space="0" w:color="auto"/>
            <w:left w:val="none" w:sz="0" w:space="0" w:color="auto"/>
            <w:bottom w:val="none" w:sz="0" w:space="0" w:color="auto"/>
            <w:right w:val="none" w:sz="0" w:space="0" w:color="auto"/>
          </w:divBdr>
        </w:div>
        <w:div w:id="761607981">
          <w:marLeft w:val="0"/>
          <w:marRight w:val="0"/>
          <w:marTop w:val="0"/>
          <w:marBottom w:val="0"/>
          <w:divBdr>
            <w:top w:val="none" w:sz="0" w:space="0" w:color="auto"/>
            <w:left w:val="none" w:sz="0" w:space="0" w:color="auto"/>
            <w:bottom w:val="none" w:sz="0" w:space="0" w:color="auto"/>
            <w:right w:val="none" w:sz="0" w:space="0" w:color="auto"/>
          </w:divBdr>
        </w:div>
        <w:div w:id="762382189">
          <w:marLeft w:val="0"/>
          <w:marRight w:val="0"/>
          <w:marTop w:val="0"/>
          <w:marBottom w:val="0"/>
          <w:divBdr>
            <w:top w:val="none" w:sz="0" w:space="0" w:color="auto"/>
            <w:left w:val="none" w:sz="0" w:space="0" w:color="auto"/>
            <w:bottom w:val="none" w:sz="0" w:space="0" w:color="auto"/>
            <w:right w:val="none" w:sz="0" w:space="0" w:color="auto"/>
          </w:divBdr>
        </w:div>
        <w:div w:id="768038706">
          <w:marLeft w:val="0"/>
          <w:marRight w:val="0"/>
          <w:marTop w:val="0"/>
          <w:marBottom w:val="0"/>
          <w:divBdr>
            <w:top w:val="none" w:sz="0" w:space="0" w:color="auto"/>
            <w:left w:val="none" w:sz="0" w:space="0" w:color="auto"/>
            <w:bottom w:val="none" w:sz="0" w:space="0" w:color="auto"/>
            <w:right w:val="none" w:sz="0" w:space="0" w:color="auto"/>
          </w:divBdr>
        </w:div>
        <w:div w:id="800004683">
          <w:marLeft w:val="0"/>
          <w:marRight w:val="0"/>
          <w:marTop w:val="0"/>
          <w:marBottom w:val="0"/>
          <w:divBdr>
            <w:top w:val="none" w:sz="0" w:space="0" w:color="auto"/>
            <w:left w:val="none" w:sz="0" w:space="0" w:color="auto"/>
            <w:bottom w:val="none" w:sz="0" w:space="0" w:color="auto"/>
            <w:right w:val="none" w:sz="0" w:space="0" w:color="auto"/>
          </w:divBdr>
        </w:div>
        <w:div w:id="838035094">
          <w:marLeft w:val="0"/>
          <w:marRight w:val="0"/>
          <w:marTop w:val="0"/>
          <w:marBottom w:val="0"/>
          <w:divBdr>
            <w:top w:val="none" w:sz="0" w:space="0" w:color="auto"/>
            <w:left w:val="none" w:sz="0" w:space="0" w:color="auto"/>
            <w:bottom w:val="none" w:sz="0" w:space="0" w:color="auto"/>
            <w:right w:val="none" w:sz="0" w:space="0" w:color="auto"/>
          </w:divBdr>
        </w:div>
        <w:div w:id="896823236">
          <w:marLeft w:val="0"/>
          <w:marRight w:val="0"/>
          <w:marTop w:val="0"/>
          <w:marBottom w:val="0"/>
          <w:divBdr>
            <w:top w:val="none" w:sz="0" w:space="0" w:color="auto"/>
            <w:left w:val="none" w:sz="0" w:space="0" w:color="auto"/>
            <w:bottom w:val="none" w:sz="0" w:space="0" w:color="auto"/>
            <w:right w:val="none" w:sz="0" w:space="0" w:color="auto"/>
          </w:divBdr>
        </w:div>
        <w:div w:id="901401889">
          <w:marLeft w:val="0"/>
          <w:marRight w:val="0"/>
          <w:marTop w:val="0"/>
          <w:marBottom w:val="0"/>
          <w:divBdr>
            <w:top w:val="none" w:sz="0" w:space="0" w:color="auto"/>
            <w:left w:val="none" w:sz="0" w:space="0" w:color="auto"/>
            <w:bottom w:val="none" w:sz="0" w:space="0" w:color="auto"/>
            <w:right w:val="none" w:sz="0" w:space="0" w:color="auto"/>
          </w:divBdr>
        </w:div>
        <w:div w:id="904799062">
          <w:marLeft w:val="0"/>
          <w:marRight w:val="0"/>
          <w:marTop w:val="0"/>
          <w:marBottom w:val="0"/>
          <w:divBdr>
            <w:top w:val="none" w:sz="0" w:space="0" w:color="auto"/>
            <w:left w:val="none" w:sz="0" w:space="0" w:color="auto"/>
            <w:bottom w:val="none" w:sz="0" w:space="0" w:color="auto"/>
            <w:right w:val="none" w:sz="0" w:space="0" w:color="auto"/>
          </w:divBdr>
        </w:div>
        <w:div w:id="937980604">
          <w:marLeft w:val="0"/>
          <w:marRight w:val="0"/>
          <w:marTop w:val="0"/>
          <w:marBottom w:val="0"/>
          <w:divBdr>
            <w:top w:val="none" w:sz="0" w:space="0" w:color="auto"/>
            <w:left w:val="none" w:sz="0" w:space="0" w:color="auto"/>
            <w:bottom w:val="none" w:sz="0" w:space="0" w:color="auto"/>
            <w:right w:val="none" w:sz="0" w:space="0" w:color="auto"/>
          </w:divBdr>
        </w:div>
        <w:div w:id="974870111">
          <w:marLeft w:val="0"/>
          <w:marRight w:val="0"/>
          <w:marTop w:val="0"/>
          <w:marBottom w:val="0"/>
          <w:divBdr>
            <w:top w:val="none" w:sz="0" w:space="0" w:color="auto"/>
            <w:left w:val="none" w:sz="0" w:space="0" w:color="auto"/>
            <w:bottom w:val="none" w:sz="0" w:space="0" w:color="auto"/>
            <w:right w:val="none" w:sz="0" w:space="0" w:color="auto"/>
          </w:divBdr>
        </w:div>
        <w:div w:id="1085342833">
          <w:marLeft w:val="0"/>
          <w:marRight w:val="0"/>
          <w:marTop w:val="0"/>
          <w:marBottom w:val="0"/>
          <w:divBdr>
            <w:top w:val="none" w:sz="0" w:space="0" w:color="auto"/>
            <w:left w:val="none" w:sz="0" w:space="0" w:color="auto"/>
            <w:bottom w:val="none" w:sz="0" w:space="0" w:color="auto"/>
            <w:right w:val="none" w:sz="0" w:space="0" w:color="auto"/>
          </w:divBdr>
        </w:div>
        <w:div w:id="1090740394">
          <w:marLeft w:val="0"/>
          <w:marRight w:val="0"/>
          <w:marTop w:val="0"/>
          <w:marBottom w:val="0"/>
          <w:divBdr>
            <w:top w:val="none" w:sz="0" w:space="0" w:color="auto"/>
            <w:left w:val="none" w:sz="0" w:space="0" w:color="auto"/>
            <w:bottom w:val="none" w:sz="0" w:space="0" w:color="auto"/>
            <w:right w:val="none" w:sz="0" w:space="0" w:color="auto"/>
          </w:divBdr>
        </w:div>
        <w:div w:id="1222448973">
          <w:marLeft w:val="0"/>
          <w:marRight w:val="0"/>
          <w:marTop w:val="0"/>
          <w:marBottom w:val="0"/>
          <w:divBdr>
            <w:top w:val="none" w:sz="0" w:space="0" w:color="auto"/>
            <w:left w:val="none" w:sz="0" w:space="0" w:color="auto"/>
            <w:bottom w:val="none" w:sz="0" w:space="0" w:color="auto"/>
            <w:right w:val="none" w:sz="0" w:space="0" w:color="auto"/>
          </w:divBdr>
        </w:div>
        <w:div w:id="1286429757">
          <w:marLeft w:val="0"/>
          <w:marRight w:val="0"/>
          <w:marTop w:val="0"/>
          <w:marBottom w:val="0"/>
          <w:divBdr>
            <w:top w:val="none" w:sz="0" w:space="0" w:color="auto"/>
            <w:left w:val="none" w:sz="0" w:space="0" w:color="auto"/>
            <w:bottom w:val="none" w:sz="0" w:space="0" w:color="auto"/>
            <w:right w:val="none" w:sz="0" w:space="0" w:color="auto"/>
          </w:divBdr>
        </w:div>
        <w:div w:id="1290673114">
          <w:marLeft w:val="0"/>
          <w:marRight w:val="0"/>
          <w:marTop w:val="0"/>
          <w:marBottom w:val="0"/>
          <w:divBdr>
            <w:top w:val="none" w:sz="0" w:space="0" w:color="auto"/>
            <w:left w:val="none" w:sz="0" w:space="0" w:color="auto"/>
            <w:bottom w:val="none" w:sz="0" w:space="0" w:color="auto"/>
            <w:right w:val="none" w:sz="0" w:space="0" w:color="auto"/>
          </w:divBdr>
        </w:div>
        <w:div w:id="1315258088">
          <w:marLeft w:val="0"/>
          <w:marRight w:val="0"/>
          <w:marTop w:val="0"/>
          <w:marBottom w:val="0"/>
          <w:divBdr>
            <w:top w:val="none" w:sz="0" w:space="0" w:color="auto"/>
            <w:left w:val="none" w:sz="0" w:space="0" w:color="auto"/>
            <w:bottom w:val="none" w:sz="0" w:space="0" w:color="auto"/>
            <w:right w:val="none" w:sz="0" w:space="0" w:color="auto"/>
          </w:divBdr>
        </w:div>
        <w:div w:id="1329944795">
          <w:marLeft w:val="0"/>
          <w:marRight w:val="0"/>
          <w:marTop w:val="0"/>
          <w:marBottom w:val="0"/>
          <w:divBdr>
            <w:top w:val="none" w:sz="0" w:space="0" w:color="auto"/>
            <w:left w:val="none" w:sz="0" w:space="0" w:color="auto"/>
            <w:bottom w:val="none" w:sz="0" w:space="0" w:color="auto"/>
            <w:right w:val="none" w:sz="0" w:space="0" w:color="auto"/>
          </w:divBdr>
        </w:div>
        <w:div w:id="1407799972">
          <w:marLeft w:val="0"/>
          <w:marRight w:val="0"/>
          <w:marTop w:val="0"/>
          <w:marBottom w:val="0"/>
          <w:divBdr>
            <w:top w:val="none" w:sz="0" w:space="0" w:color="auto"/>
            <w:left w:val="none" w:sz="0" w:space="0" w:color="auto"/>
            <w:bottom w:val="none" w:sz="0" w:space="0" w:color="auto"/>
            <w:right w:val="none" w:sz="0" w:space="0" w:color="auto"/>
          </w:divBdr>
        </w:div>
        <w:div w:id="1433479799">
          <w:marLeft w:val="0"/>
          <w:marRight w:val="0"/>
          <w:marTop w:val="0"/>
          <w:marBottom w:val="0"/>
          <w:divBdr>
            <w:top w:val="none" w:sz="0" w:space="0" w:color="auto"/>
            <w:left w:val="none" w:sz="0" w:space="0" w:color="auto"/>
            <w:bottom w:val="none" w:sz="0" w:space="0" w:color="auto"/>
            <w:right w:val="none" w:sz="0" w:space="0" w:color="auto"/>
          </w:divBdr>
        </w:div>
        <w:div w:id="1452550435">
          <w:marLeft w:val="0"/>
          <w:marRight w:val="0"/>
          <w:marTop w:val="0"/>
          <w:marBottom w:val="0"/>
          <w:divBdr>
            <w:top w:val="none" w:sz="0" w:space="0" w:color="auto"/>
            <w:left w:val="none" w:sz="0" w:space="0" w:color="auto"/>
            <w:bottom w:val="none" w:sz="0" w:space="0" w:color="auto"/>
            <w:right w:val="none" w:sz="0" w:space="0" w:color="auto"/>
          </w:divBdr>
        </w:div>
        <w:div w:id="1531263376">
          <w:marLeft w:val="0"/>
          <w:marRight w:val="0"/>
          <w:marTop w:val="0"/>
          <w:marBottom w:val="0"/>
          <w:divBdr>
            <w:top w:val="none" w:sz="0" w:space="0" w:color="auto"/>
            <w:left w:val="none" w:sz="0" w:space="0" w:color="auto"/>
            <w:bottom w:val="none" w:sz="0" w:space="0" w:color="auto"/>
            <w:right w:val="none" w:sz="0" w:space="0" w:color="auto"/>
          </w:divBdr>
        </w:div>
        <w:div w:id="1595625721">
          <w:marLeft w:val="0"/>
          <w:marRight w:val="0"/>
          <w:marTop w:val="0"/>
          <w:marBottom w:val="0"/>
          <w:divBdr>
            <w:top w:val="none" w:sz="0" w:space="0" w:color="auto"/>
            <w:left w:val="none" w:sz="0" w:space="0" w:color="auto"/>
            <w:bottom w:val="none" w:sz="0" w:space="0" w:color="auto"/>
            <w:right w:val="none" w:sz="0" w:space="0" w:color="auto"/>
          </w:divBdr>
        </w:div>
        <w:div w:id="1657957536">
          <w:marLeft w:val="0"/>
          <w:marRight w:val="0"/>
          <w:marTop w:val="0"/>
          <w:marBottom w:val="0"/>
          <w:divBdr>
            <w:top w:val="none" w:sz="0" w:space="0" w:color="auto"/>
            <w:left w:val="none" w:sz="0" w:space="0" w:color="auto"/>
            <w:bottom w:val="none" w:sz="0" w:space="0" w:color="auto"/>
            <w:right w:val="none" w:sz="0" w:space="0" w:color="auto"/>
          </w:divBdr>
        </w:div>
        <w:div w:id="1711220733">
          <w:marLeft w:val="0"/>
          <w:marRight w:val="0"/>
          <w:marTop w:val="0"/>
          <w:marBottom w:val="0"/>
          <w:divBdr>
            <w:top w:val="none" w:sz="0" w:space="0" w:color="auto"/>
            <w:left w:val="none" w:sz="0" w:space="0" w:color="auto"/>
            <w:bottom w:val="none" w:sz="0" w:space="0" w:color="auto"/>
            <w:right w:val="none" w:sz="0" w:space="0" w:color="auto"/>
          </w:divBdr>
        </w:div>
        <w:div w:id="1734041249">
          <w:marLeft w:val="0"/>
          <w:marRight w:val="0"/>
          <w:marTop w:val="0"/>
          <w:marBottom w:val="0"/>
          <w:divBdr>
            <w:top w:val="none" w:sz="0" w:space="0" w:color="auto"/>
            <w:left w:val="none" w:sz="0" w:space="0" w:color="auto"/>
            <w:bottom w:val="none" w:sz="0" w:space="0" w:color="auto"/>
            <w:right w:val="none" w:sz="0" w:space="0" w:color="auto"/>
          </w:divBdr>
        </w:div>
        <w:div w:id="1749425362">
          <w:marLeft w:val="0"/>
          <w:marRight w:val="0"/>
          <w:marTop w:val="0"/>
          <w:marBottom w:val="0"/>
          <w:divBdr>
            <w:top w:val="none" w:sz="0" w:space="0" w:color="auto"/>
            <w:left w:val="none" w:sz="0" w:space="0" w:color="auto"/>
            <w:bottom w:val="none" w:sz="0" w:space="0" w:color="auto"/>
            <w:right w:val="none" w:sz="0" w:space="0" w:color="auto"/>
          </w:divBdr>
        </w:div>
        <w:div w:id="1812093512">
          <w:marLeft w:val="0"/>
          <w:marRight w:val="0"/>
          <w:marTop w:val="0"/>
          <w:marBottom w:val="0"/>
          <w:divBdr>
            <w:top w:val="none" w:sz="0" w:space="0" w:color="auto"/>
            <w:left w:val="none" w:sz="0" w:space="0" w:color="auto"/>
            <w:bottom w:val="none" w:sz="0" w:space="0" w:color="auto"/>
            <w:right w:val="none" w:sz="0" w:space="0" w:color="auto"/>
          </w:divBdr>
        </w:div>
        <w:div w:id="1830250764">
          <w:marLeft w:val="0"/>
          <w:marRight w:val="0"/>
          <w:marTop w:val="0"/>
          <w:marBottom w:val="0"/>
          <w:divBdr>
            <w:top w:val="none" w:sz="0" w:space="0" w:color="auto"/>
            <w:left w:val="none" w:sz="0" w:space="0" w:color="auto"/>
            <w:bottom w:val="none" w:sz="0" w:space="0" w:color="auto"/>
            <w:right w:val="none" w:sz="0" w:space="0" w:color="auto"/>
          </w:divBdr>
        </w:div>
        <w:div w:id="1899129687">
          <w:marLeft w:val="0"/>
          <w:marRight w:val="0"/>
          <w:marTop w:val="0"/>
          <w:marBottom w:val="0"/>
          <w:divBdr>
            <w:top w:val="none" w:sz="0" w:space="0" w:color="auto"/>
            <w:left w:val="none" w:sz="0" w:space="0" w:color="auto"/>
            <w:bottom w:val="none" w:sz="0" w:space="0" w:color="auto"/>
            <w:right w:val="none" w:sz="0" w:space="0" w:color="auto"/>
          </w:divBdr>
        </w:div>
        <w:div w:id="1953440952">
          <w:marLeft w:val="0"/>
          <w:marRight w:val="0"/>
          <w:marTop w:val="0"/>
          <w:marBottom w:val="0"/>
          <w:divBdr>
            <w:top w:val="none" w:sz="0" w:space="0" w:color="auto"/>
            <w:left w:val="none" w:sz="0" w:space="0" w:color="auto"/>
            <w:bottom w:val="none" w:sz="0" w:space="0" w:color="auto"/>
            <w:right w:val="none" w:sz="0" w:space="0" w:color="auto"/>
          </w:divBdr>
        </w:div>
        <w:div w:id="2099256008">
          <w:marLeft w:val="0"/>
          <w:marRight w:val="0"/>
          <w:marTop w:val="0"/>
          <w:marBottom w:val="0"/>
          <w:divBdr>
            <w:top w:val="none" w:sz="0" w:space="0" w:color="auto"/>
            <w:left w:val="none" w:sz="0" w:space="0" w:color="auto"/>
            <w:bottom w:val="none" w:sz="0" w:space="0" w:color="auto"/>
            <w:right w:val="none" w:sz="0" w:space="0" w:color="auto"/>
          </w:divBdr>
        </w:div>
        <w:div w:id="2113433080">
          <w:marLeft w:val="0"/>
          <w:marRight w:val="0"/>
          <w:marTop w:val="0"/>
          <w:marBottom w:val="0"/>
          <w:divBdr>
            <w:top w:val="none" w:sz="0" w:space="0" w:color="auto"/>
            <w:left w:val="none" w:sz="0" w:space="0" w:color="auto"/>
            <w:bottom w:val="none" w:sz="0" w:space="0" w:color="auto"/>
            <w:right w:val="none" w:sz="0" w:space="0" w:color="auto"/>
          </w:divBdr>
        </w:div>
        <w:div w:id="2127265379">
          <w:marLeft w:val="0"/>
          <w:marRight w:val="0"/>
          <w:marTop w:val="0"/>
          <w:marBottom w:val="0"/>
          <w:divBdr>
            <w:top w:val="none" w:sz="0" w:space="0" w:color="auto"/>
            <w:left w:val="none" w:sz="0" w:space="0" w:color="auto"/>
            <w:bottom w:val="none" w:sz="0" w:space="0" w:color="auto"/>
            <w:right w:val="none" w:sz="0" w:space="0" w:color="auto"/>
          </w:divBdr>
        </w:div>
        <w:div w:id="2135713594">
          <w:marLeft w:val="0"/>
          <w:marRight w:val="0"/>
          <w:marTop w:val="0"/>
          <w:marBottom w:val="0"/>
          <w:divBdr>
            <w:top w:val="none" w:sz="0" w:space="0" w:color="auto"/>
            <w:left w:val="none" w:sz="0" w:space="0" w:color="auto"/>
            <w:bottom w:val="none" w:sz="0" w:space="0" w:color="auto"/>
            <w:right w:val="none" w:sz="0" w:space="0" w:color="auto"/>
          </w:divBdr>
        </w:div>
        <w:div w:id="2144536357">
          <w:marLeft w:val="0"/>
          <w:marRight w:val="0"/>
          <w:marTop w:val="0"/>
          <w:marBottom w:val="0"/>
          <w:divBdr>
            <w:top w:val="none" w:sz="0" w:space="0" w:color="auto"/>
            <w:left w:val="none" w:sz="0" w:space="0" w:color="auto"/>
            <w:bottom w:val="none" w:sz="0" w:space="0" w:color="auto"/>
            <w:right w:val="none" w:sz="0" w:space="0" w:color="auto"/>
          </w:divBdr>
        </w:div>
      </w:divsChild>
    </w:div>
    <w:div w:id="2095738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ce_host/admin/iod@%20mdk.lomz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ce_host/admin/sekretariat@mdk.lomz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karwowski@um.lomza.pl" TargetMode="External"/><Relationship Id="rId4" Type="http://schemas.microsoft.com/office/2007/relationships/stylesWithEffects" Target="stylesWithEffects.xml"/><Relationship Id="rId9" Type="http://schemas.openxmlformats.org/officeDocument/2006/relationships/hyperlink" Target="http://www.mdkdst.bip-lomz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0933F-DFC5-4028-A615-D6AC29D1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6714</Words>
  <Characters>40288</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m.kamalska</dc:creator>
  <cp:lastModifiedBy>Gość1</cp:lastModifiedBy>
  <cp:revision>5</cp:revision>
  <cp:lastPrinted>2019-02-27T10:27:00Z</cp:lastPrinted>
  <dcterms:created xsi:type="dcterms:W3CDTF">2019-02-25T08:50:00Z</dcterms:created>
  <dcterms:modified xsi:type="dcterms:W3CDTF">2019-02-27T10:38:00Z</dcterms:modified>
  <dc:language>pl-PL</dc:language>
</cp:coreProperties>
</file>