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b/>
          <w:bCs/>
          <w:sz w:val="20"/>
          <w:szCs w:val="20"/>
        </w:rPr>
      </w:pPr>
    </w:p>
    <w:p w:rsidR="0025031B" w:rsidRPr="00791438" w:rsidRDefault="0025031B" w:rsidP="0025031B">
      <w:pPr>
        <w:jc w:val="center"/>
        <w:rPr>
          <w:rFonts w:cs="Arial"/>
          <w:b/>
          <w:bCs/>
          <w:sz w:val="28"/>
          <w:szCs w:val="28"/>
        </w:rPr>
      </w:pPr>
      <w:r w:rsidRPr="00791438">
        <w:rPr>
          <w:rFonts w:cs="Arial"/>
          <w:b/>
          <w:bCs/>
          <w:sz w:val="28"/>
          <w:szCs w:val="28"/>
        </w:rPr>
        <w:t xml:space="preserve">SPECYFIKACJA </w:t>
      </w:r>
    </w:p>
    <w:p w:rsidR="0025031B" w:rsidRPr="00791438" w:rsidRDefault="0025031B" w:rsidP="0025031B">
      <w:pPr>
        <w:jc w:val="center"/>
        <w:rPr>
          <w:rFonts w:cs="Arial"/>
          <w:b/>
          <w:bCs/>
          <w:sz w:val="28"/>
          <w:szCs w:val="28"/>
        </w:rPr>
      </w:pPr>
      <w:r w:rsidRPr="00791438">
        <w:rPr>
          <w:rFonts w:cs="Arial"/>
          <w:b/>
          <w:bCs/>
          <w:sz w:val="28"/>
          <w:szCs w:val="28"/>
        </w:rPr>
        <w:t>ISTOTNYCH WARUNKÓW ZAMÓWIENIA</w:t>
      </w:r>
    </w:p>
    <w:p w:rsidR="0025031B" w:rsidRPr="00791438" w:rsidRDefault="0025031B" w:rsidP="0025031B">
      <w:pPr>
        <w:tabs>
          <w:tab w:val="left" w:pos="3229"/>
        </w:tabs>
        <w:jc w:val="center"/>
        <w:rPr>
          <w:rFonts w:cs="Arial"/>
          <w:b/>
          <w:bCs/>
          <w:sz w:val="28"/>
          <w:szCs w:val="28"/>
        </w:rPr>
      </w:pPr>
      <w:r w:rsidRPr="00791438">
        <w:rPr>
          <w:rFonts w:cs="Arial"/>
          <w:b/>
          <w:bCs/>
          <w:sz w:val="28"/>
          <w:szCs w:val="28"/>
        </w:rPr>
        <w:t xml:space="preserve">na wykonanie zadania: </w:t>
      </w:r>
    </w:p>
    <w:p w:rsidR="0025031B" w:rsidRPr="00791438" w:rsidRDefault="0025031B" w:rsidP="0025031B">
      <w:pPr>
        <w:pStyle w:val="pole"/>
        <w:widowControl/>
        <w:spacing w:before="139"/>
        <w:jc w:val="center"/>
        <w:rPr>
          <w:rFonts w:ascii="Arial" w:eastAsia="Times New Roman" w:hAnsi="Arial" w:cs="Arial"/>
          <w:bCs/>
          <w:strike/>
          <w:sz w:val="32"/>
          <w:szCs w:val="32"/>
          <w:lang w:eastAsia="ar-SA" w:bidi="ar-SA"/>
        </w:rPr>
      </w:pPr>
    </w:p>
    <w:p w:rsidR="0025031B" w:rsidRPr="00791438" w:rsidRDefault="0025031B" w:rsidP="0025031B">
      <w:pPr>
        <w:pStyle w:val="Style2"/>
        <w:widowControl/>
        <w:spacing w:before="139"/>
        <w:rPr>
          <w:rFonts w:cs="Arial"/>
        </w:rPr>
      </w:pPr>
    </w:p>
    <w:p w:rsidR="0025031B" w:rsidRPr="00791438" w:rsidRDefault="004413A8" w:rsidP="007B59AF">
      <w:pPr>
        <w:pStyle w:val="pole"/>
        <w:widowControl/>
        <w:spacing w:before="139"/>
        <w:jc w:val="center"/>
        <w:rPr>
          <w:rStyle w:val="FontStyle34"/>
          <w:rFonts w:eastAsia="Times New Roman"/>
          <w:b/>
          <w:sz w:val="32"/>
          <w:szCs w:val="32"/>
          <w:lang w:eastAsia="ar-SA" w:bidi="ar-SA"/>
        </w:rPr>
      </w:pPr>
      <w:r>
        <w:rPr>
          <w:rStyle w:val="FontStyle34"/>
          <w:rFonts w:eastAsia="Times New Roman"/>
          <w:b/>
          <w:sz w:val="32"/>
          <w:szCs w:val="32"/>
          <w:lang w:eastAsia="ar-SA" w:bidi="ar-SA"/>
        </w:rPr>
        <w:t>„</w:t>
      </w:r>
      <w:r w:rsidR="007E5388" w:rsidRPr="007E5388">
        <w:rPr>
          <w:rStyle w:val="FontStyle34"/>
          <w:rFonts w:eastAsia="Times New Roman"/>
          <w:b/>
          <w:sz w:val="32"/>
          <w:szCs w:val="32"/>
          <w:lang w:eastAsia="ar-SA" w:bidi="ar-SA"/>
        </w:rPr>
        <w:t xml:space="preserve">Dostawa 2 używanych autobusów miejskich niskowejściowych klasy mini, z silnikiem </w:t>
      </w:r>
      <w:bookmarkStart w:id="0" w:name="_GoBack"/>
      <w:bookmarkEnd w:id="0"/>
      <w:r w:rsidR="007E5388" w:rsidRPr="007E5388">
        <w:rPr>
          <w:rStyle w:val="FontStyle34"/>
          <w:rFonts w:eastAsia="Times New Roman"/>
          <w:b/>
          <w:sz w:val="32"/>
          <w:szCs w:val="32"/>
          <w:lang w:eastAsia="ar-SA" w:bidi="ar-SA"/>
        </w:rPr>
        <w:t xml:space="preserve">minimum EURO V, </w:t>
      </w:r>
      <w:r w:rsidR="007E5388">
        <w:rPr>
          <w:rStyle w:val="FontStyle34"/>
          <w:rFonts w:eastAsia="Times New Roman"/>
          <w:b/>
          <w:sz w:val="32"/>
          <w:szCs w:val="32"/>
          <w:lang w:eastAsia="ar-SA" w:bidi="ar-SA"/>
        </w:rPr>
        <w:br/>
      </w:r>
      <w:r w:rsidR="007E5388" w:rsidRPr="007E5388">
        <w:rPr>
          <w:rStyle w:val="FontStyle34"/>
          <w:rFonts w:eastAsia="Times New Roman"/>
          <w:b/>
          <w:sz w:val="32"/>
          <w:szCs w:val="32"/>
          <w:lang w:eastAsia="ar-SA" w:bidi="ar-SA"/>
        </w:rPr>
        <w:t>o długości całkowitej w przedziale 5500 mm - 6000 mm, przystosowanych do przewozu osób niepełnosprawnych</w:t>
      </w:r>
      <w:r w:rsidR="0016226C">
        <w:rPr>
          <w:rStyle w:val="FontStyle34"/>
          <w:rFonts w:eastAsia="Times New Roman"/>
          <w:b/>
          <w:sz w:val="32"/>
          <w:szCs w:val="32"/>
          <w:lang w:eastAsia="ar-SA" w:bidi="ar-SA"/>
        </w:rPr>
        <w:t>.”</w:t>
      </w:r>
    </w:p>
    <w:p w:rsidR="0025031B" w:rsidRPr="00791438" w:rsidRDefault="0025031B" w:rsidP="0025031B">
      <w:pPr>
        <w:pStyle w:val="Style5"/>
        <w:widowControl/>
        <w:spacing w:line="240" w:lineRule="exact"/>
        <w:ind w:left="3230"/>
        <w:rPr>
          <w:rFonts w:cs="Arial"/>
          <w:b/>
          <w:bCs/>
        </w:rPr>
      </w:pPr>
    </w:p>
    <w:p w:rsidR="0025031B" w:rsidRPr="00791438" w:rsidRDefault="0025031B" w:rsidP="0025031B">
      <w:pPr>
        <w:pStyle w:val="Style5"/>
        <w:widowControl/>
        <w:spacing w:line="240" w:lineRule="exact"/>
        <w:ind w:left="3230"/>
        <w:rPr>
          <w:rFonts w:cs="Arial"/>
          <w:b/>
          <w:bCs/>
        </w:rPr>
      </w:pPr>
    </w:p>
    <w:p w:rsidR="0025031B" w:rsidRPr="00791438" w:rsidRDefault="0025031B" w:rsidP="00590C13">
      <w:pPr>
        <w:pStyle w:val="Style5"/>
        <w:widowControl/>
        <w:tabs>
          <w:tab w:val="left" w:pos="3229"/>
        </w:tabs>
        <w:spacing w:before="62"/>
        <w:rPr>
          <w:rStyle w:val="FontStyle43"/>
          <w:b/>
          <w:bCs/>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both"/>
        <w:rPr>
          <w:rFonts w:cs="Arial"/>
          <w:sz w:val="20"/>
          <w:szCs w:val="20"/>
        </w:rPr>
      </w:pPr>
    </w:p>
    <w:p w:rsidR="00380285" w:rsidRPr="00791438" w:rsidRDefault="00380285" w:rsidP="00380285">
      <w:pPr>
        <w:ind w:left="4828"/>
        <w:jc w:val="center"/>
        <w:rPr>
          <w:rFonts w:cs="Arial"/>
          <w:sz w:val="20"/>
          <w:szCs w:val="20"/>
        </w:rPr>
      </w:pPr>
    </w:p>
    <w:p w:rsidR="00380285" w:rsidRPr="00791438" w:rsidRDefault="0025031B" w:rsidP="00380285">
      <w:pPr>
        <w:ind w:left="4828"/>
        <w:jc w:val="center"/>
        <w:rPr>
          <w:rFonts w:cs="Arial"/>
          <w:sz w:val="20"/>
          <w:szCs w:val="20"/>
        </w:rPr>
      </w:pPr>
      <w:r w:rsidRPr="00791438">
        <w:rPr>
          <w:rFonts w:cs="Arial"/>
          <w:sz w:val="20"/>
          <w:szCs w:val="20"/>
        </w:rPr>
        <w:t>Zatwierdził:</w:t>
      </w:r>
    </w:p>
    <w:p w:rsidR="0025031B" w:rsidRPr="00791438" w:rsidRDefault="0025031B" w:rsidP="0025031B">
      <w:pPr>
        <w:jc w:val="both"/>
        <w:rPr>
          <w:rFonts w:cs="Arial"/>
          <w:sz w:val="20"/>
          <w:szCs w:val="20"/>
        </w:rPr>
      </w:pPr>
    </w:p>
    <w:p w:rsidR="00DE20A3" w:rsidRPr="00791438" w:rsidRDefault="00DE20A3"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rPr>
          <w:rFonts w:cs="Arial"/>
          <w:sz w:val="20"/>
          <w:szCs w:val="20"/>
        </w:rPr>
      </w:pPr>
    </w:p>
    <w:p w:rsidR="0025031B" w:rsidRPr="00791438" w:rsidRDefault="0025031B" w:rsidP="0025031B">
      <w:pPr>
        <w:jc w:val="both"/>
        <w:rPr>
          <w:rFonts w:cs="Arial"/>
          <w:sz w:val="20"/>
          <w:szCs w:val="20"/>
        </w:rPr>
      </w:pPr>
    </w:p>
    <w:p w:rsidR="0025031B" w:rsidRPr="00791438" w:rsidRDefault="0025031B" w:rsidP="0025031B">
      <w:pPr>
        <w:jc w:val="both"/>
        <w:rPr>
          <w:rFonts w:cs="Arial"/>
          <w:sz w:val="20"/>
          <w:szCs w:val="20"/>
        </w:rPr>
      </w:pPr>
    </w:p>
    <w:p w:rsidR="00380285" w:rsidRPr="00791438" w:rsidRDefault="00590C13" w:rsidP="0025031B">
      <w:pPr>
        <w:jc w:val="center"/>
        <w:rPr>
          <w:rFonts w:cs="Arial"/>
          <w:sz w:val="20"/>
          <w:szCs w:val="20"/>
        </w:rPr>
      </w:pPr>
      <w:r w:rsidRPr="00791438">
        <w:rPr>
          <w:rFonts w:cs="Arial"/>
          <w:sz w:val="20"/>
          <w:szCs w:val="20"/>
        </w:rPr>
        <w:t xml:space="preserve">Łomża, </w:t>
      </w:r>
      <w:r w:rsidR="007B59AF">
        <w:rPr>
          <w:rFonts w:cs="Arial"/>
          <w:sz w:val="20"/>
          <w:szCs w:val="20"/>
        </w:rPr>
        <w:t xml:space="preserve">październik </w:t>
      </w:r>
      <w:r w:rsidR="0025031B" w:rsidRPr="00791438">
        <w:rPr>
          <w:rFonts w:cs="Arial"/>
          <w:sz w:val="20"/>
          <w:szCs w:val="20"/>
        </w:rPr>
        <w:t xml:space="preserve"> 201</w:t>
      </w:r>
      <w:r w:rsidR="007B59AF">
        <w:rPr>
          <w:rFonts w:cs="Arial"/>
          <w:sz w:val="20"/>
          <w:szCs w:val="20"/>
        </w:rPr>
        <w:t>8</w:t>
      </w:r>
    </w:p>
    <w:p w:rsidR="00380285" w:rsidRPr="00791438" w:rsidRDefault="00380285" w:rsidP="0025031B">
      <w:pPr>
        <w:jc w:val="center"/>
        <w:rPr>
          <w:rFonts w:cs="Arial"/>
          <w:sz w:val="20"/>
          <w:szCs w:val="20"/>
        </w:rPr>
      </w:pPr>
    </w:p>
    <w:sdt>
      <w:sdtPr>
        <w:rPr>
          <w:rFonts w:ascii="Arial" w:eastAsia="Lucida Sans Unicode" w:hAnsi="Arial" w:cs="Mangal"/>
          <w:b w:val="0"/>
          <w:bCs w:val="0"/>
          <w:color w:val="auto"/>
          <w:kern w:val="1"/>
          <w:sz w:val="24"/>
          <w:szCs w:val="24"/>
          <w:lang w:eastAsia="hi-IN" w:bidi="hi-IN"/>
        </w:rPr>
        <w:id w:val="-962038800"/>
        <w:docPartObj>
          <w:docPartGallery w:val="Table of Contents"/>
          <w:docPartUnique/>
        </w:docPartObj>
      </w:sdtPr>
      <w:sdtEndPr/>
      <w:sdtContent>
        <w:p w:rsidR="00380285" w:rsidRPr="00791438" w:rsidRDefault="00380285">
          <w:pPr>
            <w:pStyle w:val="Nagwekspisutreci"/>
            <w:rPr>
              <w:color w:val="auto"/>
            </w:rPr>
          </w:pPr>
          <w:r w:rsidRPr="00791438">
            <w:rPr>
              <w:color w:val="auto"/>
            </w:rPr>
            <w:t>Spis treści</w:t>
          </w:r>
        </w:p>
        <w:p w:rsidR="001C7D8F" w:rsidRDefault="00380285">
          <w:pPr>
            <w:pStyle w:val="Spistreci1"/>
            <w:tabs>
              <w:tab w:val="right" w:leader="dot" w:pos="9627"/>
            </w:tabs>
            <w:rPr>
              <w:rFonts w:asciiTheme="minorHAnsi" w:eastAsiaTheme="minorEastAsia" w:hAnsiTheme="minorHAnsi" w:cstheme="minorBidi"/>
              <w:noProof/>
              <w:kern w:val="0"/>
              <w:sz w:val="22"/>
              <w:szCs w:val="22"/>
              <w:lang w:eastAsia="pl-PL" w:bidi="ar-SA"/>
            </w:rPr>
          </w:pPr>
          <w:r w:rsidRPr="00791438">
            <w:fldChar w:fldCharType="begin"/>
          </w:r>
          <w:r w:rsidRPr="00791438">
            <w:instrText xml:space="preserve"> TOC \o "1-3" \h \z \u </w:instrText>
          </w:r>
          <w:r w:rsidRPr="00791438">
            <w:fldChar w:fldCharType="separate"/>
          </w:r>
          <w:hyperlink w:anchor="_Toc527713039" w:history="1">
            <w:r w:rsidR="001C7D8F" w:rsidRPr="00A134E3">
              <w:rPr>
                <w:rStyle w:val="Hipercze"/>
                <w:noProof/>
              </w:rPr>
              <w:t xml:space="preserve">Rozdział I - </w:t>
            </w:r>
            <w:r w:rsidR="001C7D8F" w:rsidRPr="00A134E3">
              <w:rPr>
                <w:rStyle w:val="Hipercze"/>
                <w:rFonts w:cs="Arial"/>
                <w:noProof/>
              </w:rPr>
              <w:t>NAZWA I ADRES ZAMAWIAJĄCEGO</w:t>
            </w:r>
            <w:r w:rsidR="001C7D8F">
              <w:rPr>
                <w:noProof/>
                <w:webHidden/>
              </w:rPr>
              <w:tab/>
            </w:r>
            <w:r w:rsidR="001C7D8F">
              <w:rPr>
                <w:noProof/>
                <w:webHidden/>
              </w:rPr>
              <w:fldChar w:fldCharType="begin"/>
            </w:r>
            <w:r w:rsidR="001C7D8F">
              <w:rPr>
                <w:noProof/>
                <w:webHidden/>
              </w:rPr>
              <w:instrText xml:space="preserve"> PAGEREF _Toc527713039 \h </w:instrText>
            </w:r>
            <w:r w:rsidR="001C7D8F">
              <w:rPr>
                <w:noProof/>
                <w:webHidden/>
              </w:rPr>
            </w:r>
            <w:r w:rsidR="001C7D8F">
              <w:rPr>
                <w:noProof/>
                <w:webHidden/>
              </w:rPr>
              <w:fldChar w:fldCharType="separate"/>
            </w:r>
            <w:r w:rsidR="001E0CE6">
              <w:rPr>
                <w:noProof/>
                <w:webHidden/>
              </w:rPr>
              <w:t>3</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0" w:history="1">
            <w:r w:rsidR="001C7D8F" w:rsidRPr="00A134E3">
              <w:rPr>
                <w:rStyle w:val="Hipercze"/>
                <w:noProof/>
              </w:rPr>
              <w:t xml:space="preserve">Rozdział II - </w:t>
            </w:r>
            <w:r w:rsidR="001C7D8F" w:rsidRPr="00A134E3">
              <w:rPr>
                <w:rStyle w:val="Hipercze"/>
                <w:rFonts w:cs="Arial"/>
                <w:noProof/>
              </w:rPr>
              <w:t>TRYB UDZIELENIA ZAMÓWIENIA</w:t>
            </w:r>
            <w:r w:rsidR="001C7D8F">
              <w:rPr>
                <w:noProof/>
                <w:webHidden/>
              </w:rPr>
              <w:tab/>
            </w:r>
            <w:r w:rsidR="001C7D8F">
              <w:rPr>
                <w:noProof/>
                <w:webHidden/>
              </w:rPr>
              <w:fldChar w:fldCharType="begin"/>
            </w:r>
            <w:r w:rsidR="001C7D8F">
              <w:rPr>
                <w:noProof/>
                <w:webHidden/>
              </w:rPr>
              <w:instrText xml:space="preserve"> PAGEREF _Toc527713040 \h </w:instrText>
            </w:r>
            <w:r w:rsidR="001C7D8F">
              <w:rPr>
                <w:noProof/>
                <w:webHidden/>
              </w:rPr>
            </w:r>
            <w:r w:rsidR="001C7D8F">
              <w:rPr>
                <w:noProof/>
                <w:webHidden/>
              </w:rPr>
              <w:fldChar w:fldCharType="separate"/>
            </w:r>
            <w:r w:rsidR="001E0CE6">
              <w:rPr>
                <w:noProof/>
                <w:webHidden/>
              </w:rPr>
              <w:t>3</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1" w:history="1">
            <w:r w:rsidR="001C7D8F" w:rsidRPr="00A134E3">
              <w:rPr>
                <w:rStyle w:val="Hipercze"/>
                <w:noProof/>
              </w:rPr>
              <w:t xml:space="preserve">Rozdział III - </w:t>
            </w:r>
            <w:r w:rsidR="001C7D8F" w:rsidRPr="00A134E3">
              <w:rPr>
                <w:rStyle w:val="Hipercze"/>
                <w:rFonts w:cs="Arial"/>
                <w:noProof/>
              </w:rPr>
              <w:t>OPIS PRZEDMIOTU ZAMÓWIENIA</w:t>
            </w:r>
            <w:r w:rsidR="001C7D8F">
              <w:rPr>
                <w:noProof/>
                <w:webHidden/>
              </w:rPr>
              <w:tab/>
            </w:r>
            <w:r w:rsidR="001C7D8F">
              <w:rPr>
                <w:noProof/>
                <w:webHidden/>
              </w:rPr>
              <w:fldChar w:fldCharType="begin"/>
            </w:r>
            <w:r w:rsidR="001C7D8F">
              <w:rPr>
                <w:noProof/>
                <w:webHidden/>
              </w:rPr>
              <w:instrText xml:space="preserve"> PAGEREF _Toc527713041 \h </w:instrText>
            </w:r>
            <w:r w:rsidR="001C7D8F">
              <w:rPr>
                <w:noProof/>
                <w:webHidden/>
              </w:rPr>
            </w:r>
            <w:r w:rsidR="001C7D8F">
              <w:rPr>
                <w:noProof/>
                <w:webHidden/>
              </w:rPr>
              <w:fldChar w:fldCharType="separate"/>
            </w:r>
            <w:r w:rsidR="001E0CE6">
              <w:rPr>
                <w:noProof/>
                <w:webHidden/>
              </w:rPr>
              <w:t>3</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2" w:history="1">
            <w:r w:rsidR="001C7D8F" w:rsidRPr="00A134E3">
              <w:rPr>
                <w:rStyle w:val="Hipercze"/>
                <w:noProof/>
              </w:rPr>
              <w:t xml:space="preserve">Rozdział IV - </w:t>
            </w:r>
            <w:r w:rsidR="001C7D8F" w:rsidRPr="00A134E3">
              <w:rPr>
                <w:rStyle w:val="Hipercze"/>
                <w:rFonts w:cs="Arial"/>
                <w:noProof/>
              </w:rPr>
              <w:t>TERMIN WYKONANIA ZAMÓWIENIA</w:t>
            </w:r>
            <w:r w:rsidR="001C7D8F">
              <w:rPr>
                <w:noProof/>
                <w:webHidden/>
              </w:rPr>
              <w:tab/>
            </w:r>
            <w:r w:rsidR="001C7D8F">
              <w:rPr>
                <w:noProof/>
                <w:webHidden/>
              </w:rPr>
              <w:fldChar w:fldCharType="begin"/>
            </w:r>
            <w:r w:rsidR="001C7D8F">
              <w:rPr>
                <w:noProof/>
                <w:webHidden/>
              </w:rPr>
              <w:instrText xml:space="preserve"> PAGEREF _Toc527713042 \h </w:instrText>
            </w:r>
            <w:r w:rsidR="001C7D8F">
              <w:rPr>
                <w:noProof/>
                <w:webHidden/>
              </w:rPr>
            </w:r>
            <w:r w:rsidR="001C7D8F">
              <w:rPr>
                <w:noProof/>
                <w:webHidden/>
              </w:rPr>
              <w:fldChar w:fldCharType="separate"/>
            </w:r>
            <w:r w:rsidR="001E0CE6">
              <w:rPr>
                <w:noProof/>
                <w:webHidden/>
              </w:rPr>
              <w:t>3</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3" w:history="1">
            <w:r w:rsidR="001C7D8F" w:rsidRPr="00A134E3">
              <w:rPr>
                <w:rStyle w:val="Hipercze"/>
                <w:noProof/>
              </w:rPr>
              <w:t xml:space="preserve">Rozdział V - </w:t>
            </w:r>
            <w:r w:rsidR="001C7D8F" w:rsidRPr="00A134E3">
              <w:rPr>
                <w:rStyle w:val="Hipercze"/>
                <w:rFonts w:cs="Arial"/>
                <w:noProof/>
              </w:rPr>
              <w:t>WARUNKI UDZIAŁU W POSTĘPOWANIU</w:t>
            </w:r>
            <w:r w:rsidR="001C7D8F">
              <w:rPr>
                <w:noProof/>
                <w:webHidden/>
              </w:rPr>
              <w:tab/>
            </w:r>
            <w:r w:rsidR="001C7D8F">
              <w:rPr>
                <w:noProof/>
                <w:webHidden/>
              </w:rPr>
              <w:fldChar w:fldCharType="begin"/>
            </w:r>
            <w:r w:rsidR="001C7D8F">
              <w:rPr>
                <w:noProof/>
                <w:webHidden/>
              </w:rPr>
              <w:instrText xml:space="preserve"> PAGEREF _Toc527713043 \h </w:instrText>
            </w:r>
            <w:r w:rsidR="001C7D8F">
              <w:rPr>
                <w:noProof/>
                <w:webHidden/>
              </w:rPr>
            </w:r>
            <w:r w:rsidR="001C7D8F">
              <w:rPr>
                <w:noProof/>
                <w:webHidden/>
              </w:rPr>
              <w:fldChar w:fldCharType="separate"/>
            </w:r>
            <w:r w:rsidR="001E0CE6">
              <w:rPr>
                <w:noProof/>
                <w:webHidden/>
              </w:rPr>
              <w:t>3</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4" w:history="1">
            <w:r w:rsidR="001C7D8F" w:rsidRPr="00A134E3">
              <w:rPr>
                <w:rStyle w:val="Hipercze"/>
                <w:noProof/>
              </w:rPr>
              <w:t xml:space="preserve">Rozdział VI - </w:t>
            </w:r>
            <w:r w:rsidR="001C7D8F" w:rsidRPr="00A134E3">
              <w:rPr>
                <w:rStyle w:val="Hipercze"/>
                <w:rFonts w:cs="Arial"/>
                <w:noProof/>
              </w:rPr>
              <w:t>WYKAZ OŚWIADCZEŃ LUB DOKUMENTÓW,</w:t>
            </w:r>
            <w:r w:rsidR="001C7D8F">
              <w:rPr>
                <w:noProof/>
                <w:webHidden/>
              </w:rPr>
              <w:tab/>
            </w:r>
            <w:r w:rsidR="001C7D8F">
              <w:rPr>
                <w:noProof/>
                <w:webHidden/>
              </w:rPr>
              <w:fldChar w:fldCharType="begin"/>
            </w:r>
            <w:r w:rsidR="001C7D8F">
              <w:rPr>
                <w:noProof/>
                <w:webHidden/>
              </w:rPr>
              <w:instrText xml:space="preserve"> PAGEREF _Toc527713044 \h </w:instrText>
            </w:r>
            <w:r w:rsidR="001C7D8F">
              <w:rPr>
                <w:noProof/>
                <w:webHidden/>
              </w:rPr>
            </w:r>
            <w:r w:rsidR="001C7D8F">
              <w:rPr>
                <w:noProof/>
                <w:webHidden/>
              </w:rPr>
              <w:fldChar w:fldCharType="separate"/>
            </w:r>
            <w:r w:rsidR="001E0CE6">
              <w:rPr>
                <w:noProof/>
                <w:webHidden/>
              </w:rPr>
              <w:t>4</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5" w:history="1">
            <w:r w:rsidR="001C7D8F" w:rsidRPr="00A134E3">
              <w:rPr>
                <w:rStyle w:val="Hipercze"/>
                <w:noProof/>
              </w:rPr>
              <w:t xml:space="preserve">Rozdział VII - </w:t>
            </w:r>
            <w:r w:rsidR="001C7D8F" w:rsidRPr="00A134E3">
              <w:rPr>
                <w:rStyle w:val="Hipercze"/>
                <w:rFonts w:cs="Arial"/>
                <w:noProof/>
              </w:rPr>
              <w:t>INFORMACJE O SPOSOBIE POROZUMIEWANIA SIĘ</w:t>
            </w:r>
            <w:r w:rsidR="001C7D8F">
              <w:rPr>
                <w:noProof/>
                <w:webHidden/>
              </w:rPr>
              <w:tab/>
            </w:r>
            <w:r w:rsidR="001C7D8F">
              <w:rPr>
                <w:noProof/>
                <w:webHidden/>
              </w:rPr>
              <w:fldChar w:fldCharType="begin"/>
            </w:r>
            <w:r w:rsidR="001C7D8F">
              <w:rPr>
                <w:noProof/>
                <w:webHidden/>
              </w:rPr>
              <w:instrText xml:space="preserve"> PAGEREF _Toc527713045 \h </w:instrText>
            </w:r>
            <w:r w:rsidR="001C7D8F">
              <w:rPr>
                <w:noProof/>
                <w:webHidden/>
              </w:rPr>
            </w:r>
            <w:r w:rsidR="001C7D8F">
              <w:rPr>
                <w:noProof/>
                <w:webHidden/>
              </w:rPr>
              <w:fldChar w:fldCharType="separate"/>
            </w:r>
            <w:r w:rsidR="001E0CE6">
              <w:rPr>
                <w:noProof/>
                <w:webHidden/>
              </w:rPr>
              <w:t>8</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6" w:history="1">
            <w:r w:rsidR="001C7D8F" w:rsidRPr="00A134E3">
              <w:rPr>
                <w:rStyle w:val="Hipercze"/>
                <w:noProof/>
              </w:rPr>
              <w:t xml:space="preserve">Rozdział VIII - </w:t>
            </w:r>
            <w:r w:rsidR="001C7D8F" w:rsidRPr="00A134E3">
              <w:rPr>
                <w:rStyle w:val="Hipercze"/>
                <w:rFonts w:cs="Arial"/>
                <w:noProof/>
              </w:rPr>
              <w:t>WYMAGANIA DOTYCZĄCE WADIUM</w:t>
            </w:r>
            <w:r w:rsidR="001C7D8F">
              <w:rPr>
                <w:noProof/>
                <w:webHidden/>
              </w:rPr>
              <w:tab/>
            </w:r>
            <w:r w:rsidR="001C7D8F">
              <w:rPr>
                <w:noProof/>
                <w:webHidden/>
              </w:rPr>
              <w:fldChar w:fldCharType="begin"/>
            </w:r>
            <w:r w:rsidR="001C7D8F">
              <w:rPr>
                <w:noProof/>
                <w:webHidden/>
              </w:rPr>
              <w:instrText xml:space="preserve"> PAGEREF _Toc527713046 \h </w:instrText>
            </w:r>
            <w:r w:rsidR="001C7D8F">
              <w:rPr>
                <w:noProof/>
                <w:webHidden/>
              </w:rPr>
            </w:r>
            <w:r w:rsidR="001C7D8F">
              <w:rPr>
                <w:noProof/>
                <w:webHidden/>
              </w:rPr>
              <w:fldChar w:fldCharType="separate"/>
            </w:r>
            <w:r w:rsidR="001E0CE6">
              <w:rPr>
                <w:noProof/>
                <w:webHidden/>
              </w:rPr>
              <w:t>9</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7" w:history="1">
            <w:r w:rsidR="001C7D8F" w:rsidRPr="00A134E3">
              <w:rPr>
                <w:rStyle w:val="Hipercze"/>
                <w:noProof/>
              </w:rPr>
              <w:t xml:space="preserve">Rozdział IX - </w:t>
            </w:r>
            <w:r w:rsidR="001C7D8F" w:rsidRPr="00A134E3">
              <w:rPr>
                <w:rStyle w:val="Hipercze"/>
                <w:rFonts w:cs="Arial"/>
                <w:noProof/>
              </w:rPr>
              <w:t>TERMIN ZWIĄZANIA OFERTĄ</w:t>
            </w:r>
            <w:r w:rsidR="001C7D8F">
              <w:rPr>
                <w:noProof/>
                <w:webHidden/>
              </w:rPr>
              <w:tab/>
            </w:r>
            <w:r w:rsidR="001C7D8F">
              <w:rPr>
                <w:noProof/>
                <w:webHidden/>
              </w:rPr>
              <w:fldChar w:fldCharType="begin"/>
            </w:r>
            <w:r w:rsidR="001C7D8F">
              <w:rPr>
                <w:noProof/>
                <w:webHidden/>
              </w:rPr>
              <w:instrText xml:space="preserve"> PAGEREF _Toc527713047 \h </w:instrText>
            </w:r>
            <w:r w:rsidR="001C7D8F">
              <w:rPr>
                <w:noProof/>
                <w:webHidden/>
              </w:rPr>
            </w:r>
            <w:r w:rsidR="001C7D8F">
              <w:rPr>
                <w:noProof/>
                <w:webHidden/>
              </w:rPr>
              <w:fldChar w:fldCharType="separate"/>
            </w:r>
            <w:r w:rsidR="001E0CE6">
              <w:rPr>
                <w:noProof/>
                <w:webHidden/>
              </w:rPr>
              <w:t>9</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8" w:history="1">
            <w:r w:rsidR="001C7D8F" w:rsidRPr="00A134E3">
              <w:rPr>
                <w:rStyle w:val="Hipercze"/>
                <w:noProof/>
              </w:rPr>
              <w:t xml:space="preserve">Rozdział X - </w:t>
            </w:r>
            <w:r w:rsidR="001C7D8F" w:rsidRPr="00A134E3">
              <w:rPr>
                <w:rStyle w:val="Hipercze"/>
                <w:rFonts w:cs="Arial"/>
                <w:noProof/>
              </w:rPr>
              <w:t>OPIS SPOSOBU PRZYGOTOWANIA OFERT</w:t>
            </w:r>
            <w:r w:rsidR="001C7D8F">
              <w:rPr>
                <w:noProof/>
                <w:webHidden/>
              </w:rPr>
              <w:tab/>
            </w:r>
            <w:r w:rsidR="001C7D8F">
              <w:rPr>
                <w:noProof/>
                <w:webHidden/>
              </w:rPr>
              <w:fldChar w:fldCharType="begin"/>
            </w:r>
            <w:r w:rsidR="001C7D8F">
              <w:rPr>
                <w:noProof/>
                <w:webHidden/>
              </w:rPr>
              <w:instrText xml:space="preserve"> PAGEREF _Toc527713048 \h </w:instrText>
            </w:r>
            <w:r w:rsidR="001C7D8F">
              <w:rPr>
                <w:noProof/>
                <w:webHidden/>
              </w:rPr>
            </w:r>
            <w:r w:rsidR="001C7D8F">
              <w:rPr>
                <w:noProof/>
                <w:webHidden/>
              </w:rPr>
              <w:fldChar w:fldCharType="separate"/>
            </w:r>
            <w:r w:rsidR="001E0CE6">
              <w:rPr>
                <w:noProof/>
                <w:webHidden/>
              </w:rPr>
              <w:t>10</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49" w:history="1">
            <w:r w:rsidR="001C7D8F" w:rsidRPr="00A134E3">
              <w:rPr>
                <w:rStyle w:val="Hipercze"/>
                <w:noProof/>
              </w:rPr>
              <w:t xml:space="preserve">Rozdział XI - </w:t>
            </w:r>
            <w:r w:rsidR="001C7D8F" w:rsidRPr="00A134E3">
              <w:rPr>
                <w:rStyle w:val="Hipercze"/>
                <w:rFonts w:cs="Arial"/>
                <w:noProof/>
              </w:rPr>
              <w:t>MIEJSCE ORAZ TERMIN SKŁADANIA i OTWARCIA OFERT</w:t>
            </w:r>
            <w:r w:rsidR="001C7D8F">
              <w:rPr>
                <w:noProof/>
                <w:webHidden/>
              </w:rPr>
              <w:tab/>
            </w:r>
            <w:r w:rsidR="001C7D8F">
              <w:rPr>
                <w:noProof/>
                <w:webHidden/>
              </w:rPr>
              <w:fldChar w:fldCharType="begin"/>
            </w:r>
            <w:r w:rsidR="001C7D8F">
              <w:rPr>
                <w:noProof/>
                <w:webHidden/>
              </w:rPr>
              <w:instrText xml:space="preserve"> PAGEREF _Toc527713049 \h </w:instrText>
            </w:r>
            <w:r w:rsidR="001C7D8F">
              <w:rPr>
                <w:noProof/>
                <w:webHidden/>
              </w:rPr>
            </w:r>
            <w:r w:rsidR="001C7D8F">
              <w:rPr>
                <w:noProof/>
                <w:webHidden/>
              </w:rPr>
              <w:fldChar w:fldCharType="separate"/>
            </w:r>
            <w:r w:rsidR="001E0CE6">
              <w:rPr>
                <w:noProof/>
                <w:webHidden/>
              </w:rPr>
              <w:t>11</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0" w:history="1">
            <w:r w:rsidR="001C7D8F" w:rsidRPr="00A134E3">
              <w:rPr>
                <w:rStyle w:val="Hipercze"/>
                <w:noProof/>
              </w:rPr>
              <w:t xml:space="preserve">Rozdział XII - </w:t>
            </w:r>
            <w:r w:rsidR="001C7D8F" w:rsidRPr="00A134E3">
              <w:rPr>
                <w:rStyle w:val="Hipercze"/>
                <w:rFonts w:cs="Arial"/>
                <w:noProof/>
              </w:rPr>
              <w:t>OPIS SPOSOBU OBLICZENIA CENY</w:t>
            </w:r>
            <w:r w:rsidR="001C7D8F">
              <w:rPr>
                <w:noProof/>
                <w:webHidden/>
              </w:rPr>
              <w:tab/>
            </w:r>
            <w:r w:rsidR="001C7D8F">
              <w:rPr>
                <w:noProof/>
                <w:webHidden/>
              </w:rPr>
              <w:fldChar w:fldCharType="begin"/>
            </w:r>
            <w:r w:rsidR="001C7D8F">
              <w:rPr>
                <w:noProof/>
                <w:webHidden/>
              </w:rPr>
              <w:instrText xml:space="preserve"> PAGEREF _Toc527713050 \h </w:instrText>
            </w:r>
            <w:r w:rsidR="001C7D8F">
              <w:rPr>
                <w:noProof/>
                <w:webHidden/>
              </w:rPr>
            </w:r>
            <w:r w:rsidR="001C7D8F">
              <w:rPr>
                <w:noProof/>
                <w:webHidden/>
              </w:rPr>
              <w:fldChar w:fldCharType="separate"/>
            </w:r>
            <w:r w:rsidR="001E0CE6">
              <w:rPr>
                <w:noProof/>
                <w:webHidden/>
              </w:rPr>
              <w:t>12</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1" w:history="1">
            <w:r w:rsidR="001C7D8F" w:rsidRPr="00A134E3">
              <w:rPr>
                <w:rStyle w:val="Hipercze"/>
                <w:noProof/>
              </w:rPr>
              <w:t xml:space="preserve">Rozdział XIII - </w:t>
            </w:r>
            <w:r w:rsidR="001C7D8F" w:rsidRPr="00A134E3">
              <w:rPr>
                <w:rStyle w:val="Hipercze"/>
                <w:rFonts w:cs="Arial"/>
                <w:noProof/>
              </w:rPr>
              <w:t>OPIS KRYTERIÓW,</w:t>
            </w:r>
            <w:r w:rsidR="001C7D8F">
              <w:rPr>
                <w:noProof/>
                <w:webHidden/>
              </w:rPr>
              <w:tab/>
            </w:r>
            <w:r w:rsidR="001C7D8F">
              <w:rPr>
                <w:noProof/>
                <w:webHidden/>
              </w:rPr>
              <w:fldChar w:fldCharType="begin"/>
            </w:r>
            <w:r w:rsidR="001C7D8F">
              <w:rPr>
                <w:noProof/>
                <w:webHidden/>
              </w:rPr>
              <w:instrText xml:space="preserve"> PAGEREF _Toc527713051 \h </w:instrText>
            </w:r>
            <w:r w:rsidR="001C7D8F">
              <w:rPr>
                <w:noProof/>
                <w:webHidden/>
              </w:rPr>
            </w:r>
            <w:r w:rsidR="001C7D8F">
              <w:rPr>
                <w:noProof/>
                <w:webHidden/>
              </w:rPr>
              <w:fldChar w:fldCharType="separate"/>
            </w:r>
            <w:r w:rsidR="001E0CE6">
              <w:rPr>
                <w:noProof/>
                <w:webHidden/>
              </w:rPr>
              <w:t>12</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2" w:history="1">
            <w:r w:rsidR="001C7D8F" w:rsidRPr="00A134E3">
              <w:rPr>
                <w:rStyle w:val="Hipercze"/>
                <w:noProof/>
              </w:rPr>
              <w:t xml:space="preserve">Rozdział XIV - </w:t>
            </w:r>
            <w:r w:rsidR="001C7D8F" w:rsidRPr="00A134E3">
              <w:rPr>
                <w:rStyle w:val="Hipercze"/>
                <w:rFonts w:cs="Arial"/>
                <w:noProof/>
              </w:rPr>
              <w:t>INFORMACJA O FORMALNOŚCIACH,</w:t>
            </w:r>
            <w:r w:rsidR="001C7D8F">
              <w:rPr>
                <w:noProof/>
                <w:webHidden/>
              </w:rPr>
              <w:tab/>
            </w:r>
            <w:r w:rsidR="001C7D8F">
              <w:rPr>
                <w:noProof/>
                <w:webHidden/>
              </w:rPr>
              <w:fldChar w:fldCharType="begin"/>
            </w:r>
            <w:r w:rsidR="001C7D8F">
              <w:rPr>
                <w:noProof/>
                <w:webHidden/>
              </w:rPr>
              <w:instrText xml:space="preserve"> PAGEREF _Toc527713052 \h </w:instrText>
            </w:r>
            <w:r w:rsidR="001C7D8F">
              <w:rPr>
                <w:noProof/>
                <w:webHidden/>
              </w:rPr>
            </w:r>
            <w:r w:rsidR="001C7D8F">
              <w:rPr>
                <w:noProof/>
                <w:webHidden/>
              </w:rPr>
              <w:fldChar w:fldCharType="separate"/>
            </w:r>
            <w:r w:rsidR="001E0CE6">
              <w:rPr>
                <w:noProof/>
                <w:webHidden/>
              </w:rPr>
              <w:t>14</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3" w:history="1">
            <w:r w:rsidR="001C7D8F" w:rsidRPr="00A134E3">
              <w:rPr>
                <w:rStyle w:val="Hipercze"/>
                <w:noProof/>
              </w:rPr>
              <w:t xml:space="preserve">Rozdział XV - </w:t>
            </w:r>
            <w:r w:rsidR="001C7D8F" w:rsidRPr="00A134E3">
              <w:rPr>
                <w:rStyle w:val="Hipercze"/>
                <w:rFonts w:cs="Arial"/>
                <w:noProof/>
              </w:rPr>
              <w:t>ISTOTNE DLA STRON POSTANOWIENIA,</w:t>
            </w:r>
            <w:r w:rsidR="001C7D8F">
              <w:rPr>
                <w:noProof/>
                <w:webHidden/>
              </w:rPr>
              <w:tab/>
            </w:r>
            <w:r w:rsidR="001C7D8F">
              <w:rPr>
                <w:noProof/>
                <w:webHidden/>
              </w:rPr>
              <w:fldChar w:fldCharType="begin"/>
            </w:r>
            <w:r w:rsidR="001C7D8F">
              <w:rPr>
                <w:noProof/>
                <w:webHidden/>
              </w:rPr>
              <w:instrText xml:space="preserve"> PAGEREF _Toc527713053 \h </w:instrText>
            </w:r>
            <w:r w:rsidR="001C7D8F">
              <w:rPr>
                <w:noProof/>
                <w:webHidden/>
              </w:rPr>
            </w:r>
            <w:r w:rsidR="001C7D8F">
              <w:rPr>
                <w:noProof/>
                <w:webHidden/>
              </w:rPr>
              <w:fldChar w:fldCharType="separate"/>
            </w:r>
            <w:r w:rsidR="001E0CE6">
              <w:rPr>
                <w:noProof/>
                <w:webHidden/>
              </w:rPr>
              <w:t>14</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4" w:history="1">
            <w:r w:rsidR="001C7D8F" w:rsidRPr="00A134E3">
              <w:rPr>
                <w:rStyle w:val="Hipercze"/>
                <w:noProof/>
              </w:rPr>
              <w:t xml:space="preserve">Rozdział XVI - </w:t>
            </w:r>
            <w:r w:rsidR="001C7D8F" w:rsidRPr="00A134E3">
              <w:rPr>
                <w:rStyle w:val="Hipercze"/>
                <w:rFonts w:cs="Arial"/>
                <w:noProof/>
              </w:rPr>
              <w:t>POUCZENIE O ŚRODKACH OCHRONY PRAWNEJ</w:t>
            </w:r>
            <w:r w:rsidR="001C7D8F">
              <w:rPr>
                <w:noProof/>
                <w:webHidden/>
              </w:rPr>
              <w:tab/>
            </w:r>
            <w:r w:rsidR="001C7D8F">
              <w:rPr>
                <w:noProof/>
                <w:webHidden/>
              </w:rPr>
              <w:fldChar w:fldCharType="begin"/>
            </w:r>
            <w:r w:rsidR="001C7D8F">
              <w:rPr>
                <w:noProof/>
                <w:webHidden/>
              </w:rPr>
              <w:instrText xml:space="preserve"> PAGEREF _Toc527713054 \h </w:instrText>
            </w:r>
            <w:r w:rsidR="001C7D8F">
              <w:rPr>
                <w:noProof/>
                <w:webHidden/>
              </w:rPr>
            </w:r>
            <w:r w:rsidR="001C7D8F">
              <w:rPr>
                <w:noProof/>
                <w:webHidden/>
              </w:rPr>
              <w:fldChar w:fldCharType="separate"/>
            </w:r>
            <w:r w:rsidR="001E0CE6">
              <w:rPr>
                <w:noProof/>
                <w:webHidden/>
              </w:rPr>
              <w:t>14</w:t>
            </w:r>
            <w:r w:rsidR="001C7D8F">
              <w:rPr>
                <w:noProof/>
                <w:webHidden/>
              </w:rPr>
              <w:fldChar w:fldCharType="end"/>
            </w:r>
          </w:hyperlink>
        </w:p>
        <w:p w:rsidR="001C7D8F" w:rsidRDefault="0097274A">
          <w:pPr>
            <w:pStyle w:val="Spistreci1"/>
            <w:tabs>
              <w:tab w:val="right" w:leader="dot" w:pos="9627"/>
            </w:tabs>
            <w:rPr>
              <w:rFonts w:asciiTheme="minorHAnsi" w:eastAsiaTheme="minorEastAsia" w:hAnsiTheme="minorHAnsi" w:cstheme="minorBidi"/>
              <w:noProof/>
              <w:kern w:val="0"/>
              <w:sz w:val="22"/>
              <w:szCs w:val="22"/>
              <w:lang w:eastAsia="pl-PL" w:bidi="ar-SA"/>
            </w:rPr>
          </w:pPr>
          <w:hyperlink w:anchor="_Toc527713055" w:history="1">
            <w:r w:rsidR="001C7D8F" w:rsidRPr="00A134E3">
              <w:rPr>
                <w:rStyle w:val="Hipercze"/>
                <w:noProof/>
              </w:rPr>
              <w:t xml:space="preserve">Rozdział XVII - </w:t>
            </w:r>
            <w:r w:rsidR="001C7D8F" w:rsidRPr="00A134E3">
              <w:rPr>
                <w:rStyle w:val="Hipercze"/>
                <w:rFonts w:cs="Arial"/>
                <w:noProof/>
              </w:rPr>
              <w:t>POZOSTAŁE INFORMACJE</w:t>
            </w:r>
            <w:r w:rsidR="001C7D8F">
              <w:rPr>
                <w:noProof/>
                <w:webHidden/>
              </w:rPr>
              <w:tab/>
            </w:r>
            <w:r w:rsidR="001C7D8F">
              <w:rPr>
                <w:noProof/>
                <w:webHidden/>
              </w:rPr>
              <w:fldChar w:fldCharType="begin"/>
            </w:r>
            <w:r w:rsidR="001C7D8F">
              <w:rPr>
                <w:noProof/>
                <w:webHidden/>
              </w:rPr>
              <w:instrText xml:space="preserve"> PAGEREF _Toc527713055 \h </w:instrText>
            </w:r>
            <w:r w:rsidR="001C7D8F">
              <w:rPr>
                <w:noProof/>
                <w:webHidden/>
              </w:rPr>
            </w:r>
            <w:r w:rsidR="001C7D8F">
              <w:rPr>
                <w:noProof/>
                <w:webHidden/>
              </w:rPr>
              <w:fldChar w:fldCharType="separate"/>
            </w:r>
            <w:r w:rsidR="001E0CE6">
              <w:rPr>
                <w:noProof/>
                <w:webHidden/>
              </w:rPr>
              <w:t>15</w:t>
            </w:r>
            <w:r w:rsidR="001C7D8F">
              <w:rPr>
                <w:noProof/>
                <w:webHidden/>
              </w:rPr>
              <w:fldChar w:fldCharType="end"/>
            </w:r>
          </w:hyperlink>
        </w:p>
        <w:p w:rsidR="00380285" w:rsidRPr="00791438" w:rsidRDefault="00380285">
          <w:r w:rsidRPr="00791438">
            <w:rPr>
              <w:b/>
              <w:bCs/>
            </w:rPr>
            <w:fldChar w:fldCharType="end"/>
          </w:r>
        </w:p>
      </w:sdtContent>
    </w:sdt>
    <w:p w:rsidR="0025031B" w:rsidRPr="00791438" w:rsidRDefault="0025031B" w:rsidP="0025031B">
      <w:pPr>
        <w:jc w:val="center"/>
        <w:rPr>
          <w:rFonts w:cs="Arial"/>
          <w:sz w:val="20"/>
          <w:szCs w:val="20"/>
        </w:rPr>
      </w:pPr>
      <w:r w:rsidRPr="00791438">
        <w:rPr>
          <w:rFonts w:cs="Arial"/>
          <w:sz w:val="20"/>
          <w:szCs w:val="20"/>
        </w:rPr>
        <w:br w:type="page"/>
      </w:r>
    </w:p>
    <w:p w:rsidR="0025031B" w:rsidRPr="00791438" w:rsidRDefault="0025031B" w:rsidP="0025031B">
      <w:pPr>
        <w:pStyle w:val="Nagwek1"/>
        <w:jc w:val="both"/>
        <w:rPr>
          <w:rFonts w:cs="Arial"/>
          <w:sz w:val="24"/>
          <w:szCs w:val="20"/>
        </w:rPr>
      </w:pPr>
      <w:bookmarkStart w:id="1" w:name="_Toc527713039"/>
      <w:r w:rsidRPr="00791438">
        <w:lastRenderedPageBreak/>
        <w:t>Rozdział I</w:t>
      </w:r>
      <w:r w:rsidR="00A672A1" w:rsidRPr="00791438">
        <w:t xml:space="preserve"> - </w:t>
      </w:r>
      <w:r w:rsidRPr="00791438">
        <w:rPr>
          <w:rFonts w:cs="Arial"/>
          <w:sz w:val="24"/>
          <w:szCs w:val="20"/>
        </w:rPr>
        <w:t>NAZWA I ADRES ZAMAWIAJĄCEGO</w:t>
      </w:r>
      <w:bookmarkEnd w:id="1"/>
    </w:p>
    <w:p w:rsidR="0025031B" w:rsidRPr="00791438" w:rsidRDefault="0025031B" w:rsidP="00791438">
      <w:pPr>
        <w:jc w:val="both"/>
        <w:rPr>
          <w:rFonts w:cs="Arial"/>
          <w:sz w:val="22"/>
        </w:rPr>
      </w:pPr>
      <w:r w:rsidRPr="00791438">
        <w:rPr>
          <w:rFonts w:cs="Arial"/>
          <w:sz w:val="22"/>
        </w:rPr>
        <w:t>Zamawiającym jest Miasto Ło</w:t>
      </w:r>
      <w:r w:rsidR="00590C13" w:rsidRPr="00791438">
        <w:rPr>
          <w:rFonts w:cs="Arial"/>
          <w:sz w:val="22"/>
        </w:rPr>
        <w:t xml:space="preserve">mża, </w:t>
      </w:r>
      <w:r w:rsidR="00791438" w:rsidRPr="00791438">
        <w:t>Miejskie Przedsiębiorstwo Komunikacji Zakład Budżetowy w Łomży,</w:t>
      </w:r>
      <w:r w:rsidR="00791438" w:rsidRPr="00791438">
        <w:rPr>
          <w:rFonts w:cs="Arial"/>
          <w:sz w:val="22"/>
        </w:rPr>
        <w:t xml:space="preserve"> </w:t>
      </w:r>
      <w:r w:rsidR="00590C13" w:rsidRPr="00791438">
        <w:rPr>
          <w:rFonts w:cs="Arial"/>
          <w:sz w:val="22"/>
        </w:rPr>
        <w:t xml:space="preserve">w imieniu </w:t>
      </w:r>
      <w:r w:rsidR="00791438" w:rsidRPr="00791438">
        <w:rPr>
          <w:rFonts w:cs="Arial"/>
          <w:sz w:val="22"/>
        </w:rPr>
        <w:t xml:space="preserve">którego </w:t>
      </w:r>
      <w:r w:rsidR="00590C13" w:rsidRPr="00791438">
        <w:rPr>
          <w:rFonts w:cs="Arial"/>
          <w:sz w:val="22"/>
        </w:rPr>
        <w:t>postępowanie prowadzi</w:t>
      </w:r>
      <w:r w:rsidR="00791438" w:rsidRPr="00791438">
        <w:rPr>
          <w:rFonts w:cs="Arial"/>
          <w:sz w:val="22"/>
        </w:rPr>
        <w:t xml:space="preserve"> </w:t>
      </w:r>
      <w:r w:rsidR="00590C13" w:rsidRPr="00791438">
        <w:rPr>
          <w:rFonts w:cs="Arial"/>
          <w:sz w:val="22"/>
        </w:rPr>
        <w:t xml:space="preserve">Dyrektor Miejskiego Przedsiębiorstwa Komunikacji Zakład Budżetowy w Łomży </w:t>
      </w:r>
      <w:r w:rsidR="00791438" w:rsidRPr="00791438">
        <w:rPr>
          <w:rFonts w:cs="Arial"/>
          <w:sz w:val="22"/>
        </w:rPr>
        <w:t xml:space="preserve">(na podstawie upoważnienia z dnia </w:t>
      </w:r>
      <w:r w:rsidR="00791438" w:rsidRPr="003C5FE4">
        <w:rPr>
          <w:rFonts w:cs="Arial"/>
          <w:sz w:val="22"/>
        </w:rPr>
        <w:t>1</w:t>
      </w:r>
      <w:r w:rsidR="003C5FE4" w:rsidRPr="003C5FE4">
        <w:rPr>
          <w:rFonts w:cs="Arial"/>
          <w:sz w:val="22"/>
        </w:rPr>
        <w:t>8</w:t>
      </w:r>
      <w:r w:rsidR="00791438" w:rsidRPr="003C5FE4">
        <w:rPr>
          <w:rFonts w:cs="Arial"/>
          <w:sz w:val="22"/>
        </w:rPr>
        <w:t>.</w:t>
      </w:r>
      <w:r w:rsidR="007A7B94" w:rsidRPr="003C5FE4">
        <w:rPr>
          <w:rFonts w:cs="Arial"/>
          <w:sz w:val="22"/>
        </w:rPr>
        <w:t>10</w:t>
      </w:r>
      <w:r w:rsidR="00791438" w:rsidRPr="003C5FE4">
        <w:rPr>
          <w:rFonts w:cs="Arial"/>
          <w:sz w:val="22"/>
        </w:rPr>
        <w:t>.201</w:t>
      </w:r>
      <w:r w:rsidR="007A7B94" w:rsidRPr="003C5FE4">
        <w:rPr>
          <w:rFonts w:cs="Arial"/>
          <w:sz w:val="22"/>
        </w:rPr>
        <w:t>8</w:t>
      </w:r>
      <w:r w:rsidR="00791438" w:rsidRPr="003C5FE4">
        <w:rPr>
          <w:rFonts w:cs="Arial"/>
          <w:sz w:val="22"/>
        </w:rPr>
        <w:t xml:space="preserve"> </w:t>
      </w:r>
      <w:r w:rsidR="00791438" w:rsidRPr="00791438">
        <w:rPr>
          <w:rFonts w:cs="Arial"/>
          <w:sz w:val="22"/>
        </w:rPr>
        <w:t>roku, udzielonego przez Prezydenta Miasta Łomża):</w:t>
      </w:r>
    </w:p>
    <w:p w:rsidR="007E5388" w:rsidRDefault="007E5388" w:rsidP="00172890">
      <w:pPr>
        <w:spacing w:line="276" w:lineRule="auto"/>
        <w:ind w:left="284"/>
        <w:jc w:val="both"/>
        <w:rPr>
          <w:rFonts w:cs="Arial"/>
          <w:sz w:val="22"/>
        </w:rPr>
      </w:pPr>
    </w:p>
    <w:p w:rsidR="0025031B" w:rsidRPr="00791438" w:rsidRDefault="00590C13" w:rsidP="00172890">
      <w:pPr>
        <w:spacing w:line="276" w:lineRule="auto"/>
        <w:ind w:left="284"/>
        <w:jc w:val="both"/>
        <w:rPr>
          <w:rFonts w:cs="Arial"/>
          <w:sz w:val="22"/>
        </w:rPr>
      </w:pPr>
      <w:r w:rsidRPr="00791438">
        <w:rPr>
          <w:rFonts w:cs="Arial"/>
          <w:sz w:val="22"/>
        </w:rPr>
        <w:t>ulica: Spokojna 9</w:t>
      </w:r>
    </w:p>
    <w:p w:rsidR="0025031B" w:rsidRPr="00791438" w:rsidRDefault="0025031B" w:rsidP="00172890">
      <w:pPr>
        <w:spacing w:line="276" w:lineRule="auto"/>
        <w:ind w:left="284"/>
        <w:jc w:val="both"/>
        <w:rPr>
          <w:rFonts w:cs="Arial"/>
          <w:sz w:val="22"/>
        </w:rPr>
      </w:pPr>
      <w:r w:rsidRPr="00791438">
        <w:rPr>
          <w:rFonts w:cs="Arial"/>
          <w:sz w:val="22"/>
        </w:rPr>
        <w:t xml:space="preserve">Kod: 18-400, </w:t>
      </w:r>
    </w:p>
    <w:p w:rsidR="0025031B" w:rsidRPr="00791438" w:rsidRDefault="0025031B" w:rsidP="00172890">
      <w:pPr>
        <w:spacing w:line="276" w:lineRule="auto"/>
        <w:ind w:left="284"/>
        <w:jc w:val="both"/>
        <w:rPr>
          <w:rFonts w:cs="Arial"/>
          <w:sz w:val="22"/>
        </w:rPr>
      </w:pPr>
      <w:r w:rsidRPr="00791438">
        <w:rPr>
          <w:rFonts w:cs="Arial"/>
          <w:sz w:val="22"/>
        </w:rPr>
        <w:t>Miejscowość: Łomża</w:t>
      </w:r>
    </w:p>
    <w:p w:rsidR="0025031B" w:rsidRPr="00791438" w:rsidRDefault="00590C13" w:rsidP="00172890">
      <w:pPr>
        <w:spacing w:line="276" w:lineRule="auto"/>
        <w:ind w:left="284"/>
        <w:jc w:val="both"/>
        <w:rPr>
          <w:rFonts w:cs="Arial"/>
          <w:sz w:val="22"/>
        </w:rPr>
      </w:pPr>
      <w:r w:rsidRPr="00791438">
        <w:rPr>
          <w:rFonts w:cs="Arial"/>
          <w:sz w:val="22"/>
        </w:rPr>
        <w:t>Telefon (86) 216 03 34</w:t>
      </w:r>
    </w:p>
    <w:p w:rsidR="0025031B" w:rsidRPr="00791438" w:rsidRDefault="00590C13" w:rsidP="00172890">
      <w:pPr>
        <w:spacing w:line="276" w:lineRule="auto"/>
        <w:ind w:left="284"/>
        <w:jc w:val="both"/>
        <w:rPr>
          <w:rFonts w:cs="Arial"/>
          <w:sz w:val="22"/>
        </w:rPr>
      </w:pPr>
      <w:r w:rsidRPr="00791438">
        <w:rPr>
          <w:rFonts w:cs="Arial"/>
          <w:sz w:val="22"/>
        </w:rPr>
        <w:t>Fax (86) 216 03 34</w:t>
      </w:r>
    </w:p>
    <w:p w:rsidR="00973413" w:rsidRPr="00791438" w:rsidRDefault="00973413" w:rsidP="00172890">
      <w:pPr>
        <w:spacing w:line="276" w:lineRule="auto"/>
        <w:ind w:left="284"/>
        <w:jc w:val="both"/>
        <w:rPr>
          <w:rFonts w:cs="Arial"/>
          <w:sz w:val="22"/>
        </w:rPr>
      </w:pPr>
      <w:r w:rsidRPr="00791438">
        <w:rPr>
          <w:rFonts w:cs="Arial"/>
          <w:sz w:val="22"/>
        </w:rPr>
        <w:t xml:space="preserve">Godziny pracy: </w:t>
      </w:r>
      <w:proofErr w:type="spellStart"/>
      <w:r w:rsidRPr="00791438">
        <w:rPr>
          <w:rFonts w:cs="Arial"/>
          <w:sz w:val="22"/>
        </w:rPr>
        <w:t>pn</w:t>
      </w:r>
      <w:proofErr w:type="spellEnd"/>
      <w:r w:rsidRPr="00791438">
        <w:rPr>
          <w:rFonts w:cs="Arial"/>
          <w:sz w:val="22"/>
        </w:rPr>
        <w:t xml:space="preserve"> – pt. 7.00 -15.00</w:t>
      </w:r>
    </w:p>
    <w:p w:rsidR="0025031B" w:rsidRPr="00791438" w:rsidRDefault="0025031B" w:rsidP="00172890">
      <w:pPr>
        <w:spacing w:line="276" w:lineRule="auto"/>
        <w:ind w:left="284"/>
        <w:jc w:val="both"/>
        <w:rPr>
          <w:rFonts w:cs="Arial"/>
          <w:sz w:val="22"/>
        </w:rPr>
      </w:pPr>
      <w:r w:rsidRPr="00791438">
        <w:rPr>
          <w:rFonts w:cs="Arial"/>
          <w:sz w:val="22"/>
        </w:rPr>
        <w:t>Strona BIP:</w:t>
      </w:r>
      <w:r w:rsidR="00590C13" w:rsidRPr="00791438">
        <w:rPr>
          <w:rFonts w:cs="Arial"/>
          <w:sz w:val="22"/>
        </w:rPr>
        <w:t xml:space="preserve"> </w:t>
      </w:r>
      <w:hyperlink r:id="rId9" w:history="1">
        <w:r w:rsidR="00B74A13" w:rsidRPr="00A67227">
          <w:rPr>
            <w:rStyle w:val="Hipercze"/>
            <w:rFonts w:cs="Arial"/>
            <w:sz w:val="22"/>
          </w:rPr>
          <w:t>http://bip-lomza.pl/mpk/1082</w:t>
        </w:r>
      </w:hyperlink>
      <w:r w:rsidR="00B74A13">
        <w:rPr>
          <w:rFonts w:cs="Arial"/>
          <w:sz w:val="22"/>
        </w:rPr>
        <w:t xml:space="preserve">,   </w:t>
      </w:r>
    </w:p>
    <w:p w:rsidR="0025031B" w:rsidRPr="00791438" w:rsidRDefault="0025031B" w:rsidP="00AF4946">
      <w:pPr>
        <w:pStyle w:val="Nagwek1"/>
        <w:jc w:val="both"/>
        <w:rPr>
          <w:rFonts w:cs="Arial"/>
          <w:sz w:val="24"/>
          <w:szCs w:val="20"/>
        </w:rPr>
      </w:pPr>
      <w:bookmarkStart w:id="2" w:name="_Toc527713040"/>
      <w:r w:rsidRPr="00791438">
        <w:t>Rozdział II</w:t>
      </w:r>
      <w:r w:rsidR="00A672A1" w:rsidRPr="00791438">
        <w:t xml:space="preserve"> - </w:t>
      </w:r>
      <w:r w:rsidR="00AF4946" w:rsidRPr="00791438">
        <w:rPr>
          <w:rFonts w:cs="Arial"/>
          <w:sz w:val="24"/>
          <w:szCs w:val="20"/>
        </w:rPr>
        <w:t>TRYB UDZIELENIA ZAMÓWIENIA</w:t>
      </w:r>
      <w:bookmarkEnd w:id="2"/>
    </w:p>
    <w:p w:rsidR="0025031B" w:rsidRPr="00791438" w:rsidRDefault="0025031B" w:rsidP="00A02A48">
      <w:pPr>
        <w:pStyle w:val="Style11"/>
        <w:widowControl/>
        <w:numPr>
          <w:ilvl w:val="0"/>
          <w:numId w:val="8"/>
        </w:numPr>
        <w:spacing w:line="240" w:lineRule="auto"/>
        <w:ind w:left="284" w:hanging="284"/>
        <w:rPr>
          <w:rStyle w:val="FontStyle43"/>
          <w:sz w:val="22"/>
        </w:rPr>
      </w:pPr>
      <w:r w:rsidRPr="00791438">
        <w:rPr>
          <w:rStyle w:val="FontStyle43"/>
          <w:sz w:val="22"/>
        </w:rPr>
        <w:t xml:space="preserve">Niniejsze postępowanie o udzielenie zamówienia publicznego prowadzone jest w </w:t>
      </w:r>
      <w:r w:rsidRPr="00791438">
        <w:rPr>
          <w:rStyle w:val="FontStyle42"/>
          <w:sz w:val="22"/>
        </w:rPr>
        <w:t xml:space="preserve">trybie przetargu nieograniczonego w procedurze dla zamówień o wartości nieprzekraczającej kwoty określonej w przepisach wydanych na podstawie art. 11 ust. 8 </w:t>
      </w:r>
      <w:r w:rsidRPr="00791438">
        <w:rPr>
          <w:rStyle w:val="FontStyle43"/>
          <w:sz w:val="22"/>
        </w:rPr>
        <w:t>ustawy Prawo zamówień publicznych z dnia 29 stycznia 2004 r. (Dz. U. z 201</w:t>
      </w:r>
      <w:r w:rsidR="00B67DF3">
        <w:rPr>
          <w:rStyle w:val="FontStyle43"/>
          <w:sz w:val="22"/>
        </w:rPr>
        <w:t>8</w:t>
      </w:r>
      <w:r w:rsidRPr="00791438">
        <w:rPr>
          <w:rStyle w:val="FontStyle43"/>
          <w:sz w:val="22"/>
        </w:rPr>
        <w:t xml:space="preserve"> r., poz. </w:t>
      </w:r>
      <w:r w:rsidR="003C5FE4">
        <w:rPr>
          <w:rStyle w:val="FontStyle43"/>
          <w:sz w:val="22"/>
        </w:rPr>
        <w:t>1</w:t>
      </w:r>
      <w:r w:rsidR="00B67DF3">
        <w:rPr>
          <w:rStyle w:val="FontStyle43"/>
          <w:sz w:val="22"/>
        </w:rPr>
        <w:t>986</w:t>
      </w:r>
      <w:r w:rsidR="003C5FE4">
        <w:rPr>
          <w:rStyle w:val="FontStyle43"/>
          <w:sz w:val="22"/>
        </w:rPr>
        <w:t xml:space="preserve"> z </w:t>
      </w:r>
      <w:proofErr w:type="spellStart"/>
      <w:r w:rsidR="003C5FE4">
        <w:rPr>
          <w:rStyle w:val="FontStyle43"/>
          <w:sz w:val="22"/>
        </w:rPr>
        <w:t>późn</w:t>
      </w:r>
      <w:proofErr w:type="spellEnd"/>
      <w:r w:rsidR="003C5FE4">
        <w:rPr>
          <w:rStyle w:val="FontStyle43"/>
          <w:sz w:val="22"/>
        </w:rPr>
        <w:t xml:space="preserve">. </w:t>
      </w:r>
      <w:proofErr w:type="spellStart"/>
      <w:r w:rsidR="003C5FE4">
        <w:rPr>
          <w:rStyle w:val="FontStyle43"/>
          <w:sz w:val="22"/>
        </w:rPr>
        <w:t>zm</w:t>
      </w:r>
      <w:proofErr w:type="spellEnd"/>
      <w:r w:rsidRPr="00791438">
        <w:rPr>
          <w:rStyle w:val="FontStyle43"/>
          <w:sz w:val="22"/>
        </w:rPr>
        <w:t xml:space="preserve">), </w:t>
      </w:r>
      <w:r w:rsidRPr="003561AC">
        <w:rPr>
          <w:rStyle w:val="FontStyle43"/>
          <w:sz w:val="22"/>
        </w:rPr>
        <w:t>zwanej dalej „ustawą" lub „</w:t>
      </w:r>
      <w:proofErr w:type="spellStart"/>
      <w:r w:rsidRPr="003561AC">
        <w:rPr>
          <w:rStyle w:val="FontStyle43"/>
          <w:sz w:val="22"/>
        </w:rPr>
        <w:t>uPzp</w:t>
      </w:r>
      <w:proofErr w:type="spellEnd"/>
      <w:r w:rsidRPr="003561AC">
        <w:rPr>
          <w:rStyle w:val="FontStyle43"/>
          <w:sz w:val="22"/>
        </w:rPr>
        <w:t>".</w:t>
      </w:r>
    </w:p>
    <w:p w:rsidR="0025031B" w:rsidRPr="00791438" w:rsidRDefault="0025031B" w:rsidP="00A02A48">
      <w:pPr>
        <w:pStyle w:val="Style11"/>
        <w:widowControl/>
        <w:numPr>
          <w:ilvl w:val="0"/>
          <w:numId w:val="8"/>
        </w:numPr>
        <w:spacing w:after="120" w:line="240" w:lineRule="auto"/>
        <w:ind w:left="284" w:hanging="284"/>
        <w:rPr>
          <w:rFonts w:cs="Arial"/>
          <w:sz w:val="22"/>
          <w:szCs w:val="20"/>
        </w:rPr>
      </w:pPr>
      <w:r w:rsidRPr="00791438">
        <w:rPr>
          <w:rStyle w:val="FontStyle43"/>
          <w:sz w:val="22"/>
        </w:rPr>
        <w:t xml:space="preserve">W sprawach nieuregulowanych w niniejszej Specyfikacji Istotnych Warunków Zamówienia zwanej dalej </w:t>
      </w:r>
      <w:r w:rsidRPr="00791438">
        <w:rPr>
          <w:rStyle w:val="FontStyle42"/>
          <w:sz w:val="22"/>
        </w:rPr>
        <w:t xml:space="preserve">„specyfikacją" </w:t>
      </w:r>
      <w:r w:rsidRPr="00791438">
        <w:rPr>
          <w:rStyle w:val="FontStyle43"/>
          <w:sz w:val="22"/>
        </w:rPr>
        <w:t xml:space="preserve">lub </w:t>
      </w:r>
      <w:r w:rsidRPr="00791438">
        <w:rPr>
          <w:rStyle w:val="FontStyle42"/>
          <w:sz w:val="22"/>
        </w:rPr>
        <w:t xml:space="preserve">„SIWZ" </w:t>
      </w:r>
      <w:r w:rsidRPr="00791438">
        <w:rPr>
          <w:rStyle w:val="FontStyle43"/>
          <w:sz w:val="22"/>
        </w:rPr>
        <w:t xml:space="preserve">obowiązują przepisy </w:t>
      </w:r>
      <w:r w:rsidR="00A164BC" w:rsidRPr="00791438">
        <w:rPr>
          <w:rStyle w:val="FontStyle43"/>
          <w:sz w:val="22"/>
        </w:rPr>
        <w:t>„</w:t>
      </w:r>
      <w:r w:rsidRPr="00791438">
        <w:rPr>
          <w:rStyle w:val="FontStyle43"/>
          <w:sz w:val="22"/>
        </w:rPr>
        <w:t>ustawy</w:t>
      </w:r>
      <w:r w:rsidR="00A164BC" w:rsidRPr="00791438">
        <w:rPr>
          <w:rStyle w:val="FontStyle43"/>
          <w:sz w:val="22"/>
        </w:rPr>
        <w:t>”</w:t>
      </w:r>
      <w:r w:rsidRPr="00791438">
        <w:rPr>
          <w:rStyle w:val="FontStyle43"/>
          <w:sz w:val="22"/>
        </w:rPr>
        <w:t xml:space="preserve"> i aktów wykonawczych do </w:t>
      </w:r>
      <w:r w:rsidR="00A164BC" w:rsidRPr="00791438">
        <w:rPr>
          <w:rStyle w:val="FontStyle43"/>
          <w:sz w:val="22"/>
        </w:rPr>
        <w:t>„</w:t>
      </w:r>
      <w:r w:rsidRPr="00791438">
        <w:rPr>
          <w:rStyle w:val="FontStyle43"/>
          <w:sz w:val="22"/>
        </w:rPr>
        <w:t>ustawy</w:t>
      </w:r>
      <w:r w:rsidR="00A164BC" w:rsidRPr="00791438">
        <w:rPr>
          <w:rStyle w:val="FontStyle43"/>
          <w:sz w:val="22"/>
        </w:rPr>
        <w:t>”</w:t>
      </w:r>
      <w:r w:rsidRPr="00791438">
        <w:rPr>
          <w:rStyle w:val="FontStyle43"/>
          <w:sz w:val="22"/>
        </w:rPr>
        <w:t>.</w:t>
      </w:r>
    </w:p>
    <w:p w:rsidR="0025031B" w:rsidRPr="00791438" w:rsidRDefault="0025031B" w:rsidP="0025031B">
      <w:pPr>
        <w:pStyle w:val="Nagwek1"/>
        <w:jc w:val="both"/>
        <w:rPr>
          <w:rFonts w:cs="Arial"/>
          <w:sz w:val="20"/>
          <w:szCs w:val="20"/>
        </w:rPr>
      </w:pPr>
      <w:bookmarkStart w:id="3" w:name="_Toc527713041"/>
      <w:r w:rsidRPr="00791438">
        <w:t>Rozdział III</w:t>
      </w:r>
      <w:r w:rsidR="00A672A1" w:rsidRPr="00791438">
        <w:t xml:space="preserve"> - </w:t>
      </w:r>
      <w:r w:rsidR="00AF4946" w:rsidRPr="00791438">
        <w:rPr>
          <w:rFonts w:cs="Arial"/>
          <w:sz w:val="24"/>
          <w:szCs w:val="20"/>
        </w:rPr>
        <w:t>OPIS PRZEDMIOTU ZAMÓWIENIA</w:t>
      </w:r>
      <w:bookmarkEnd w:id="3"/>
    </w:p>
    <w:p w:rsidR="0025031B" w:rsidRDefault="0025031B" w:rsidP="00A02A48">
      <w:pPr>
        <w:pStyle w:val="Style11"/>
        <w:widowControl/>
        <w:numPr>
          <w:ilvl w:val="0"/>
          <w:numId w:val="30"/>
        </w:numPr>
        <w:spacing w:line="240" w:lineRule="auto"/>
        <w:rPr>
          <w:rStyle w:val="FontStyle43"/>
          <w:sz w:val="22"/>
          <w:szCs w:val="22"/>
        </w:rPr>
      </w:pPr>
      <w:r w:rsidRPr="00791438">
        <w:rPr>
          <w:rStyle w:val="FontStyle43"/>
          <w:sz w:val="22"/>
          <w:szCs w:val="22"/>
        </w:rPr>
        <w:t>Oznaczenie przedmiotu zamówienia według klasyfikacji Wspólnego Słownika Zamówień (CPV):</w:t>
      </w:r>
    </w:p>
    <w:p w:rsidR="00494656" w:rsidRDefault="00494656" w:rsidP="00494656">
      <w:pPr>
        <w:pStyle w:val="Style11"/>
        <w:widowControl/>
        <w:spacing w:line="240" w:lineRule="auto"/>
        <w:ind w:left="852" w:firstLine="284"/>
        <w:rPr>
          <w:rStyle w:val="FontStyle43"/>
          <w:sz w:val="22"/>
          <w:szCs w:val="22"/>
        </w:rPr>
      </w:pPr>
      <w:r w:rsidRPr="00494656">
        <w:rPr>
          <w:rFonts w:cs="Arial"/>
          <w:b/>
          <w:sz w:val="22"/>
          <w:szCs w:val="22"/>
          <w:shd w:val="clear" w:color="auto" w:fill="FFFFFF"/>
        </w:rPr>
        <w:t>34121400-5</w:t>
      </w:r>
      <w:r>
        <w:rPr>
          <w:rFonts w:cs="Arial"/>
          <w:b/>
          <w:sz w:val="22"/>
          <w:szCs w:val="22"/>
          <w:shd w:val="clear" w:color="auto" w:fill="FFFFFF"/>
        </w:rPr>
        <w:tab/>
      </w:r>
      <w:r w:rsidRPr="00494656">
        <w:rPr>
          <w:rFonts w:cs="Arial"/>
          <w:b/>
          <w:sz w:val="22"/>
          <w:szCs w:val="22"/>
          <w:shd w:val="clear" w:color="auto" w:fill="FFFFFF"/>
        </w:rPr>
        <w:t>Autobusy niskopodłogowe</w:t>
      </w:r>
    </w:p>
    <w:p w:rsidR="00494656" w:rsidRPr="00791438" w:rsidRDefault="00494656" w:rsidP="00494656">
      <w:pPr>
        <w:pStyle w:val="Style11"/>
        <w:widowControl/>
        <w:spacing w:line="240" w:lineRule="auto"/>
        <w:ind w:firstLine="0"/>
        <w:rPr>
          <w:rStyle w:val="FontStyle43"/>
          <w:sz w:val="22"/>
          <w:szCs w:val="22"/>
        </w:rPr>
      </w:pPr>
    </w:p>
    <w:p w:rsidR="007B59AF" w:rsidRPr="00FD6A24" w:rsidRDefault="0025031B" w:rsidP="007B59AF">
      <w:pPr>
        <w:pStyle w:val="Bezodstpw"/>
        <w:numPr>
          <w:ilvl w:val="0"/>
          <w:numId w:val="30"/>
        </w:numPr>
        <w:jc w:val="both"/>
        <w:rPr>
          <w:rStyle w:val="FontStyle43"/>
          <w:rFonts w:eastAsia="Lucida Sans Unicode"/>
          <w:kern w:val="1"/>
          <w:sz w:val="22"/>
          <w:szCs w:val="22"/>
          <w:lang w:eastAsia="hi-IN" w:bidi="hi-IN"/>
        </w:rPr>
      </w:pPr>
      <w:r w:rsidRPr="00FD6A24">
        <w:rPr>
          <w:rStyle w:val="FontStyle43"/>
          <w:rFonts w:eastAsia="Lucida Sans Unicode"/>
          <w:b/>
          <w:kern w:val="1"/>
          <w:sz w:val="22"/>
          <w:szCs w:val="22"/>
          <w:lang w:eastAsia="hi-IN" w:bidi="hi-IN"/>
        </w:rPr>
        <w:t>Przedmiotem zamówienia</w:t>
      </w:r>
      <w:r w:rsidRPr="00FD6A24">
        <w:rPr>
          <w:rStyle w:val="FontStyle43"/>
          <w:rFonts w:eastAsia="Lucida Sans Unicode"/>
          <w:kern w:val="1"/>
          <w:sz w:val="22"/>
          <w:szCs w:val="22"/>
          <w:lang w:eastAsia="hi-IN" w:bidi="hi-IN"/>
        </w:rPr>
        <w:t xml:space="preserve"> </w:t>
      </w:r>
      <w:r w:rsidR="007B59AF" w:rsidRPr="00FD6A24">
        <w:rPr>
          <w:rStyle w:val="FontStyle43"/>
          <w:rFonts w:eastAsia="Lucida Sans Unicode"/>
          <w:kern w:val="1"/>
          <w:sz w:val="22"/>
          <w:szCs w:val="22"/>
          <w:lang w:eastAsia="hi-IN" w:bidi="hi-IN"/>
        </w:rPr>
        <w:t xml:space="preserve">jest </w:t>
      </w:r>
      <w:r w:rsidR="007E5388">
        <w:rPr>
          <w:rStyle w:val="FontStyle43"/>
          <w:rFonts w:eastAsia="Lucida Sans Unicode"/>
          <w:kern w:val="1"/>
          <w:sz w:val="22"/>
          <w:szCs w:val="22"/>
          <w:lang w:eastAsia="hi-IN" w:bidi="hi-IN"/>
        </w:rPr>
        <w:t>„</w:t>
      </w:r>
      <w:r w:rsidR="007E5388" w:rsidRPr="007E5388">
        <w:rPr>
          <w:rStyle w:val="FontStyle43"/>
          <w:rFonts w:eastAsia="Lucida Sans Unicode"/>
          <w:b/>
          <w:kern w:val="1"/>
          <w:sz w:val="22"/>
          <w:szCs w:val="22"/>
          <w:lang w:eastAsia="hi-IN" w:bidi="hi-IN"/>
        </w:rPr>
        <w:t>Do</w:t>
      </w:r>
      <w:r w:rsidR="007B59AF" w:rsidRPr="007E5388">
        <w:rPr>
          <w:rStyle w:val="FontStyle43"/>
          <w:rFonts w:eastAsia="Lucida Sans Unicode"/>
          <w:b/>
          <w:kern w:val="1"/>
          <w:sz w:val="22"/>
          <w:szCs w:val="22"/>
          <w:lang w:eastAsia="hi-IN" w:bidi="hi-IN"/>
        </w:rPr>
        <w:t xml:space="preserve">stawa </w:t>
      </w:r>
      <w:r w:rsidR="007E5388" w:rsidRPr="007E5388">
        <w:rPr>
          <w:rStyle w:val="FontStyle43"/>
          <w:rFonts w:eastAsia="Lucida Sans Unicode"/>
          <w:b/>
          <w:kern w:val="1"/>
          <w:sz w:val="22"/>
          <w:szCs w:val="22"/>
          <w:lang w:eastAsia="hi-IN" w:bidi="hi-IN"/>
        </w:rPr>
        <w:t xml:space="preserve">2 </w:t>
      </w:r>
      <w:r w:rsidR="007B59AF" w:rsidRPr="007E5388">
        <w:rPr>
          <w:rStyle w:val="FontStyle43"/>
          <w:rFonts w:eastAsia="Lucida Sans Unicode"/>
          <w:b/>
          <w:kern w:val="1"/>
          <w:sz w:val="22"/>
          <w:szCs w:val="22"/>
          <w:lang w:eastAsia="hi-IN" w:bidi="hi-IN"/>
        </w:rPr>
        <w:t>używan</w:t>
      </w:r>
      <w:r w:rsidR="007E5388" w:rsidRPr="007E5388">
        <w:rPr>
          <w:rStyle w:val="FontStyle43"/>
          <w:rFonts w:eastAsia="Lucida Sans Unicode"/>
          <w:b/>
          <w:kern w:val="1"/>
          <w:sz w:val="22"/>
          <w:szCs w:val="22"/>
          <w:lang w:eastAsia="hi-IN" w:bidi="hi-IN"/>
        </w:rPr>
        <w:t>ych</w:t>
      </w:r>
      <w:r w:rsidR="007B59AF" w:rsidRPr="007E5388">
        <w:rPr>
          <w:rStyle w:val="FontStyle43"/>
          <w:rFonts w:eastAsia="Lucida Sans Unicode"/>
          <w:b/>
          <w:kern w:val="1"/>
          <w:sz w:val="22"/>
          <w:szCs w:val="22"/>
          <w:lang w:eastAsia="hi-IN" w:bidi="hi-IN"/>
        </w:rPr>
        <w:t xml:space="preserve"> autobus</w:t>
      </w:r>
      <w:r w:rsidR="007E5388" w:rsidRPr="007E5388">
        <w:rPr>
          <w:rStyle w:val="FontStyle43"/>
          <w:rFonts w:eastAsia="Lucida Sans Unicode"/>
          <w:b/>
          <w:kern w:val="1"/>
          <w:sz w:val="22"/>
          <w:szCs w:val="22"/>
          <w:lang w:eastAsia="hi-IN" w:bidi="hi-IN"/>
        </w:rPr>
        <w:t xml:space="preserve">ów </w:t>
      </w:r>
      <w:r w:rsidR="007B59AF" w:rsidRPr="007E5388">
        <w:rPr>
          <w:rStyle w:val="FontStyle43"/>
          <w:rFonts w:eastAsia="Lucida Sans Unicode"/>
          <w:b/>
          <w:kern w:val="1"/>
          <w:sz w:val="22"/>
          <w:szCs w:val="22"/>
          <w:lang w:eastAsia="hi-IN" w:bidi="hi-IN"/>
        </w:rPr>
        <w:t>miejski</w:t>
      </w:r>
      <w:r w:rsidR="007E5388" w:rsidRPr="007E5388">
        <w:rPr>
          <w:rStyle w:val="FontStyle43"/>
          <w:rFonts w:eastAsia="Lucida Sans Unicode"/>
          <w:b/>
          <w:kern w:val="1"/>
          <w:sz w:val="22"/>
          <w:szCs w:val="22"/>
          <w:lang w:eastAsia="hi-IN" w:bidi="hi-IN"/>
        </w:rPr>
        <w:t>ch</w:t>
      </w:r>
      <w:r w:rsidR="007B59AF" w:rsidRPr="007E5388">
        <w:rPr>
          <w:rStyle w:val="FontStyle43"/>
          <w:rFonts w:eastAsia="Lucida Sans Unicode"/>
          <w:b/>
          <w:kern w:val="1"/>
          <w:sz w:val="22"/>
          <w:szCs w:val="22"/>
          <w:lang w:eastAsia="hi-IN" w:bidi="hi-IN"/>
        </w:rPr>
        <w:t xml:space="preserve"> </w:t>
      </w:r>
      <w:r w:rsidR="007E5388" w:rsidRPr="007E5388">
        <w:rPr>
          <w:rStyle w:val="FontStyle43"/>
          <w:rFonts w:eastAsia="Lucida Sans Unicode"/>
          <w:b/>
          <w:kern w:val="1"/>
          <w:sz w:val="22"/>
          <w:szCs w:val="22"/>
          <w:lang w:eastAsia="hi-IN" w:bidi="hi-IN"/>
        </w:rPr>
        <w:t xml:space="preserve">niskowejściowych </w:t>
      </w:r>
      <w:r w:rsidR="007B59AF" w:rsidRPr="007E5388">
        <w:rPr>
          <w:rStyle w:val="FontStyle43"/>
          <w:rFonts w:eastAsia="Lucida Sans Unicode"/>
          <w:b/>
          <w:kern w:val="1"/>
          <w:sz w:val="22"/>
          <w:szCs w:val="22"/>
          <w:lang w:eastAsia="hi-IN" w:bidi="hi-IN"/>
        </w:rPr>
        <w:t>klasy mini</w:t>
      </w:r>
      <w:r w:rsidR="007E5388" w:rsidRPr="007E5388">
        <w:rPr>
          <w:rStyle w:val="FontStyle43"/>
          <w:rFonts w:eastAsia="Lucida Sans Unicode"/>
          <w:b/>
          <w:kern w:val="1"/>
          <w:sz w:val="22"/>
          <w:szCs w:val="22"/>
          <w:lang w:eastAsia="hi-IN" w:bidi="hi-IN"/>
        </w:rPr>
        <w:t>,</w:t>
      </w:r>
      <w:r w:rsidR="007B59AF" w:rsidRPr="007E5388">
        <w:rPr>
          <w:rStyle w:val="FontStyle43"/>
          <w:rFonts w:eastAsia="Lucida Sans Unicode"/>
          <w:b/>
          <w:kern w:val="1"/>
          <w:sz w:val="22"/>
          <w:szCs w:val="22"/>
          <w:lang w:eastAsia="hi-IN" w:bidi="hi-IN"/>
        </w:rPr>
        <w:t xml:space="preserve"> z silnikiem minimum EURO V, </w:t>
      </w:r>
      <w:r w:rsidR="007E5388" w:rsidRPr="007E5388">
        <w:rPr>
          <w:rStyle w:val="FontStyle43"/>
          <w:rFonts w:eastAsia="Lucida Sans Unicode"/>
          <w:b/>
          <w:kern w:val="1"/>
          <w:sz w:val="22"/>
          <w:szCs w:val="22"/>
          <w:lang w:eastAsia="hi-IN" w:bidi="hi-IN"/>
        </w:rPr>
        <w:t xml:space="preserve">o długości całkowitej </w:t>
      </w:r>
      <w:r w:rsidR="007E5388">
        <w:rPr>
          <w:rStyle w:val="FontStyle43"/>
          <w:rFonts w:eastAsia="Lucida Sans Unicode"/>
          <w:b/>
          <w:kern w:val="1"/>
          <w:sz w:val="22"/>
          <w:szCs w:val="22"/>
          <w:lang w:eastAsia="hi-IN" w:bidi="hi-IN"/>
        </w:rPr>
        <w:br/>
      </w:r>
      <w:r w:rsidR="007E5388" w:rsidRPr="007E5388">
        <w:rPr>
          <w:rStyle w:val="FontStyle43"/>
          <w:rFonts w:eastAsia="Lucida Sans Unicode"/>
          <w:b/>
          <w:kern w:val="1"/>
          <w:sz w:val="22"/>
          <w:szCs w:val="22"/>
          <w:lang w:eastAsia="hi-IN" w:bidi="hi-IN"/>
        </w:rPr>
        <w:t xml:space="preserve">w przedziale 5500 mm - 6000 mm, </w:t>
      </w:r>
      <w:r w:rsidR="007B59AF" w:rsidRPr="007E5388">
        <w:rPr>
          <w:rStyle w:val="FontStyle43"/>
          <w:rFonts w:eastAsia="Lucida Sans Unicode"/>
          <w:b/>
          <w:kern w:val="1"/>
          <w:sz w:val="22"/>
          <w:szCs w:val="22"/>
          <w:lang w:eastAsia="hi-IN" w:bidi="hi-IN"/>
        </w:rPr>
        <w:t>przystosowan</w:t>
      </w:r>
      <w:r w:rsidR="007E5388" w:rsidRPr="007E5388">
        <w:rPr>
          <w:rStyle w:val="FontStyle43"/>
          <w:rFonts w:eastAsia="Lucida Sans Unicode"/>
          <w:b/>
          <w:kern w:val="1"/>
          <w:sz w:val="22"/>
          <w:szCs w:val="22"/>
          <w:lang w:eastAsia="hi-IN" w:bidi="hi-IN"/>
        </w:rPr>
        <w:t>ych</w:t>
      </w:r>
      <w:r w:rsidR="00FD6A24" w:rsidRPr="007E5388">
        <w:rPr>
          <w:rStyle w:val="FontStyle43"/>
          <w:rFonts w:eastAsia="Lucida Sans Unicode"/>
          <w:b/>
          <w:kern w:val="1"/>
          <w:sz w:val="22"/>
          <w:szCs w:val="22"/>
          <w:lang w:eastAsia="hi-IN" w:bidi="hi-IN"/>
        </w:rPr>
        <w:t xml:space="preserve"> </w:t>
      </w:r>
      <w:r w:rsidR="007B59AF" w:rsidRPr="007E5388">
        <w:rPr>
          <w:rStyle w:val="FontStyle43"/>
          <w:rFonts w:eastAsia="Lucida Sans Unicode"/>
          <w:b/>
          <w:kern w:val="1"/>
          <w:sz w:val="22"/>
          <w:szCs w:val="22"/>
          <w:lang w:eastAsia="hi-IN" w:bidi="hi-IN"/>
        </w:rPr>
        <w:t>do przewozu osób niepełnosprawnych</w:t>
      </w:r>
      <w:r w:rsidR="007E5388">
        <w:rPr>
          <w:rStyle w:val="FontStyle43"/>
          <w:rFonts w:eastAsia="Lucida Sans Unicode"/>
          <w:b/>
          <w:kern w:val="1"/>
          <w:sz w:val="22"/>
          <w:szCs w:val="22"/>
          <w:lang w:eastAsia="hi-IN" w:bidi="hi-IN"/>
        </w:rPr>
        <w:t>”</w:t>
      </w:r>
      <w:r w:rsidR="004A10E4">
        <w:rPr>
          <w:rStyle w:val="FontStyle43"/>
          <w:rFonts w:eastAsia="Lucida Sans Unicode"/>
          <w:kern w:val="1"/>
          <w:sz w:val="22"/>
          <w:szCs w:val="22"/>
          <w:lang w:eastAsia="hi-IN" w:bidi="hi-IN"/>
        </w:rPr>
        <w:t xml:space="preserve"> </w:t>
      </w:r>
      <w:r w:rsidR="004A10E4" w:rsidRPr="004A10E4">
        <w:rPr>
          <w:rStyle w:val="FontStyle43"/>
          <w:rFonts w:eastAsia="Lucida Sans Unicode"/>
          <w:kern w:val="1"/>
          <w:sz w:val="22"/>
          <w:szCs w:val="22"/>
          <w:lang w:eastAsia="hi-IN" w:bidi="hi-IN"/>
        </w:rPr>
        <w:t>–</w:t>
      </w:r>
      <w:r w:rsidR="004A10E4">
        <w:rPr>
          <w:rStyle w:val="FontStyle43"/>
          <w:rFonts w:eastAsia="Lucida Sans Unicode"/>
          <w:kern w:val="1"/>
          <w:sz w:val="22"/>
          <w:szCs w:val="22"/>
          <w:lang w:eastAsia="hi-IN" w:bidi="hi-IN"/>
        </w:rPr>
        <w:t xml:space="preserve"> sprawnych technicznie </w:t>
      </w:r>
    </w:p>
    <w:p w:rsidR="00E531D8" w:rsidRPr="00FD6A24" w:rsidRDefault="007B59AF" w:rsidP="00FD6A24">
      <w:pPr>
        <w:pStyle w:val="Bezodstpw"/>
        <w:ind w:left="360"/>
        <w:jc w:val="both"/>
        <w:rPr>
          <w:rFonts w:ascii="Arial" w:eastAsia="Lucida Sans Unicode" w:hAnsi="Arial" w:cs="Arial"/>
          <w:kern w:val="1"/>
          <w:sz w:val="22"/>
          <w:szCs w:val="22"/>
          <w:lang w:eastAsia="hi-IN" w:bidi="hi-IN"/>
        </w:rPr>
      </w:pPr>
      <w:r w:rsidRPr="007B59AF">
        <w:rPr>
          <w:rStyle w:val="FontStyle43"/>
          <w:rFonts w:eastAsia="Lucida Sans Unicode"/>
          <w:kern w:val="1"/>
          <w:sz w:val="22"/>
          <w:szCs w:val="22"/>
          <w:lang w:eastAsia="hi-IN" w:bidi="hi-IN"/>
        </w:rPr>
        <w:t xml:space="preserve">Szczegółowy opis techniczny przedmiotu zamówienia określa </w:t>
      </w:r>
      <w:r w:rsidR="00C6178E">
        <w:rPr>
          <w:rStyle w:val="FontStyle43"/>
          <w:rFonts w:eastAsia="Lucida Sans Unicode"/>
          <w:kern w:val="1"/>
          <w:sz w:val="22"/>
          <w:szCs w:val="22"/>
          <w:lang w:eastAsia="hi-IN" w:bidi="hi-IN"/>
        </w:rPr>
        <w:t>Z</w:t>
      </w:r>
      <w:r w:rsidRPr="007B59AF">
        <w:rPr>
          <w:rStyle w:val="FontStyle43"/>
          <w:rFonts w:eastAsia="Lucida Sans Unicode"/>
          <w:kern w:val="1"/>
          <w:sz w:val="22"/>
          <w:szCs w:val="22"/>
          <w:lang w:eastAsia="hi-IN" w:bidi="hi-IN"/>
        </w:rPr>
        <w:t xml:space="preserve">ałącznik nr </w:t>
      </w:r>
      <w:r w:rsidR="00C6178E">
        <w:rPr>
          <w:rStyle w:val="FontStyle43"/>
          <w:rFonts w:eastAsia="Lucida Sans Unicode"/>
          <w:kern w:val="1"/>
          <w:sz w:val="22"/>
          <w:szCs w:val="22"/>
          <w:lang w:eastAsia="hi-IN" w:bidi="hi-IN"/>
        </w:rPr>
        <w:t>5</w:t>
      </w:r>
      <w:r w:rsidRPr="007B59AF">
        <w:rPr>
          <w:rStyle w:val="FontStyle43"/>
          <w:rFonts w:eastAsia="Lucida Sans Unicode"/>
          <w:kern w:val="1"/>
          <w:sz w:val="22"/>
          <w:szCs w:val="22"/>
          <w:lang w:eastAsia="hi-IN" w:bidi="hi-IN"/>
        </w:rPr>
        <w:t>:</w:t>
      </w:r>
      <w:r w:rsidR="00FD6A24">
        <w:rPr>
          <w:rStyle w:val="FontStyle43"/>
          <w:rFonts w:eastAsia="Lucida Sans Unicode"/>
          <w:kern w:val="1"/>
          <w:sz w:val="22"/>
          <w:szCs w:val="22"/>
          <w:lang w:eastAsia="hi-IN" w:bidi="hi-IN"/>
        </w:rPr>
        <w:t xml:space="preserve"> „S</w:t>
      </w:r>
      <w:r w:rsidRPr="007B59AF">
        <w:rPr>
          <w:rStyle w:val="FontStyle43"/>
          <w:rFonts w:eastAsia="Lucida Sans Unicode"/>
          <w:kern w:val="1"/>
          <w:sz w:val="22"/>
          <w:szCs w:val="22"/>
          <w:lang w:eastAsia="hi-IN" w:bidi="hi-IN"/>
        </w:rPr>
        <w:t>zczegółowy opis przedmiotu zamówienia</w:t>
      </w:r>
      <w:r w:rsidR="00FD6A24">
        <w:rPr>
          <w:rStyle w:val="FontStyle43"/>
          <w:rFonts w:eastAsia="Lucida Sans Unicode"/>
          <w:kern w:val="1"/>
          <w:sz w:val="22"/>
          <w:szCs w:val="22"/>
          <w:lang w:eastAsia="hi-IN" w:bidi="hi-IN"/>
        </w:rPr>
        <w:t>”</w:t>
      </w:r>
      <w:r w:rsidR="00F829BC" w:rsidRPr="00791438">
        <w:rPr>
          <w:rFonts w:ascii="Arial" w:hAnsi="Arial"/>
          <w:sz w:val="22"/>
          <w:szCs w:val="22"/>
        </w:rPr>
        <w:t>.</w:t>
      </w:r>
      <w:r w:rsidR="00C83D09" w:rsidRPr="00791438">
        <w:rPr>
          <w:rFonts w:ascii="Arial" w:hAnsi="Arial"/>
          <w:sz w:val="22"/>
          <w:szCs w:val="22"/>
        </w:rPr>
        <w:t xml:space="preserve"> </w:t>
      </w:r>
    </w:p>
    <w:p w:rsidR="00A24AD5" w:rsidRDefault="00A24AD5" w:rsidP="00A24AD5">
      <w:pPr>
        <w:pStyle w:val="Style11"/>
        <w:widowControl/>
        <w:spacing w:line="240" w:lineRule="auto"/>
        <w:ind w:firstLine="0"/>
        <w:rPr>
          <w:rFonts w:eastAsia="Times New Roman" w:cs="Arial"/>
          <w:kern w:val="0"/>
          <w:sz w:val="22"/>
          <w:szCs w:val="22"/>
          <w:lang w:eastAsia="ar-SA" w:bidi="ar-SA"/>
        </w:rPr>
      </w:pPr>
    </w:p>
    <w:p w:rsidR="00A24AD5" w:rsidRPr="00791438" w:rsidRDefault="00A24AD5" w:rsidP="00A24AD5">
      <w:pPr>
        <w:pStyle w:val="Style11"/>
        <w:widowControl/>
        <w:spacing w:line="240" w:lineRule="auto"/>
        <w:ind w:firstLine="0"/>
        <w:rPr>
          <w:rFonts w:eastAsia="Times New Roman" w:cs="Arial"/>
          <w:kern w:val="0"/>
          <w:sz w:val="22"/>
          <w:szCs w:val="22"/>
          <w:lang w:eastAsia="ar-SA" w:bidi="ar-SA"/>
        </w:rPr>
      </w:pPr>
    </w:p>
    <w:p w:rsidR="0025031B" w:rsidRPr="00791438" w:rsidRDefault="0025031B" w:rsidP="0025031B">
      <w:pPr>
        <w:pStyle w:val="Nagwek1"/>
        <w:jc w:val="both"/>
        <w:rPr>
          <w:rFonts w:cs="Arial"/>
          <w:sz w:val="20"/>
          <w:szCs w:val="20"/>
        </w:rPr>
      </w:pPr>
      <w:bookmarkStart w:id="4" w:name="_Toc527713042"/>
      <w:r w:rsidRPr="00791438">
        <w:t>Rozdział IV</w:t>
      </w:r>
      <w:r w:rsidR="00ED2EB0" w:rsidRPr="00791438">
        <w:t xml:space="preserve"> - </w:t>
      </w:r>
      <w:r w:rsidRPr="00791438">
        <w:rPr>
          <w:rFonts w:cs="Arial"/>
          <w:sz w:val="24"/>
          <w:szCs w:val="20"/>
        </w:rPr>
        <w:t>TERMIN WYKONANIA ZAMÓWIENIA</w:t>
      </w:r>
      <w:bookmarkEnd w:id="4"/>
    </w:p>
    <w:p w:rsidR="0025031B" w:rsidRPr="00791438" w:rsidRDefault="0025031B" w:rsidP="0025031B">
      <w:pPr>
        <w:jc w:val="both"/>
        <w:rPr>
          <w:rFonts w:cs="Arial"/>
          <w:b/>
          <w:sz w:val="22"/>
          <w:szCs w:val="20"/>
        </w:rPr>
      </w:pPr>
      <w:r w:rsidRPr="00791438">
        <w:rPr>
          <w:rFonts w:cs="Arial"/>
          <w:sz w:val="22"/>
          <w:szCs w:val="20"/>
        </w:rPr>
        <w:t>Termin realizacji zamówienia:</w:t>
      </w:r>
      <w:r w:rsidR="00864910" w:rsidRPr="00791438">
        <w:rPr>
          <w:rFonts w:cs="Arial"/>
          <w:sz w:val="22"/>
          <w:szCs w:val="20"/>
        </w:rPr>
        <w:t xml:space="preserve"> </w:t>
      </w:r>
      <w:r w:rsidR="003F5941" w:rsidRPr="003561AC">
        <w:rPr>
          <w:rFonts w:cs="Arial"/>
          <w:b/>
          <w:sz w:val="22"/>
          <w:szCs w:val="20"/>
        </w:rPr>
        <w:t>2</w:t>
      </w:r>
      <w:r w:rsidR="00D0726C" w:rsidRPr="003561AC">
        <w:rPr>
          <w:rFonts w:cs="Arial"/>
          <w:b/>
          <w:sz w:val="22"/>
          <w:szCs w:val="20"/>
        </w:rPr>
        <w:t>0</w:t>
      </w:r>
      <w:r w:rsidR="00864910" w:rsidRPr="003561AC">
        <w:rPr>
          <w:rFonts w:cs="Arial"/>
          <w:b/>
          <w:sz w:val="22"/>
          <w:szCs w:val="20"/>
        </w:rPr>
        <w:t xml:space="preserve"> dni od dnia podpisania umowy</w:t>
      </w:r>
      <w:r w:rsidR="003561AC">
        <w:rPr>
          <w:rFonts w:cs="Arial"/>
          <w:b/>
          <w:sz w:val="22"/>
          <w:szCs w:val="20"/>
        </w:rPr>
        <w:t>.</w:t>
      </w:r>
    </w:p>
    <w:p w:rsidR="000F439A" w:rsidRPr="00791438" w:rsidRDefault="0025031B" w:rsidP="00DA7815">
      <w:pPr>
        <w:pStyle w:val="Nagwek1"/>
        <w:spacing w:after="0"/>
      </w:pPr>
      <w:bookmarkStart w:id="5" w:name="_Toc527713043"/>
      <w:r w:rsidRPr="00791438">
        <w:t>Rozdział V</w:t>
      </w:r>
      <w:r w:rsidR="00ED2EB0" w:rsidRPr="00791438">
        <w:t xml:space="preserve"> - </w:t>
      </w:r>
      <w:r w:rsidRPr="00791438">
        <w:rPr>
          <w:rFonts w:cs="Arial"/>
          <w:sz w:val="24"/>
          <w:szCs w:val="20"/>
        </w:rPr>
        <w:t>WARUNKI UDZIAŁU W POSTĘPOWANIU</w:t>
      </w:r>
      <w:bookmarkEnd w:id="5"/>
      <w:r w:rsidRPr="00791438">
        <w:rPr>
          <w:rFonts w:cs="Arial"/>
          <w:sz w:val="24"/>
          <w:szCs w:val="20"/>
        </w:rPr>
        <w:t xml:space="preserve"> </w:t>
      </w:r>
    </w:p>
    <w:p w:rsidR="0025031B" w:rsidRPr="00791438" w:rsidRDefault="0025031B" w:rsidP="00DA7815">
      <w:pPr>
        <w:pStyle w:val="Bezodstpw"/>
        <w:spacing w:after="240"/>
        <w:rPr>
          <w:rFonts w:ascii="Arial" w:hAnsi="Arial" w:cs="Arial"/>
          <w:b/>
        </w:rPr>
      </w:pPr>
      <w:r w:rsidRPr="00791438">
        <w:rPr>
          <w:rFonts w:ascii="Arial" w:hAnsi="Arial" w:cs="Arial"/>
          <w:b/>
        </w:rPr>
        <w:t>ORAZ OPIS SPOSOBU DOKONYWANIA OCENY SPEŁNIANIA TYCH WARUNKÓW.</w:t>
      </w:r>
    </w:p>
    <w:p w:rsidR="0025031B" w:rsidRPr="00791438" w:rsidRDefault="0025031B" w:rsidP="00A02A48">
      <w:pPr>
        <w:pStyle w:val="Style11"/>
        <w:widowControl/>
        <w:numPr>
          <w:ilvl w:val="0"/>
          <w:numId w:val="24"/>
        </w:numPr>
        <w:spacing w:line="240" w:lineRule="auto"/>
        <w:ind w:left="284" w:hanging="284"/>
        <w:rPr>
          <w:rStyle w:val="FontStyle43"/>
          <w:sz w:val="22"/>
          <w:szCs w:val="22"/>
        </w:rPr>
      </w:pPr>
      <w:r w:rsidRPr="00791438">
        <w:rPr>
          <w:rStyle w:val="FontStyle43"/>
          <w:b/>
          <w:sz w:val="22"/>
          <w:szCs w:val="22"/>
        </w:rPr>
        <w:t>O udzielenie zamówienia mogą ubiegać się wykonawcy</w:t>
      </w:r>
      <w:r w:rsidRPr="00791438">
        <w:rPr>
          <w:rStyle w:val="FontStyle43"/>
          <w:sz w:val="22"/>
          <w:szCs w:val="22"/>
        </w:rPr>
        <w:t xml:space="preserve">, którzy nie podlegają wykluczeniu </w:t>
      </w:r>
      <w:r w:rsidR="001C2B00" w:rsidRPr="00791438">
        <w:rPr>
          <w:rStyle w:val="FontStyle43"/>
          <w:sz w:val="22"/>
          <w:szCs w:val="22"/>
        </w:rPr>
        <w:br/>
      </w:r>
      <w:r w:rsidRPr="00791438">
        <w:rPr>
          <w:rStyle w:val="FontStyle43"/>
          <w:sz w:val="22"/>
          <w:szCs w:val="22"/>
        </w:rPr>
        <w:t>z postępowani</w:t>
      </w:r>
      <w:r w:rsidR="00864910" w:rsidRPr="00791438">
        <w:rPr>
          <w:rStyle w:val="FontStyle43"/>
          <w:sz w:val="22"/>
          <w:szCs w:val="22"/>
        </w:rPr>
        <w:t xml:space="preserve">a na podstawie art. 24 ustawy </w:t>
      </w:r>
      <w:proofErr w:type="spellStart"/>
      <w:r w:rsidR="00864910" w:rsidRPr="00791438">
        <w:rPr>
          <w:rStyle w:val="FontStyle43"/>
          <w:sz w:val="22"/>
          <w:szCs w:val="22"/>
        </w:rPr>
        <w:t>Pzp</w:t>
      </w:r>
      <w:proofErr w:type="spellEnd"/>
      <w:r w:rsidR="00864910" w:rsidRPr="00791438">
        <w:rPr>
          <w:rStyle w:val="FontStyle43"/>
          <w:sz w:val="22"/>
          <w:szCs w:val="22"/>
        </w:rPr>
        <w:t xml:space="preserve"> oraz </w:t>
      </w:r>
      <w:r w:rsidRPr="00791438">
        <w:rPr>
          <w:rStyle w:val="FontStyle43"/>
          <w:sz w:val="22"/>
          <w:szCs w:val="22"/>
        </w:rPr>
        <w:t>spełniają nw. warunki, określone zgodnie z wymogami art. 22 ust. 1 ustawy</w:t>
      </w:r>
      <w:r w:rsidR="00864910" w:rsidRPr="00791438">
        <w:rPr>
          <w:rStyle w:val="FontStyle43"/>
          <w:sz w:val="22"/>
          <w:szCs w:val="22"/>
        </w:rPr>
        <w:t xml:space="preserve"> dotyczące</w:t>
      </w:r>
      <w:r w:rsidRPr="00791438">
        <w:rPr>
          <w:rStyle w:val="FontStyle43"/>
          <w:sz w:val="22"/>
          <w:szCs w:val="22"/>
        </w:rPr>
        <w:t>:</w:t>
      </w:r>
    </w:p>
    <w:p w:rsidR="00864910" w:rsidRPr="00791438" w:rsidRDefault="00864910" w:rsidP="00A02A48">
      <w:pPr>
        <w:pStyle w:val="Style11"/>
        <w:widowControl/>
        <w:numPr>
          <w:ilvl w:val="1"/>
          <w:numId w:val="9"/>
        </w:numPr>
        <w:tabs>
          <w:tab w:val="left" w:pos="284"/>
          <w:tab w:val="left" w:pos="11398"/>
        </w:tabs>
        <w:spacing w:before="120" w:line="240" w:lineRule="auto"/>
        <w:ind w:left="788" w:hanging="431"/>
        <w:rPr>
          <w:rFonts w:cs="Arial"/>
          <w:b/>
          <w:sz w:val="22"/>
          <w:szCs w:val="22"/>
        </w:rPr>
      </w:pPr>
      <w:r w:rsidRPr="00791438">
        <w:rPr>
          <w:rFonts w:cs="Arial"/>
          <w:b/>
          <w:sz w:val="22"/>
          <w:szCs w:val="22"/>
        </w:rPr>
        <w:t xml:space="preserve">Posiadania uprawnień do wykonywania określonej działalności lub czynności jeżeli przepisy prawa nakładają </w:t>
      </w:r>
      <w:r w:rsidR="00DB77D8" w:rsidRPr="00791438">
        <w:rPr>
          <w:rFonts w:cs="Arial"/>
          <w:b/>
          <w:sz w:val="22"/>
          <w:szCs w:val="22"/>
        </w:rPr>
        <w:t>obowiązek ich posiadania.</w:t>
      </w:r>
    </w:p>
    <w:p w:rsidR="00DB77D8" w:rsidRPr="00791438" w:rsidRDefault="00DB77D8" w:rsidP="00AD5817">
      <w:pPr>
        <w:pStyle w:val="Style11"/>
        <w:widowControl/>
        <w:tabs>
          <w:tab w:val="left" w:pos="284"/>
          <w:tab w:val="left" w:pos="11398"/>
        </w:tabs>
        <w:spacing w:line="240" w:lineRule="auto"/>
        <w:ind w:left="788" w:hanging="4"/>
        <w:rPr>
          <w:rFonts w:cs="Arial"/>
          <w:sz w:val="22"/>
          <w:szCs w:val="22"/>
        </w:rPr>
      </w:pPr>
      <w:r w:rsidRPr="00791438">
        <w:rPr>
          <w:rFonts w:cs="Arial"/>
          <w:sz w:val="22"/>
          <w:szCs w:val="22"/>
        </w:rPr>
        <w:t>Zamawiający nie precyzuje w powyższym zakresie wymagań, których spełnianie Wykonawca zobowiązany jest wykazać w sposób szczególny.</w:t>
      </w:r>
    </w:p>
    <w:p w:rsidR="0025031B" w:rsidRPr="00791438" w:rsidRDefault="0025031B" w:rsidP="00A02A48">
      <w:pPr>
        <w:pStyle w:val="Style11"/>
        <w:widowControl/>
        <w:numPr>
          <w:ilvl w:val="1"/>
          <w:numId w:val="9"/>
        </w:numPr>
        <w:tabs>
          <w:tab w:val="left" w:pos="284"/>
          <w:tab w:val="left" w:pos="11398"/>
        </w:tabs>
        <w:spacing w:before="120" w:line="240" w:lineRule="auto"/>
        <w:ind w:left="788" w:hanging="431"/>
        <w:rPr>
          <w:rFonts w:cs="Arial"/>
          <w:b/>
          <w:sz w:val="22"/>
          <w:szCs w:val="22"/>
        </w:rPr>
      </w:pPr>
      <w:r w:rsidRPr="00791438">
        <w:rPr>
          <w:rFonts w:cs="Arial"/>
          <w:b/>
          <w:sz w:val="22"/>
          <w:szCs w:val="22"/>
        </w:rPr>
        <w:lastRenderedPageBreak/>
        <w:t>Wiedza i doświadczenie:</w:t>
      </w:r>
    </w:p>
    <w:p w:rsidR="00494656" w:rsidRPr="00AB55A5" w:rsidRDefault="003C5FE4" w:rsidP="00C908A9">
      <w:pPr>
        <w:spacing w:before="120"/>
        <w:ind w:left="834"/>
        <w:jc w:val="both"/>
        <w:rPr>
          <w:rStyle w:val="FontStyle43"/>
          <w:sz w:val="22"/>
          <w:szCs w:val="22"/>
        </w:rPr>
      </w:pPr>
      <w:r w:rsidRPr="003C5FE4">
        <w:rPr>
          <w:rStyle w:val="FontStyle43"/>
          <w:sz w:val="22"/>
          <w:szCs w:val="22"/>
        </w:rPr>
        <w:tab/>
      </w:r>
      <w:r w:rsidRPr="00AB55A5">
        <w:rPr>
          <w:rStyle w:val="FontStyle43"/>
          <w:sz w:val="22"/>
          <w:szCs w:val="22"/>
        </w:rPr>
        <w:t xml:space="preserve">Warunek ten będzie spełniony przez Wykonawcę, jeżeli Wykonawca wykaże, że w okresie 3 lat licząc wstecz przed upływem terminu składania ofert, a jeżeli okres prowadzenia działalności jest krótszy – to w tym okresie-  zrealizował dostawę jednego autobusu, odpowiadającą swoim rodzajem przedmiotowi zamówienia, o wartości brutto, co najmniej w kwocie </w:t>
      </w:r>
      <w:r w:rsidR="00AB55A5" w:rsidRPr="00AB55A5">
        <w:rPr>
          <w:rStyle w:val="FontStyle43"/>
          <w:sz w:val="22"/>
          <w:szCs w:val="22"/>
        </w:rPr>
        <w:t>150 000,00</w:t>
      </w:r>
      <w:r w:rsidRPr="00AB55A5">
        <w:rPr>
          <w:rStyle w:val="FontStyle43"/>
          <w:sz w:val="22"/>
          <w:szCs w:val="22"/>
        </w:rPr>
        <w:t xml:space="preserve"> zł. i przedstawi  referencje, że dostawa ta została należycie</w:t>
      </w:r>
      <w:r w:rsidR="0091749B" w:rsidRPr="00AB55A5">
        <w:rPr>
          <w:rStyle w:val="FontStyle43"/>
          <w:sz w:val="22"/>
          <w:szCs w:val="22"/>
        </w:rPr>
        <w:t xml:space="preserve"> zrealizowana</w:t>
      </w:r>
      <w:r w:rsidR="00494656" w:rsidRPr="00AB55A5">
        <w:rPr>
          <w:rStyle w:val="FontStyle43"/>
          <w:sz w:val="22"/>
          <w:szCs w:val="22"/>
        </w:rPr>
        <w:t>.</w:t>
      </w:r>
    </w:p>
    <w:p w:rsidR="00237EAB" w:rsidRPr="00791438" w:rsidRDefault="00237EAB" w:rsidP="00DB77D8">
      <w:pPr>
        <w:pStyle w:val="Style11"/>
        <w:widowControl/>
        <w:tabs>
          <w:tab w:val="left" w:pos="284"/>
          <w:tab w:val="left" w:pos="11398"/>
        </w:tabs>
        <w:spacing w:line="240" w:lineRule="auto"/>
        <w:ind w:left="567" w:firstLine="0"/>
        <w:rPr>
          <w:rFonts w:cs="Arial"/>
          <w:sz w:val="22"/>
          <w:szCs w:val="22"/>
        </w:rPr>
      </w:pPr>
    </w:p>
    <w:p w:rsidR="0025031B" w:rsidRPr="00791438" w:rsidRDefault="0025031B" w:rsidP="00A02A48">
      <w:pPr>
        <w:pStyle w:val="Style11"/>
        <w:widowControl/>
        <w:numPr>
          <w:ilvl w:val="1"/>
          <w:numId w:val="9"/>
        </w:numPr>
        <w:tabs>
          <w:tab w:val="left" w:pos="284"/>
          <w:tab w:val="left" w:pos="11398"/>
        </w:tabs>
        <w:spacing w:line="240" w:lineRule="auto"/>
        <w:rPr>
          <w:rFonts w:cs="Arial"/>
          <w:b/>
          <w:sz w:val="22"/>
          <w:szCs w:val="22"/>
        </w:rPr>
      </w:pPr>
      <w:r w:rsidRPr="00791438">
        <w:rPr>
          <w:rFonts w:cs="Arial"/>
          <w:b/>
          <w:sz w:val="22"/>
          <w:szCs w:val="22"/>
        </w:rPr>
        <w:t>Potencjał techniczny oraz osoby zdolne do wykonania zamówienia</w:t>
      </w:r>
    </w:p>
    <w:p w:rsidR="0025031B" w:rsidRPr="00791438" w:rsidRDefault="0025031B" w:rsidP="001F6C2B">
      <w:pPr>
        <w:spacing w:before="120"/>
        <w:ind w:left="834"/>
        <w:jc w:val="both"/>
        <w:rPr>
          <w:rStyle w:val="FontStyle43"/>
          <w:sz w:val="22"/>
          <w:szCs w:val="22"/>
        </w:rPr>
      </w:pPr>
      <w:r w:rsidRPr="00791438">
        <w:rPr>
          <w:rStyle w:val="FontStyle43"/>
          <w:sz w:val="22"/>
          <w:szCs w:val="22"/>
        </w:rPr>
        <w:t>Zamawiający nie precyzuje w powyższym zakresie  wymagań, których spełnianie Wykonawca zobowiązany jest wykazać w sposób szczególny.</w:t>
      </w:r>
    </w:p>
    <w:p w:rsidR="001F6C2B" w:rsidRPr="00791438" w:rsidRDefault="0025031B" w:rsidP="00A02A48">
      <w:pPr>
        <w:pStyle w:val="Style11"/>
        <w:widowControl/>
        <w:numPr>
          <w:ilvl w:val="1"/>
          <w:numId w:val="9"/>
        </w:numPr>
        <w:tabs>
          <w:tab w:val="left" w:pos="284"/>
          <w:tab w:val="left" w:pos="11398"/>
        </w:tabs>
        <w:spacing w:before="120" w:line="240" w:lineRule="auto"/>
        <w:ind w:left="788" w:hanging="431"/>
        <w:rPr>
          <w:rFonts w:cs="Arial"/>
          <w:b/>
          <w:sz w:val="22"/>
          <w:szCs w:val="22"/>
        </w:rPr>
      </w:pPr>
      <w:r w:rsidRPr="00791438">
        <w:rPr>
          <w:rFonts w:cs="Arial"/>
          <w:b/>
          <w:sz w:val="22"/>
          <w:szCs w:val="22"/>
        </w:rPr>
        <w:t>Sytuacja ekonomiczna i finansowa</w:t>
      </w:r>
      <w:r w:rsidR="001F6C2B" w:rsidRPr="00791438">
        <w:rPr>
          <w:rFonts w:cs="Arial"/>
          <w:b/>
          <w:sz w:val="22"/>
          <w:szCs w:val="22"/>
        </w:rPr>
        <w:t>.</w:t>
      </w:r>
    </w:p>
    <w:p w:rsidR="0025031B" w:rsidRPr="00C908A9" w:rsidRDefault="001F6C2B" w:rsidP="00C908A9">
      <w:pPr>
        <w:spacing w:before="120"/>
        <w:ind w:left="834"/>
        <w:jc w:val="both"/>
        <w:rPr>
          <w:rStyle w:val="FontStyle43"/>
          <w:sz w:val="22"/>
          <w:szCs w:val="22"/>
        </w:rPr>
      </w:pPr>
      <w:r w:rsidRPr="00C908A9">
        <w:rPr>
          <w:rStyle w:val="FontStyle43"/>
          <w:sz w:val="22"/>
          <w:szCs w:val="22"/>
        </w:rPr>
        <w:t>W</w:t>
      </w:r>
      <w:r w:rsidR="0025031B" w:rsidRPr="00C908A9">
        <w:rPr>
          <w:rStyle w:val="FontStyle43"/>
          <w:sz w:val="22"/>
          <w:szCs w:val="22"/>
        </w:rPr>
        <w:t xml:space="preserve">ykonawca </w:t>
      </w:r>
      <w:r w:rsidR="00C908A9" w:rsidRPr="00C908A9">
        <w:rPr>
          <w:rStyle w:val="FontStyle43"/>
          <w:sz w:val="22"/>
          <w:szCs w:val="22"/>
        </w:rPr>
        <w:t>znajduje się w sytuacji finansowej zapewniającej wykonanie przedmiotu</w:t>
      </w:r>
      <w:r w:rsidR="00C908A9">
        <w:rPr>
          <w:rStyle w:val="FontStyle43"/>
          <w:sz w:val="22"/>
          <w:szCs w:val="22"/>
        </w:rPr>
        <w:t xml:space="preserve"> </w:t>
      </w:r>
      <w:r w:rsidR="00C908A9" w:rsidRPr="00C908A9">
        <w:rPr>
          <w:rStyle w:val="FontStyle43"/>
          <w:sz w:val="22"/>
          <w:szCs w:val="22"/>
        </w:rPr>
        <w:t>zamówienia</w:t>
      </w:r>
      <w:r w:rsidR="0025031B" w:rsidRPr="00C908A9">
        <w:rPr>
          <w:rStyle w:val="FontStyle43"/>
          <w:sz w:val="22"/>
          <w:szCs w:val="22"/>
        </w:rPr>
        <w:t>.</w:t>
      </w:r>
      <w:r w:rsidR="00C908A9">
        <w:rPr>
          <w:rStyle w:val="FontStyle43"/>
          <w:sz w:val="22"/>
          <w:szCs w:val="22"/>
        </w:rPr>
        <w:t xml:space="preserve"> </w:t>
      </w:r>
      <w:r w:rsidR="00C908A9" w:rsidRPr="00C908A9">
        <w:rPr>
          <w:rStyle w:val="FontStyle43"/>
          <w:sz w:val="22"/>
          <w:szCs w:val="22"/>
        </w:rPr>
        <w:t>Zamawiający nie precyzuje w powyższym zakresie  wymagań, których spełnianie Wykonawca zobowiązany jest wykazać w sposób szczególny.</w:t>
      </w:r>
    </w:p>
    <w:p w:rsidR="0025031B" w:rsidRPr="00791438" w:rsidRDefault="0025031B" w:rsidP="0025031B">
      <w:pPr>
        <w:pStyle w:val="Style11"/>
        <w:widowControl/>
        <w:tabs>
          <w:tab w:val="left" w:pos="284"/>
          <w:tab w:val="left" w:pos="11398"/>
        </w:tabs>
        <w:spacing w:line="240" w:lineRule="auto"/>
        <w:ind w:left="710" w:firstLine="0"/>
        <w:rPr>
          <w:rFonts w:cs="Arial"/>
          <w:sz w:val="22"/>
          <w:szCs w:val="22"/>
        </w:rPr>
      </w:pPr>
    </w:p>
    <w:p w:rsidR="0025031B" w:rsidRPr="00791438" w:rsidRDefault="0025031B" w:rsidP="00A02A48">
      <w:pPr>
        <w:pStyle w:val="Style11"/>
        <w:widowControl/>
        <w:numPr>
          <w:ilvl w:val="0"/>
          <w:numId w:val="24"/>
        </w:numPr>
        <w:spacing w:line="240" w:lineRule="auto"/>
        <w:ind w:left="284" w:hanging="284"/>
        <w:rPr>
          <w:rStyle w:val="FontStyle43"/>
          <w:sz w:val="22"/>
          <w:szCs w:val="22"/>
        </w:rPr>
      </w:pPr>
      <w:r w:rsidRPr="00791438">
        <w:rPr>
          <w:rStyle w:val="FontStyle43"/>
          <w:b/>
          <w:sz w:val="22"/>
          <w:szCs w:val="22"/>
        </w:rPr>
        <w:t>Ocena spełniania warunków udziału w postępowaniu zostanie dokonana wg formuły</w:t>
      </w:r>
      <w:r w:rsidR="0047323E" w:rsidRPr="00791438">
        <w:rPr>
          <w:rStyle w:val="FontStyle43"/>
          <w:b/>
          <w:sz w:val="22"/>
          <w:szCs w:val="22"/>
        </w:rPr>
        <w:t>:</w:t>
      </w:r>
      <w:r w:rsidRPr="00791438">
        <w:rPr>
          <w:rStyle w:val="FontStyle43"/>
          <w:b/>
          <w:sz w:val="22"/>
          <w:szCs w:val="22"/>
        </w:rPr>
        <w:t xml:space="preserve"> spełnia /</w:t>
      </w:r>
      <w:r w:rsidR="00D823BF" w:rsidRPr="00791438">
        <w:rPr>
          <w:rStyle w:val="FontStyle43"/>
          <w:b/>
          <w:sz w:val="22"/>
          <w:szCs w:val="22"/>
        </w:rPr>
        <w:t xml:space="preserve"> </w:t>
      </w:r>
      <w:r w:rsidRPr="00791438">
        <w:rPr>
          <w:rStyle w:val="FontStyle43"/>
          <w:b/>
          <w:sz w:val="22"/>
          <w:szCs w:val="22"/>
        </w:rPr>
        <w:t>nie spełnia</w:t>
      </w:r>
      <w:r w:rsidRPr="00791438">
        <w:rPr>
          <w:rStyle w:val="FontStyle43"/>
          <w:sz w:val="22"/>
          <w:szCs w:val="22"/>
        </w:rPr>
        <w:t xml:space="preserve"> w oparciu o informacje zawarte w złożonych oświadczeniach </w:t>
      </w:r>
      <w:r w:rsidR="0047323E" w:rsidRPr="00791438">
        <w:rPr>
          <w:rStyle w:val="FontStyle43"/>
          <w:sz w:val="22"/>
          <w:szCs w:val="22"/>
        </w:rPr>
        <w:br/>
      </w:r>
      <w:r w:rsidRPr="00791438">
        <w:rPr>
          <w:rStyle w:val="FontStyle43"/>
          <w:sz w:val="22"/>
          <w:szCs w:val="22"/>
        </w:rPr>
        <w:t>i dokumentach, o których mowa w Rozdziale VI SIWZ. Nie wykazanie spełniania chociażby jednego warunku skutkować będzie wykluczeniem Wykonawcy z postępowania. Ofertę Wykonawcy wykluczonego uznaje się za odrzuconą.</w:t>
      </w:r>
    </w:p>
    <w:p w:rsidR="0025031B" w:rsidRPr="00791438" w:rsidRDefault="0025031B" w:rsidP="005F5C0C">
      <w:pPr>
        <w:pStyle w:val="Style11"/>
        <w:widowControl/>
        <w:numPr>
          <w:ilvl w:val="0"/>
          <w:numId w:val="24"/>
        </w:numPr>
        <w:spacing w:before="240" w:line="240" w:lineRule="auto"/>
        <w:ind w:left="284" w:hanging="284"/>
        <w:rPr>
          <w:rFonts w:cs="Arial"/>
          <w:sz w:val="22"/>
          <w:szCs w:val="22"/>
        </w:rPr>
      </w:pPr>
      <w:r w:rsidRPr="00791438">
        <w:rPr>
          <w:rFonts w:cs="Arial"/>
          <w:b/>
          <w:bCs/>
          <w:szCs w:val="22"/>
        </w:rPr>
        <w:t>UWAGI:</w:t>
      </w:r>
    </w:p>
    <w:p w:rsidR="0025031B" w:rsidRPr="00791438" w:rsidRDefault="0025031B" w:rsidP="00A02A48">
      <w:pPr>
        <w:pStyle w:val="Style11"/>
        <w:widowControl/>
        <w:numPr>
          <w:ilvl w:val="1"/>
          <w:numId w:val="24"/>
        </w:numPr>
        <w:spacing w:line="240" w:lineRule="auto"/>
        <w:rPr>
          <w:rFonts w:cs="Arial"/>
          <w:sz w:val="22"/>
          <w:szCs w:val="22"/>
        </w:rPr>
      </w:pPr>
      <w:r w:rsidRPr="00791438">
        <w:rPr>
          <w:rFonts w:cs="Arial"/>
          <w:sz w:val="22"/>
          <w:szCs w:val="22"/>
        </w:rPr>
        <w:t>Wykonawca może polegać na wiedzy i doświadczeniu, potencjale technicznym, osobach zdolnych do wykonania zamówienia lub zdolnościach finansowych innych podmiotów. Wykonawca w takiej sytuacji zobowiązany jest udowodnić Zamawiającemu, iż będzie dysponował tymi zasobami w trakcie realizacji zamówienia.</w:t>
      </w:r>
    </w:p>
    <w:p w:rsidR="0025031B" w:rsidRPr="00791438" w:rsidRDefault="0025031B" w:rsidP="00A02A48">
      <w:pPr>
        <w:pStyle w:val="Style11"/>
        <w:widowControl/>
        <w:numPr>
          <w:ilvl w:val="1"/>
          <w:numId w:val="24"/>
        </w:numPr>
        <w:tabs>
          <w:tab w:val="left" w:pos="284"/>
          <w:tab w:val="left" w:pos="11398"/>
        </w:tabs>
        <w:spacing w:line="240" w:lineRule="auto"/>
        <w:rPr>
          <w:rFonts w:cs="Arial"/>
          <w:sz w:val="22"/>
          <w:szCs w:val="22"/>
        </w:rPr>
      </w:pPr>
      <w:r w:rsidRPr="00791438">
        <w:rPr>
          <w:rFonts w:cs="Arial"/>
          <w:sz w:val="22"/>
          <w:szCs w:val="22"/>
        </w:rPr>
        <w:t xml:space="preserve">W przypadku Wykonawców wspólnie ubiegających się o udzielenie zamówienia </w:t>
      </w:r>
      <w:r w:rsidR="001F6C2B" w:rsidRPr="00791438">
        <w:rPr>
          <w:rFonts w:cs="Arial"/>
          <w:sz w:val="22"/>
          <w:szCs w:val="22"/>
        </w:rPr>
        <w:br/>
      </w:r>
      <w:r w:rsidRPr="00791438">
        <w:rPr>
          <w:rFonts w:cs="Arial"/>
          <w:sz w:val="22"/>
          <w:szCs w:val="22"/>
        </w:rPr>
        <w:t>i wspólników spółek cywilnych, żaden z nich nie może podlegać wykluczeniu na podstawie art. 24 ust.  ustawy, natomiast warunki udziału w postępowaniu określone w oparciu o art. 22 ust. 1 ustawy, muszą spełniać łącznie.</w:t>
      </w:r>
    </w:p>
    <w:p w:rsidR="000F439A" w:rsidRPr="00791438" w:rsidRDefault="00ED2EB0" w:rsidP="000F439A">
      <w:pPr>
        <w:pStyle w:val="Nagwek1"/>
        <w:spacing w:after="0"/>
        <w:jc w:val="both"/>
        <w:rPr>
          <w:sz w:val="28"/>
        </w:rPr>
      </w:pPr>
      <w:bookmarkStart w:id="6" w:name="_Toc527713044"/>
      <w:r w:rsidRPr="00791438">
        <w:t>Rozdział</w:t>
      </w:r>
      <w:r w:rsidR="001C2B00" w:rsidRPr="00791438">
        <w:t xml:space="preserve"> </w:t>
      </w:r>
      <w:r w:rsidR="0025031B" w:rsidRPr="00791438">
        <w:t>VI</w:t>
      </w:r>
      <w:r w:rsidRPr="00791438">
        <w:t xml:space="preserve"> </w:t>
      </w:r>
      <w:r w:rsidR="000F439A" w:rsidRPr="00791438">
        <w:t xml:space="preserve">- </w:t>
      </w:r>
      <w:r w:rsidR="0025031B" w:rsidRPr="00791438">
        <w:rPr>
          <w:rFonts w:cs="Arial"/>
          <w:sz w:val="24"/>
          <w:szCs w:val="20"/>
        </w:rPr>
        <w:t>WYKAZ OŚWIADCZEŃ LUB DOKUMENTÓW,</w:t>
      </w:r>
      <w:bookmarkEnd w:id="6"/>
    </w:p>
    <w:p w:rsidR="0025031B" w:rsidRPr="00791438" w:rsidRDefault="0025031B" w:rsidP="00046535">
      <w:pPr>
        <w:pStyle w:val="Bezodstpw"/>
        <w:spacing w:after="240"/>
        <w:rPr>
          <w:rFonts w:ascii="Arial" w:hAnsi="Arial" w:cs="Arial"/>
          <w:b/>
          <w:sz w:val="28"/>
        </w:rPr>
      </w:pPr>
      <w:r w:rsidRPr="00791438">
        <w:rPr>
          <w:rFonts w:ascii="Arial" w:hAnsi="Arial" w:cs="Arial"/>
          <w:b/>
        </w:rPr>
        <w:t>JAKIE MAJĄ DOSTARCZYĆ WYKONAWCY, W CELU POTWIERDZENIA SPEŁNIANIA WARUNKÓW UDZIAŁU W POSTĘPOWANIU ORAZ NIEPODLEGANIA WYKLUCZENIU</w:t>
      </w:r>
      <w:r w:rsidR="00AF4946" w:rsidRPr="00791438">
        <w:rPr>
          <w:rFonts w:ascii="Arial" w:hAnsi="Arial" w:cs="Arial"/>
          <w:b/>
        </w:rPr>
        <w:t xml:space="preserve">  oraz INNE WYMAGANE DOKUMENTY.</w:t>
      </w:r>
    </w:p>
    <w:p w:rsidR="0025031B" w:rsidRPr="00791438" w:rsidRDefault="0025031B" w:rsidP="00A02A48">
      <w:pPr>
        <w:pStyle w:val="Style11"/>
        <w:widowControl/>
        <w:numPr>
          <w:ilvl w:val="0"/>
          <w:numId w:val="21"/>
        </w:numPr>
        <w:spacing w:after="240" w:line="240" w:lineRule="auto"/>
        <w:rPr>
          <w:rFonts w:cs="Arial"/>
          <w:b/>
          <w:sz w:val="22"/>
          <w:szCs w:val="22"/>
        </w:rPr>
      </w:pPr>
      <w:r w:rsidRPr="00791438">
        <w:rPr>
          <w:rFonts w:cs="Arial"/>
          <w:b/>
          <w:sz w:val="22"/>
          <w:szCs w:val="22"/>
        </w:rPr>
        <w:t xml:space="preserve">W celu oceny spełniania przez Wykonawcę warunków udziału w postępowaniu, </w:t>
      </w:r>
      <w:r w:rsidRPr="00791438">
        <w:rPr>
          <w:rFonts w:cs="Arial"/>
          <w:sz w:val="22"/>
          <w:szCs w:val="22"/>
        </w:rPr>
        <w:t xml:space="preserve">o których mowa w art. 22 ust. 1 ustawy i których opis sposobu oceny spełniania przedstawiony jest </w:t>
      </w:r>
      <w:r w:rsidR="000938D6" w:rsidRPr="00791438">
        <w:rPr>
          <w:rFonts w:cs="Arial"/>
          <w:sz w:val="22"/>
          <w:szCs w:val="22"/>
        </w:rPr>
        <w:br/>
      </w:r>
      <w:r w:rsidRPr="00791438">
        <w:rPr>
          <w:rFonts w:cs="Arial"/>
          <w:sz w:val="22"/>
          <w:szCs w:val="22"/>
        </w:rPr>
        <w:t>w rozdziale V niniejszej SIWZ</w:t>
      </w:r>
      <w:r w:rsidRPr="00791438">
        <w:rPr>
          <w:rFonts w:cs="Arial"/>
          <w:b/>
          <w:sz w:val="22"/>
          <w:szCs w:val="22"/>
        </w:rPr>
        <w:t xml:space="preserve"> należy złożyć:</w:t>
      </w:r>
    </w:p>
    <w:p w:rsidR="0025031B" w:rsidRPr="00790ADD" w:rsidRDefault="0025031B" w:rsidP="00A02A48">
      <w:pPr>
        <w:pStyle w:val="Style11"/>
        <w:widowControl/>
        <w:numPr>
          <w:ilvl w:val="1"/>
          <w:numId w:val="21"/>
        </w:numPr>
        <w:spacing w:line="240" w:lineRule="auto"/>
        <w:rPr>
          <w:rFonts w:cs="Arial"/>
          <w:sz w:val="22"/>
          <w:szCs w:val="22"/>
          <w:u w:val="single"/>
        </w:rPr>
      </w:pPr>
      <w:r w:rsidRPr="00791438">
        <w:rPr>
          <w:rFonts w:cs="Arial"/>
          <w:b/>
          <w:sz w:val="22"/>
          <w:szCs w:val="22"/>
        </w:rPr>
        <w:t>Oświadczenie</w:t>
      </w:r>
      <w:r w:rsidRPr="00791438">
        <w:rPr>
          <w:rFonts w:cs="Arial"/>
          <w:sz w:val="22"/>
          <w:szCs w:val="22"/>
        </w:rPr>
        <w:t xml:space="preserve"> o spełnieniu warunków udziału w postępowaniu o zamówienie publiczne </w:t>
      </w:r>
      <w:r w:rsidR="000938D6" w:rsidRPr="00791438">
        <w:rPr>
          <w:rFonts w:cs="Arial"/>
          <w:sz w:val="22"/>
          <w:szCs w:val="22"/>
        </w:rPr>
        <w:br/>
      </w:r>
      <w:r w:rsidRPr="00791438">
        <w:rPr>
          <w:rFonts w:cs="Arial"/>
          <w:sz w:val="22"/>
          <w:szCs w:val="22"/>
        </w:rPr>
        <w:t>z art. 22 ust. 1 ustawy, z wykorzystaniem wzoru –</w:t>
      </w:r>
      <w:r w:rsidRPr="00791438">
        <w:rPr>
          <w:rFonts w:cs="Arial"/>
          <w:b/>
          <w:bCs/>
          <w:sz w:val="22"/>
          <w:szCs w:val="22"/>
        </w:rPr>
        <w:t xml:space="preserve"> </w:t>
      </w:r>
      <w:r w:rsidR="00C6178E">
        <w:rPr>
          <w:rFonts w:cs="Arial"/>
          <w:b/>
          <w:bCs/>
          <w:sz w:val="22"/>
          <w:szCs w:val="22"/>
        </w:rPr>
        <w:t>Z</w:t>
      </w:r>
      <w:r w:rsidRPr="00791438">
        <w:rPr>
          <w:rFonts w:cs="Arial"/>
          <w:b/>
          <w:bCs/>
          <w:sz w:val="22"/>
          <w:szCs w:val="22"/>
        </w:rPr>
        <w:t xml:space="preserve">ałącznik nr 2 </w:t>
      </w:r>
      <w:r w:rsidRPr="00791438">
        <w:rPr>
          <w:rFonts w:cs="Arial"/>
          <w:sz w:val="22"/>
          <w:szCs w:val="22"/>
        </w:rPr>
        <w:t>do SIWZ.</w:t>
      </w:r>
    </w:p>
    <w:p w:rsidR="0025031B" w:rsidRPr="00791438" w:rsidRDefault="0025031B" w:rsidP="00A02A48">
      <w:pPr>
        <w:pStyle w:val="Style11"/>
        <w:widowControl/>
        <w:numPr>
          <w:ilvl w:val="0"/>
          <w:numId w:val="21"/>
        </w:numPr>
        <w:spacing w:before="240" w:after="240" w:line="240" w:lineRule="auto"/>
        <w:rPr>
          <w:rFonts w:cs="Arial"/>
          <w:sz w:val="22"/>
          <w:szCs w:val="22"/>
        </w:rPr>
      </w:pPr>
      <w:r w:rsidRPr="00791438">
        <w:rPr>
          <w:rFonts w:cs="Arial"/>
          <w:b/>
          <w:sz w:val="22"/>
          <w:szCs w:val="22"/>
        </w:rPr>
        <w:t>W celu wykazania braku podstaw do wykluczenia z postępowania o udzielenie  zamówienia</w:t>
      </w:r>
      <w:r w:rsidRPr="00791438">
        <w:rPr>
          <w:rFonts w:cs="Arial"/>
          <w:sz w:val="22"/>
          <w:szCs w:val="22"/>
        </w:rPr>
        <w:t xml:space="preserve"> w okolicznościach, o których mowa </w:t>
      </w:r>
      <w:r w:rsidRPr="004516E9">
        <w:rPr>
          <w:rFonts w:cs="Arial"/>
          <w:sz w:val="22"/>
          <w:szCs w:val="22"/>
        </w:rPr>
        <w:t xml:space="preserve">w art. 24 ust. 1 pkt </w:t>
      </w:r>
      <w:r w:rsidR="00BD752A" w:rsidRPr="004516E9">
        <w:rPr>
          <w:rFonts w:cs="Arial"/>
          <w:sz w:val="22"/>
          <w:szCs w:val="22"/>
        </w:rPr>
        <w:t>12-23</w:t>
      </w:r>
      <w:r w:rsidR="00BD752A">
        <w:rPr>
          <w:rFonts w:cs="Arial"/>
          <w:sz w:val="22"/>
          <w:szCs w:val="22"/>
        </w:rPr>
        <w:t>, ust. 5</w:t>
      </w:r>
      <w:r w:rsidRPr="00791438">
        <w:rPr>
          <w:rFonts w:cs="Arial"/>
          <w:sz w:val="22"/>
          <w:szCs w:val="22"/>
        </w:rPr>
        <w:t xml:space="preserve">  ustawy, </w:t>
      </w:r>
      <w:r w:rsidRPr="00791438">
        <w:rPr>
          <w:rFonts w:cs="Arial"/>
          <w:b/>
          <w:sz w:val="22"/>
          <w:szCs w:val="22"/>
        </w:rPr>
        <w:t>należy złożyć:</w:t>
      </w:r>
    </w:p>
    <w:p w:rsidR="0025031B" w:rsidRPr="00E9754F" w:rsidRDefault="000E4545" w:rsidP="00A02A48">
      <w:pPr>
        <w:pStyle w:val="Style11"/>
        <w:widowControl/>
        <w:numPr>
          <w:ilvl w:val="1"/>
          <w:numId w:val="21"/>
        </w:numPr>
        <w:spacing w:line="240" w:lineRule="auto"/>
        <w:rPr>
          <w:rFonts w:cs="Arial"/>
          <w:sz w:val="22"/>
          <w:szCs w:val="22"/>
          <w:u w:val="single"/>
        </w:rPr>
      </w:pPr>
      <w:r w:rsidRPr="00791438">
        <w:rPr>
          <w:rFonts w:cs="Arial"/>
          <w:b/>
          <w:sz w:val="22"/>
          <w:szCs w:val="22"/>
        </w:rPr>
        <w:t>O</w:t>
      </w:r>
      <w:r w:rsidR="0025031B" w:rsidRPr="00791438">
        <w:rPr>
          <w:rFonts w:cs="Arial"/>
          <w:b/>
          <w:sz w:val="22"/>
          <w:szCs w:val="22"/>
        </w:rPr>
        <w:t>świadczenie o braku podstaw do wykluczenia</w:t>
      </w:r>
      <w:r w:rsidR="0025031B" w:rsidRPr="00791438">
        <w:rPr>
          <w:rFonts w:cs="Arial"/>
          <w:sz w:val="22"/>
          <w:szCs w:val="22"/>
        </w:rPr>
        <w:t xml:space="preserve">, z wykorzystaniem wzoru – </w:t>
      </w:r>
      <w:r w:rsidR="00C6178E">
        <w:rPr>
          <w:rFonts w:cs="Arial"/>
          <w:b/>
          <w:bCs/>
          <w:sz w:val="22"/>
          <w:szCs w:val="22"/>
        </w:rPr>
        <w:t>Z</w:t>
      </w:r>
      <w:r w:rsidR="0025031B" w:rsidRPr="00791438">
        <w:rPr>
          <w:rFonts w:cs="Arial"/>
          <w:b/>
          <w:bCs/>
          <w:sz w:val="22"/>
          <w:szCs w:val="22"/>
        </w:rPr>
        <w:t xml:space="preserve">ałącznik </w:t>
      </w:r>
      <w:r w:rsidR="0025031B" w:rsidRPr="004516E9">
        <w:rPr>
          <w:rFonts w:cs="Arial"/>
          <w:b/>
          <w:bCs/>
          <w:sz w:val="22"/>
          <w:szCs w:val="22"/>
        </w:rPr>
        <w:t>nr 3</w:t>
      </w:r>
      <w:r w:rsidR="0025031B" w:rsidRPr="004516E9">
        <w:rPr>
          <w:rFonts w:cs="Arial"/>
          <w:sz w:val="22"/>
          <w:szCs w:val="22"/>
        </w:rPr>
        <w:t xml:space="preserve"> </w:t>
      </w:r>
      <w:r w:rsidR="0025031B" w:rsidRPr="004516E9">
        <w:rPr>
          <w:rFonts w:cs="Arial"/>
          <w:b/>
          <w:sz w:val="22"/>
          <w:szCs w:val="22"/>
        </w:rPr>
        <w:t>do SIWZ</w:t>
      </w:r>
      <w:r w:rsidR="00BD752A" w:rsidRPr="004516E9">
        <w:rPr>
          <w:rFonts w:cs="Arial"/>
          <w:b/>
          <w:sz w:val="22"/>
          <w:szCs w:val="22"/>
        </w:rPr>
        <w:t xml:space="preserve"> </w:t>
      </w:r>
      <w:r w:rsidR="0025031B" w:rsidRPr="004516E9">
        <w:rPr>
          <w:rFonts w:cs="Arial"/>
          <w:sz w:val="22"/>
          <w:szCs w:val="22"/>
        </w:rPr>
        <w:t>;</w:t>
      </w:r>
    </w:p>
    <w:p w:rsidR="00E9754F" w:rsidRPr="00E9754F" w:rsidRDefault="00E9754F" w:rsidP="00E9754F">
      <w:pPr>
        <w:pStyle w:val="Style11"/>
        <w:widowControl/>
        <w:numPr>
          <w:ilvl w:val="1"/>
          <w:numId w:val="21"/>
        </w:numPr>
        <w:rPr>
          <w:rFonts w:cs="Arial"/>
          <w:sz w:val="22"/>
          <w:szCs w:val="22"/>
        </w:rPr>
      </w:pPr>
      <w:r w:rsidRPr="00E9754F">
        <w:rPr>
          <w:rFonts w:cs="Arial"/>
          <w:sz w:val="22"/>
          <w:szCs w:val="22"/>
        </w:rPr>
        <w:t xml:space="preserve">Aktualny odpis z właściwego rejestru lub z centralnej ewidencji i informacji </w:t>
      </w:r>
    </w:p>
    <w:p w:rsidR="00E9754F" w:rsidRPr="00E9754F" w:rsidRDefault="00E9754F" w:rsidP="00E9754F">
      <w:pPr>
        <w:pStyle w:val="Style11"/>
        <w:widowControl/>
        <w:ind w:left="792" w:firstLine="0"/>
        <w:rPr>
          <w:rFonts w:cs="Arial"/>
          <w:sz w:val="22"/>
          <w:szCs w:val="22"/>
        </w:rPr>
      </w:pPr>
      <w:r w:rsidRPr="00E9754F">
        <w:rPr>
          <w:rFonts w:cs="Arial"/>
          <w:sz w:val="22"/>
          <w:szCs w:val="22"/>
        </w:rPr>
        <w:t xml:space="preserve">o działalności gospodarczej, jeżeli odrębne przepisy wymagają wpisu do rejestru lub ewidencji, wystawionego nie wcześniej niż 6 miesięcy przed upływem terminu składania </w:t>
      </w:r>
      <w:r w:rsidR="0031254B">
        <w:rPr>
          <w:rFonts w:cs="Arial"/>
          <w:sz w:val="22"/>
          <w:szCs w:val="22"/>
        </w:rPr>
        <w:t xml:space="preserve">ofert; </w:t>
      </w:r>
    </w:p>
    <w:p w:rsidR="0025031B" w:rsidRPr="00791438" w:rsidRDefault="0025031B" w:rsidP="00A02A48">
      <w:pPr>
        <w:pStyle w:val="Style11"/>
        <w:widowControl/>
        <w:numPr>
          <w:ilvl w:val="1"/>
          <w:numId w:val="21"/>
        </w:numPr>
        <w:spacing w:line="240" w:lineRule="auto"/>
        <w:rPr>
          <w:rFonts w:cs="Arial"/>
          <w:sz w:val="22"/>
          <w:szCs w:val="22"/>
        </w:rPr>
      </w:pPr>
      <w:r w:rsidRPr="00791438">
        <w:rPr>
          <w:rFonts w:cs="Arial"/>
          <w:b/>
          <w:sz w:val="22"/>
          <w:szCs w:val="22"/>
        </w:rPr>
        <w:lastRenderedPageBreak/>
        <w:t>Aktualne zaświadczenie właściwego naczelnika urzędu skarbowego</w:t>
      </w:r>
      <w:r w:rsidRPr="00791438">
        <w:rPr>
          <w:rFonts w:cs="Arial"/>
          <w:sz w:val="22"/>
          <w:szCs w:val="22"/>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25031B" w:rsidRPr="00791438" w:rsidRDefault="0025031B" w:rsidP="00A02A48">
      <w:pPr>
        <w:pStyle w:val="Style11"/>
        <w:widowControl/>
        <w:numPr>
          <w:ilvl w:val="1"/>
          <w:numId w:val="21"/>
        </w:numPr>
        <w:spacing w:line="240" w:lineRule="auto"/>
        <w:rPr>
          <w:rFonts w:cs="Arial"/>
          <w:sz w:val="22"/>
          <w:szCs w:val="22"/>
        </w:rPr>
      </w:pPr>
      <w:r w:rsidRPr="00791438">
        <w:rPr>
          <w:rFonts w:cs="Arial"/>
          <w:b/>
          <w:sz w:val="22"/>
          <w:szCs w:val="22"/>
        </w:rPr>
        <w:t>Aktualne zaświadczenie właściwego oddziału Zakładu Ubezpieczeń Społecznych lub Kasy Rolniczego Ubezpieczenia Społecznego</w:t>
      </w:r>
      <w:r w:rsidRPr="00791438">
        <w:rPr>
          <w:rFonts w:cs="Arial"/>
          <w:sz w:val="22"/>
          <w:szCs w:val="22"/>
        </w:rPr>
        <w:t>,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33146E" w:rsidRPr="00BE70A8" w:rsidRDefault="0033146E" w:rsidP="0033146E">
      <w:pPr>
        <w:pStyle w:val="Style11"/>
        <w:widowControl/>
        <w:numPr>
          <w:ilvl w:val="1"/>
          <w:numId w:val="21"/>
        </w:numPr>
        <w:spacing w:line="240" w:lineRule="auto"/>
        <w:rPr>
          <w:rFonts w:cs="Arial"/>
          <w:b/>
          <w:sz w:val="22"/>
          <w:szCs w:val="22"/>
        </w:rPr>
      </w:pPr>
      <w:r w:rsidRPr="0033146E">
        <w:rPr>
          <w:rFonts w:cs="Arial"/>
          <w:sz w:val="22"/>
          <w:szCs w:val="22"/>
        </w:rPr>
        <w:t>Wykaz dostaw, wraz z dokumentami potwierdzającymi ich należyte wykonanie</w:t>
      </w:r>
      <w:r w:rsidR="00BE70A8">
        <w:rPr>
          <w:rFonts w:cs="Arial"/>
          <w:sz w:val="22"/>
          <w:szCs w:val="22"/>
        </w:rPr>
        <w:t xml:space="preserve"> – </w:t>
      </w:r>
      <w:r w:rsidR="00BE70A8" w:rsidRPr="00BE70A8">
        <w:rPr>
          <w:rFonts w:cs="Arial"/>
          <w:b/>
          <w:sz w:val="22"/>
          <w:szCs w:val="22"/>
        </w:rPr>
        <w:t>wykaz ten ma być zawarty w Formularzu oferty (zał. nr 1).</w:t>
      </w:r>
    </w:p>
    <w:p w:rsidR="0033146E" w:rsidRDefault="00A67764" w:rsidP="007F27AE">
      <w:pPr>
        <w:pStyle w:val="Style11"/>
        <w:widowControl/>
        <w:numPr>
          <w:ilvl w:val="1"/>
          <w:numId w:val="21"/>
        </w:numPr>
        <w:rPr>
          <w:rFonts w:cs="Arial"/>
          <w:sz w:val="22"/>
          <w:szCs w:val="22"/>
        </w:rPr>
      </w:pPr>
      <w:r>
        <w:rPr>
          <w:rFonts w:cs="Arial"/>
          <w:sz w:val="22"/>
          <w:szCs w:val="22"/>
        </w:rPr>
        <w:t xml:space="preserve">Zgodnie z art. 24 ust. 11  ustawy </w:t>
      </w:r>
      <w:proofErr w:type="spellStart"/>
      <w:r>
        <w:rPr>
          <w:rFonts w:cs="Arial"/>
          <w:sz w:val="22"/>
          <w:szCs w:val="22"/>
        </w:rPr>
        <w:t>Pzp</w:t>
      </w:r>
      <w:proofErr w:type="spellEnd"/>
      <w:r>
        <w:rPr>
          <w:rFonts w:cs="Arial"/>
          <w:sz w:val="22"/>
          <w:szCs w:val="22"/>
        </w:rPr>
        <w:t>, w</w:t>
      </w:r>
      <w:r w:rsidR="0033146E" w:rsidRPr="0033146E">
        <w:rPr>
          <w:rFonts w:cs="Arial"/>
          <w:sz w:val="22"/>
          <w:szCs w:val="22"/>
        </w:rPr>
        <w:t xml:space="preserve"> celu wykazania braku podstaw wykluczenia Zamawiający </w:t>
      </w:r>
      <w:r>
        <w:rPr>
          <w:rFonts w:cs="Arial"/>
          <w:b/>
          <w:sz w:val="22"/>
          <w:szCs w:val="22"/>
        </w:rPr>
        <w:t xml:space="preserve">żąda aby Dostawca </w:t>
      </w:r>
      <w:r w:rsidR="0033146E" w:rsidRPr="0033146E">
        <w:rPr>
          <w:rFonts w:cs="Arial"/>
          <w:b/>
          <w:sz w:val="22"/>
          <w:szCs w:val="22"/>
        </w:rPr>
        <w:t xml:space="preserve">w terminie 3 dni od daty zamieszczenia na stronie internetowej Zamawiającego </w:t>
      </w:r>
      <w:r w:rsidR="007F27AE" w:rsidRPr="00FD6DF8">
        <w:rPr>
          <w:rFonts w:cs="Arial"/>
          <w:sz w:val="22"/>
          <w:szCs w:val="22"/>
        </w:rPr>
        <w:t>http://bip-lomza.pl/mpk</w:t>
      </w:r>
      <w:r w:rsidR="0033146E" w:rsidRPr="0033146E">
        <w:rPr>
          <w:rFonts w:cs="Arial"/>
          <w:sz w:val="22"/>
          <w:szCs w:val="22"/>
        </w:rPr>
        <w:t xml:space="preserve"> o których mowa w art. 86 ust. 5 ustawy, przekazał Zamawiającemu oświadczenie o przynależności lub braku przynależności do tej samej grupy kapitałowej, o której mowa w art. 24 ust. 1 pkt 23 ustawy, zgodnie z wzorem oświadczenia zawartym w </w:t>
      </w:r>
      <w:r w:rsidR="0033146E">
        <w:rPr>
          <w:rFonts w:cs="Arial"/>
          <w:sz w:val="22"/>
          <w:szCs w:val="22"/>
        </w:rPr>
        <w:t>Z</w:t>
      </w:r>
      <w:r w:rsidR="0033146E" w:rsidRPr="0033146E">
        <w:rPr>
          <w:rFonts w:cs="Arial"/>
          <w:sz w:val="22"/>
          <w:szCs w:val="22"/>
        </w:rPr>
        <w:t xml:space="preserve">ałączniku nr 6 do SIWZ. Wraz ze złożonym oświadczeniem, Dostawca może przedstawić dowody, że powiązania z innym Dostawcą nie prowadzą do zakłócenia konkurencji w postępowaniu o udzielenie zamówienia. Od Dostawców składających ofertę wspólną Zamawiający żąda złożenia oświadczeń osobno dla każdego z Dostawców. </w:t>
      </w:r>
    </w:p>
    <w:p w:rsidR="00872F96" w:rsidRPr="00872F96" w:rsidRDefault="00872F96" w:rsidP="00872F96">
      <w:pPr>
        <w:pStyle w:val="Style11"/>
        <w:widowControl/>
        <w:numPr>
          <w:ilvl w:val="1"/>
          <w:numId w:val="21"/>
        </w:numPr>
        <w:rPr>
          <w:rFonts w:cs="Arial"/>
          <w:sz w:val="22"/>
          <w:szCs w:val="22"/>
        </w:rPr>
      </w:pPr>
      <w:r w:rsidRPr="00872F96">
        <w:rPr>
          <w:rFonts w:eastAsiaTheme="minorHAnsi" w:cs="Arial"/>
          <w:b/>
          <w:bCs/>
          <w:color w:val="000000"/>
          <w:kern w:val="0"/>
          <w:sz w:val="22"/>
          <w:szCs w:val="22"/>
          <w:lang w:eastAsia="en-US" w:bidi="ar-SA"/>
        </w:rPr>
        <w:t xml:space="preserve">Podstawy wykluczenia </w:t>
      </w:r>
      <w:r w:rsidRPr="00872F96">
        <w:rPr>
          <w:rFonts w:eastAsiaTheme="minorHAnsi" w:cs="Arial"/>
          <w:b/>
          <w:bCs/>
          <w:color w:val="000009"/>
          <w:kern w:val="0"/>
          <w:sz w:val="22"/>
          <w:szCs w:val="22"/>
          <w:lang w:eastAsia="en-US" w:bidi="ar-SA"/>
        </w:rPr>
        <w:t>o których mowa w art. 24 ust. 5 ustawy</w:t>
      </w:r>
      <w:r w:rsidRPr="00872F96">
        <w:rPr>
          <w:rFonts w:eastAsiaTheme="minorHAnsi" w:cs="Arial"/>
          <w:color w:val="000009"/>
          <w:kern w:val="0"/>
          <w:sz w:val="22"/>
          <w:szCs w:val="22"/>
          <w:lang w:eastAsia="en-US" w:bidi="ar-SA"/>
        </w:rPr>
        <w:t xml:space="preserve">. </w:t>
      </w:r>
    </w:p>
    <w:p w:rsidR="0033146E" w:rsidRPr="0033146E" w:rsidRDefault="00872F96" w:rsidP="00872F96">
      <w:pPr>
        <w:pStyle w:val="Style11"/>
        <w:widowControl/>
        <w:spacing w:line="240" w:lineRule="auto"/>
        <w:ind w:left="792" w:firstLine="0"/>
        <w:rPr>
          <w:rFonts w:cs="Arial"/>
          <w:sz w:val="22"/>
          <w:szCs w:val="22"/>
        </w:rPr>
      </w:pPr>
      <w:r w:rsidRPr="00872F96">
        <w:rPr>
          <w:rFonts w:eastAsiaTheme="minorHAnsi" w:cs="Arial"/>
          <w:color w:val="000009"/>
          <w:kern w:val="0"/>
          <w:sz w:val="22"/>
          <w:szCs w:val="22"/>
          <w:lang w:eastAsia="en-US" w:bidi="ar-SA"/>
        </w:rPr>
        <w:t xml:space="preserve">Zamawiający </w:t>
      </w:r>
      <w:r w:rsidRPr="00872F96">
        <w:rPr>
          <w:rFonts w:eastAsiaTheme="minorHAnsi" w:cs="Arial"/>
          <w:b/>
          <w:bCs/>
          <w:color w:val="000000"/>
          <w:kern w:val="0"/>
          <w:sz w:val="22"/>
          <w:szCs w:val="22"/>
          <w:lang w:eastAsia="en-US" w:bidi="ar-SA"/>
        </w:rPr>
        <w:t>nie przewiduje wykluczenia Wykonawcy na podstawie art. 24 ust. 5 ustawy</w:t>
      </w:r>
      <w:r w:rsidRPr="00872F96">
        <w:rPr>
          <w:rFonts w:eastAsiaTheme="minorHAnsi" w:cs="Arial"/>
          <w:b/>
          <w:bCs/>
          <w:color w:val="000009"/>
          <w:kern w:val="0"/>
          <w:sz w:val="22"/>
          <w:szCs w:val="22"/>
          <w:lang w:eastAsia="en-US" w:bidi="ar-SA"/>
        </w:rPr>
        <w:t>.</w:t>
      </w: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Zasoby innych podmiotów</w:t>
      </w:r>
    </w:p>
    <w:p w:rsidR="0025031B" w:rsidRPr="00791438" w:rsidRDefault="0025031B" w:rsidP="00A02A48">
      <w:pPr>
        <w:pStyle w:val="Style11"/>
        <w:widowControl/>
        <w:numPr>
          <w:ilvl w:val="1"/>
          <w:numId w:val="21"/>
        </w:numPr>
        <w:spacing w:line="240" w:lineRule="auto"/>
        <w:rPr>
          <w:rFonts w:cs="Arial"/>
          <w:sz w:val="22"/>
          <w:szCs w:val="22"/>
          <w:u w:val="single"/>
        </w:rPr>
      </w:pPr>
      <w:r w:rsidRPr="00791438">
        <w:rPr>
          <w:rFonts w:cs="Arial"/>
          <w:sz w:val="22"/>
          <w:szCs w:val="22"/>
        </w:rPr>
        <w:t>Zgodnie z art. 26 ust</w:t>
      </w:r>
      <w:r w:rsidR="00560180" w:rsidRPr="00791438">
        <w:rPr>
          <w:rFonts w:cs="Arial"/>
          <w:sz w:val="22"/>
          <w:szCs w:val="22"/>
        </w:rPr>
        <w:t xml:space="preserve">. </w:t>
      </w:r>
      <w:r w:rsidRPr="00791438">
        <w:rPr>
          <w:rFonts w:cs="Arial"/>
          <w:sz w:val="22"/>
          <w:szCs w:val="22"/>
        </w:rPr>
        <w:t>b) ustawy 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dysponował zasobami niezbędnymi do realizacji zamówienia, w szczególności przedstawiając w tym celu pisemne zobowiązanie tych podmiotów (</w:t>
      </w:r>
      <w:r w:rsidRPr="00791438">
        <w:rPr>
          <w:rFonts w:cs="Arial"/>
          <w:sz w:val="22"/>
          <w:szCs w:val="22"/>
          <w:u w:val="single"/>
        </w:rPr>
        <w:t>w formie oryginału</w:t>
      </w:r>
      <w:r w:rsidRPr="00791438">
        <w:rPr>
          <w:rFonts w:cs="Arial"/>
          <w:sz w:val="22"/>
          <w:szCs w:val="22"/>
        </w:rPr>
        <w:t xml:space="preserve"> lub kopii poświadczonej za zgodność z oryginałem przez notariusza) do oddania mu do dyspozycji niezbędnych zasobów na okres korzystania z nich przy wykonaniu zamówienia.</w:t>
      </w:r>
    </w:p>
    <w:p w:rsidR="0025031B" w:rsidRPr="00791438" w:rsidRDefault="0025031B" w:rsidP="00A02A48">
      <w:pPr>
        <w:pStyle w:val="Style11"/>
        <w:widowControl/>
        <w:numPr>
          <w:ilvl w:val="1"/>
          <w:numId w:val="21"/>
        </w:numPr>
        <w:tabs>
          <w:tab w:val="left" w:pos="284"/>
          <w:tab w:val="left" w:pos="11398"/>
        </w:tabs>
        <w:spacing w:line="240" w:lineRule="auto"/>
        <w:rPr>
          <w:rFonts w:cs="Arial"/>
          <w:bCs/>
          <w:sz w:val="22"/>
          <w:szCs w:val="22"/>
        </w:rPr>
      </w:pPr>
      <w:r w:rsidRPr="00791438">
        <w:rPr>
          <w:rFonts w:cs="Arial"/>
          <w:bCs/>
          <w:sz w:val="22"/>
          <w:szCs w:val="22"/>
        </w:rPr>
        <w:t xml:space="preserve">Wobec powyższego Zamawiający wymaga - w celu oceny, czy Wykonawca będzie dysponował zasobami innych podmiotów w stopniu niezbędnym dla należytego wykonania zamówienia oraz oceny, czy stosunek łączący Wykonawcę z tymi podmiotami gwarantuje rzeczywisty dostęp do ich zasobów </w:t>
      </w:r>
      <w:r w:rsidR="000A7084">
        <w:rPr>
          <w:rFonts w:cs="Arial"/>
          <w:bCs/>
          <w:sz w:val="22"/>
          <w:szCs w:val="22"/>
        </w:rPr>
        <w:t>–</w:t>
      </w:r>
      <w:r w:rsidRPr="00791438">
        <w:rPr>
          <w:rFonts w:cs="Arial"/>
          <w:bCs/>
          <w:sz w:val="22"/>
          <w:szCs w:val="22"/>
        </w:rPr>
        <w:t xml:space="preserve"> złożenia</w:t>
      </w:r>
      <w:r w:rsidR="000A7084">
        <w:rPr>
          <w:rFonts w:cs="Arial"/>
          <w:bCs/>
          <w:sz w:val="22"/>
          <w:szCs w:val="22"/>
        </w:rPr>
        <w:t>:</w:t>
      </w:r>
    </w:p>
    <w:p w:rsidR="0025031B" w:rsidRPr="00791438" w:rsidRDefault="00D21434" w:rsidP="00A02A48">
      <w:pPr>
        <w:pStyle w:val="Style11"/>
        <w:widowControl/>
        <w:numPr>
          <w:ilvl w:val="2"/>
          <w:numId w:val="21"/>
        </w:numPr>
        <w:tabs>
          <w:tab w:val="left" w:pos="1560"/>
          <w:tab w:val="left" w:pos="11398"/>
        </w:tabs>
        <w:spacing w:line="240" w:lineRule="auto"/>
        <w:ind w:left="1134" w:hanging="283"/>
        <w:rPr>
          <w:rFonts w:cs="Arial"/>
          <w:bCs/>
          <w:sz w:val="22"/>
          <w:szCs w:val="22"/>
        </w:rPr>
      </w:pPr>
      <w:r w:rsidRPr="00791438">
        <w:rPr>
          <w:rFonts w:cs="Arial"/>
          <w:bCs/>
          <w:sz w:val="22"/>
          <w:szCs w:val="22"/>
        </w:rPr>
        <w:t xml:space="preserve">W </w:t>
      </w:r>
      <w:r w:rsidR="0025031B" w:rsidRPr="00791438">
        <w:rPr>
          <w:rFonts w:cs="Arial"/>
          <w:bCs/>
          <w:sz w:val="22"/>
          <w:szCs w:val="22"/>
        </w:rPr>
        <w:t>przypadku warunków, o których mowa w art. 22 ust. 1 pkt 4 ustawy (tj. dotyczących sytuacji finansowej i ekonomicznej podmiotów trzecich) – dokumentów, o których mowa w pkt. 1 ppkt 4 oraz dokumentów o solidarnej odpowiedzialności wykonawcy z  podmiotem, na potencjał którego wykonawca się powołuje</w:t>
      </w:r>
    </w:p>
    <w:p w:rsidR="0025031B" w:rsidRPr="00791438" w:rsidRDefault="00D21434" w:rsidP="00A02A48">
      <w:pPr>
        <w:pStyle w:val="Style11"/>
        <w:widowControl/>
        <w:numPr>
          <w:ilvl w:val="2"/>
          <w:numId w:val="21"/>
        </w:numPr>
        <w:tabs>
          <w:tab w:val="left" w:pos="1560"/>
          <w:tab w:val="left" w:pos="11398"/>
        </w:tabs>
        <w:spacing w:line="240" w:lineRule="auto"/>
        <w:ind w:left="1134" w:hanging="283"/>
        <w:rPr>
          <w:rFonts w:cs="Arial"/>
          <w:bCs/>
          <w:sz w:val="22"/>
          <w:szCs w:val="22"/>
        </w:rPr>
      </w:pPr>
      <w:r w:rsidRPr="00791438">
        <w:rPr>
          <w:rFonts w:cs="Arial"/>
          <w:bCs/>
          <w:sz w:val="22"/>
          <w:szCs w:val="22"/>
        </w:rPr>
        <w:t>D</w:t>
      </w:r>
      <w:r w:rsidR="0025031B" w:rsidRPr="00791438">
        <w:rPr>
          <w:rFonts w:cs="Arial"/>
          <w:bCs/>
          <w:sz w:val="22"/>
          <w:szCs w:val="22"/>
        </w:rPr>
        <w:t>okumentów, dotyczących w szczególności</w:t>
      </w:r>
      <w:r w:rsidR="00B35857" w:rsidRPr="00791438">
        <w:rPr>
          <w:rFonts w:cs="Arial"/>
          <w:bCs/>
          <w:sz w:val="22"/>
          <w:szCs w:val="22"/>
        </w:rPr>
        <w:t>:</w:t>
      </w:r>
    </w:p>
    <w:p w:rsidR="0025031B" w:rsidRPr="00791438" w:rsidRDefault="0025031B" w:rsidP="00A02A48">
      <w:pPr>
        <w:numPr>
          <w:ilvl w:val="0"/>
          <w:numId w:val="5"/>
        </w:numPr>
        <w:ind w:left="1701" w:hanging="357"/>
        <w:jc w:val="both"/>
        <w:rPr>
          <w:rFonts w:cs="Arial"/>
          <w:bCs/>
          <w:sz w:val="22"/>
          <w:szCs w:val="22"/>
        </w:rPr>
      </w:pPr>
      <w:r w:rsidRPr="00791438">
        <w:rPr>
          <w:rFonts w:cs="Arial"/>
          <w:bCs/>
          <w:sz w:val="22"/>
          <w:szCs w:val="22"/>
        </w:rPr>
        <w:t>zakresu dostępnych Wykonawcy zasobów innego podmiotu,</w:t>
      </w:r>
    </w:p>
    <w:p w:rsidR="0025031B" w:rsidRPr="00791438" w:rsidRDefault="0025031B" w:rsidP="00A02A48">
      <w:pPr>
        <w:numPr>
          <w:ilvl w:val="0"/>
          <w:numId w:val="5"/>
        </w:numPr>
        <w:ind w:left="1701" w:hanging="357"/>
        <w:jc w:val="both"/>
        <w:rPr>
          <w:rFonts w:cs="Arial"/>
          <w:bCs/>
          <w:sz w:val="22"/>
          <w:szCs w:val="22"/>
        </w:rPr>
      </w:pPr>
      <w:r w:rsidRPr="00791438">
        <w:rPr>
          <w:rFonts w:cs="Arial"/>
          <w:bCs/>
          <w:sz w:val="22"/>
          <w:szCs w:val="22"/>
        </w:rPr>
        <w:t>sposobu wykorzystania zasobów innego podmiotu, przez Wykonawcę, przy wykonywaniu zamówienia,</w:t>
      </w:r>
    </w:p>
    <w:p w:rsidR="0025031B" w:rsidRPr="00791438" w:rsidRDefault="0025031B" w:rsidP="00A02A48">
      <w:pPr>
        <w:numPr>
          <w:ilvl w:val="0"/>
          <w:numId w:val="5"/>
        </w:numPr>
        <w:ind w:left="1701" w:hanging="357"/>
        <w:jc w:val="both"/>
        <w:rPr>
          <w:rFonts w:cs="Arial"/>
          <w:bCs/>
          <w:sz w:val="22"/>
          <w:szCs w:val="22"/>
        </w:rPr>
      </w:pPr>
      <w:r w:rsidRPr="00791438">
        <w:rPr>
          <w:rFonts w:cs="Arial"/>
          <w:bCs/>
          <w:sz w:val="22"/>
          <w:szCs w:val="22"/>
        </w:rPr>
        <w:t>charakteru stosunku, jaki będzie łączył Wykonawcę z innym podmiotem,</w:t>
      </w:r>
    </w:p>
    <w:p w:rsidR="0025031B" w:rsidRPr="00791438" w:rsidRDefault="0025031B" w:rsidP="00A02A48">
      <w:pPr>
        <w:numPr>
          <w:ilvl w:val="0"/>
          <w:numId w:val="5"/>
        </w:numPr>
        <w:ind w:left="1701" w:hanging="357"/>
        <w:jc w:val="both"/>
        <w:rPr>
          <w:rFonts w:eastAsia="ArialMT" w:cs="Arial"/>
          <w:bCs/>
          <w:sz w:val="22"/>
          <w:szCs w:val="22"/>
        </w:rPr>
      </w:pPr>
      <w:r w:rsidRPr="00791438">
        <w:rPr>
          <w:rFonts w:cs="Arial"/>
          <w:bCs/>
          <w:sz w:val="22"/>
          <w:szCs w:val="22"/>
        </w:rPr>
        <w:t>zakresu i okresu udziału innego podmiotu przy wykonywaniu</w:t>
      </w:r>
      <w:r w:rsidRPr="00791438">
        <w:rPr>
          <w:rFonts w:eastAsia="ArialMT" w:cs="Arial"/>
          <w:bCs/>
          <w:sz w:val="22"/>
          <w:szCs w:val="22"/>
        </w:rPr>
        <w:t xml:space="preserve"> zamówienia.</w:t>
      </w:r>
    </w:p>
    <w:p w:rsidR="0025031B" w:rsidRPr="00791438" w:rsidRDefault="0025031B" w:rsidP="00A02A48">
      <w:pPr>
        <w:pStyle w:val="Style11"/>
        <w:widowControl/>
        <w:numPr>
          <w:ilvl w:val="1"/>
          <w:numId w:val="21"/>
        </w:numPr>
        <w:tabs>
          <w:tab w:val="left" w:pos="284"/>
          <w:tab w:val="left" w:pos="11398"/>
        </w:tabs>
        <w:spacing w:line="240" w:lineRule="auto"/>
        <w:rPr>
          <w:rStyle w:val="FontStyle40"/>
          <w:sz w:val="22"/>
          <w:szCs w:val="22"/>
        </w:rPr>
      </w:pPr>
      <w:r w:rsidRPr="00791438">
        <w:rPr>
          <w:rStyle w:val="FontStyle40"/>
          <w:rFonts w:eastAsia="Tahoma"/>
          <w:spacing w:val="-4"/>
          <w:sz w:val="22"/>
          <w:szCs w:val="22"/>
        </w:rPr>
        <w:t>Podmiot, który zobowiązał się do udostępnienia zasobów zgodnie z ww. zapisem, odpowiada solidarnie z Wykonawcą za szkodę wyrządzoną Zamawiającemu powstałą wskutek nieudostępnienia tych zasobów, chyba że za nieudostępnienie zasobów nie ponosi winy.</w:t>
      </w:r>
    </w:p>
    <w:p w:rsidR="0025031B" w:rsidRPr="00C6178E" w:rsidRDefault="0025031B" w:rsidP="00A02A48">
      <w:pPr>
        <w:pStyle w:val="Style11"/>
        <w:widowControl/>
        <w:numPr>
          <w:ilvl w:val="1"/>
          <w:numId w:val="21"/>
        </w:numPr>
        <w:tabs>
          <w:tab w:val="left" w:pos="284"/>
          <w:tab w:val="left" w:pos="11398"/>
        </w:tabs>
        <w:spacing w:line="240" w:lineRule="auto"/>
        <w:rPr>
          <w:rStyle w:val="FontStyle43"/>
          <w:sz w:val="22"/>
          <w:szCs w:val="22"/>
        </w:rPr>
      </w:pPr>
      <w:r w:rsidRPr="00791438">
        <w:rPr>
          <w:rStyle w:val="FontStyle43"/>
          <w:rFonts w:eastAsia="ArialMT"/>
          <w:spacing w:val="-6"/>
          <w:sz w:val="22"/>
          <w:szCs w:val="22"/>
        </w:rPr>
        <w:t xml:space="preserve">Kopie dokumentów, dotyczących tych podmiotów, muszą być poświadczone za zgodność </w:t>
      </w:r>
      <w:r w:rsidR="00560180" w:rsidRPr="00791438">
        <w:rPr>
          <w:rStyle w:val="FontStyle43"/>
          <w:rFonts w:eastAsia="ArialMT"/>
          <w:spacing w:val="-6"/>
          <w:sz w:val="22"/>
          <w:szCs w:val="22"/>
        </w:rPr>
        <w:br/>
      </w:r>
      <w:r w:rsidRPr="00791438">
        <w:rPr>
          <w:rStyle w:val="FontStyle43"/>
          <w:rFonts w:eastAsia="ArialMT"/>
          <w:spacing w:val="-6"/>
          <w:sz w:val="22"/>
          <w:szCs w:val="22"/>
        </w:rPr>
        <w:t>z oryginałem przez te podmioty.</w:t>
      </w:r>
    </w:p>
    <w:p w:rsidR="00C6178E" w:rsidRDefault="00C6178E" w:rsidP="00C6178E">
      <w:pPr>
        <w:pStyle w:val="Style11"/>
        <w:widowControl/>
        <w:tabs>
          <w:tab w:val="left" w:pos="284"/>
          <w:tab w:val="left" w:pos="11398"/>
        </w:tabs>
        <w:spacing w:line="240" w:lineRule="auto"/>
        <w:ind w:firstLine="0"/>
        <w:rPr>
          <w:rStyle w:val="FontStyle43"/>
          <w:rFonts w:eastAsia="ArialMT"/>
          <w:spacing w:val="-6"/>
          <w:sz w:val="22"/>
          <w:szCs w:val="22"/>
        </w:rPr>
      </w:pPr>
    </w:p>
    <w:p w:rsidR="00C6178E" w:rsidRDefault="00C6178E" w:rsidP="00C6178E">
      <w:pPr>
        <w:pStyle w:val="Style11"/>
        <w:widowControl/>
        <w:tabs>
          <w:tab w:val="left" w:pos="284"/>
          <w:tab w:val="left" w:pos="11398"/>
        </w:tabs>
        <w:spacing w:line="240" w:lineRule="auto"/>
        <w:ind w:firstLine="0"/>
        <w:rPr>
          <w:rStyle w:val="FontStyle43"/>
          <w:rFonts w:eastAsia="ArialMT"/>
          <w:spacing w:val="-6"/>
          <w:sz w:val="22"/>
          <w:szCs w:val="22"/>
        </w:rPr>
      </w:pPr>
    </w:p>
    <w:p w:rsidR="00C6178E" w:rsidRPr="00791438" w:rsidRDefault="00C6178E" w:rsidP="00C6178E">
      <w:pPr>
        <w:pStyle w:val="Style11"/>
        <w:widowControl/>
        <w:tabs>
          <w:tab w:val="left" w:pos="284"/>
          <w:tab w:val="left" w:pos="11398"/>
        </w:tabs>
        <w:spacing w:line="240" w:lineRule="auto"/>
        <w:ind w:firstLine="0"/>
        <w:rPr>
          <w:rFonts w:cs="Arial"/>
          <w:sz w:val="22"/>
          <w:szCs w:val="22"/>
        </w:rPr>
      </w:pP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 xml:space="preserve">Wykonawcy wspólnie ubiegający się o udzielenie zamówienia </w:t>
      </w:r>
    </w:p>
    <w:p w:rsidR="0025031B" w:rsidRPr="00791438" w:rsidRDefault="0025031B" w:rsidP="00A02A48">
      <w:pPr>
        <w:pStyle w:val="Style11"/>
        <w:widowControl/>
        <w:numPr>
          <w:ilvl w:val="1"/>
          <w:numId w:val="21"/>
        </w:numPr>
        <w:tabs>
          <w:tab w:val="left" w:pos="284"/>
          <w:tab w:val="left" w:pos="11398"/>
        </w:tabs>
        <w:spacing w:line="240" w:lineRule="auto"/>
        <w:rPr>
          <w:rStyle w:val="FontStyle43"/>
          <w:rFonts w:eastAsia="ArialMT"/>
          <w:sz w:val="22"/>
          <w:szCs w:val="22"/>
          <w:u w:val="single"/>
        </w:rPr>
      </w:pPr>
      <w:r w:rsidRPr="00791438">
        <w:rPr>
          <w:rStyle w:val="FontStyle43"/>
          <w:sz w:val="22"/>
          <w:szCs w:val="22"/>
        </w:rPr>
        <w:t>Oświadczenia o spełnianiu warunków udziału w postępowaniu i braku podstaw do wykluczenia (wymienione jako załączniki nr 2 i 3 do SIWZ oraz oświadczenie o braku przynależności do grupy kapitałowej albo lista podmiotów należących do tej samej grupy kapitałowe) mogą być złożone w imieniu wszystkich Wykonawców, przez ich Pełnomocnika – posiadającego uprawnienie do reprezentowania każdego z członków oddzielnie - lub przez każdego Wykonawcę oddzielnie.</w:t>
      </w:r>
    </w:p>
    <w:p w:rsidR="0025031B" w:rsidRPr="00791438" w:rsidRDefault="0025031B" w:rsidP="00A02A48">
      <w:pPr>
        <w:pStyle w:val="Style11"/>
        <w:widowControl/>
        <w:numPr>
          <w:ilvl w:val="1"/>
          <w:numId w:val="21"/>
        </w:numPr>
        <w:tabs>
          <w:tab w:val="left" w:pos="284"/>
          <w:tab w:val="left" w:pos="11398"/>
        </w:tabs>
        <w:spacing w:line="240" w:lineRule="auto"/>
        <w:rPr>
          <w:rStyle w:val="FontStyle43"/>
          <w:rFonts w:eastAsia="ArialMT"/>
          <w:bCs/>
          <w:sz w:val="22"/>
          <w:szCs w:val="22"/>
        </w:rPr>
      </w:pPr>
      <w:r w:rsidRPr="00791438">
        <w:rPr>
          <w:rStyle w:val="FontStyle43"/>
          <w:rFonts w:eastAsia="ArialMT"/>
          <w:bCs/>
          <w:sz w:val="22"/>
          <w:szCs w:val="22"/>
        </w:rPr>
        <w:t>Dokumenty dotyczące potwierdzenia spełniania warunków udziału w postępowaniu (wymienione w pkt 1 ppkt 2</w:t>
      </w:r>
      <w:r w:rsidR="00560180" w:rsidRPr="00791438">
        <w:rPr>
          <w:rStyle w:val="FontStyle43"/>
          <w:rFonts w:eastAsia="ArialMT"/>
          <w:bCs/>
          <w:sz w:val="22"/>
          <w:szCs w:val="22"/>
        </w:rPr>
        <w:t xml:space="preserve"> </w:t>
      </w:r>
      <w:r w:rsidRPr="00791438">
        <w:rPr>
          <w:rStyle w:val="FontStyle43"/>
          <w:rFonts w:eastAsia="ArialMT"/>
          <w:bCs/>
          <w:sz w:val="22"/>
          <w:szCs w:val="22"/>
        </w:rPr>
        <w:t>-</w:t>
      </w:r>
      <w:r w:rsidR="00560180" w:rsidRPr="00791438">
        <w:rPr>
          <w:rStyle w:val="FontStyle43"/>
          <w:rFonts w:eastAsia="ArialMT"/>
          <w:bCs/>
          <w:sz w:val="22"/>
          <w:szCs w:val="22"/>
        </w:rPr>
        <w:t xml:space="preserve"> </w:t>
      </w:r>
      <w:r w:rsidRPr="00791438">
        <w:rPr>
          <w:rStyle w:val="FontStyle43"/>
          <w:rFonts w:eastAsia="ArialMT"/>
          <w:bCs/>
          <w:sz w:val="22"/>
          <w:szCs w:val="22"/>
        </w:rPr>
        <w:t xml:space="preserve">4 niniejszego Rozdziału) mogą być złożone przez jednego </w:t>
      </w:r>
      <w:r w:rsidR="00560180" w:rsidRPr="00791438">
        <w:rPr>
          <w:rStyle w:val="FontStyle43"/>
          <w:rFonts w:eastAsia="ArialMT"/>
          <w:bCs/>
          <w:sz w:val="22"/>
          <w:szCs w:val="22"/>
        </w:rPr>
        <w:br/>
      </w:r>
      <w:r w:rsidRPr="00791438">
        <w:rPr>
          <w:rStyle w:val="FontStyle43"/>
          <w:rFonts w:eastAsia="ArialMT"/>
          <w:bCs/>
          <w:sz w:val="22"/>
          <w:szCs w:val="22"/>
        </w:rPr>
        <w:t>z Wykonawców lub łącznie przez kilku wspólników.</w:t>
      </w:r>
    </w:p>
    <w:p w:rsidR="0025031B" w:rsidRPr="00791438" w:rsidRDefault="0025031B" w:rsidP="00A02A48">
      <w:pPr>
        <w:pStyle w:val="Style11"/>
        <w:widowControl/>
        <w:numPr>
          <w:ilvl w:val="1"/>
          <w:numId w:val="21"/>
        </w:numPr>
        <w:tabs>
          <w:tab w:val="left" w:pos="284"/>
          <w:tab w:val="left" w:pos="11398"/>
        </w:tabs>
        <w:spacing w:line="240" w:lineRule="auto"/>
        <w:rPr>
          <w:rStyle w:val="FontStyle43"/>
          <w:rFonts w:eastAsia="ArialMT"/>
          <w:bCs/>
          <w:sz w:val="22"/>
          <w:szCs w:val="22"/>
        </w:rPr>
      </w:pPr>
      <w:r w:rsidRPr="00791438">
        <w:rPr>
          <w:rStyle w:val="FontStyle43"/>
          <w:rFonts w:eastAsia="ArialMT"/>
          <w:bCs/>
          <w:sz w:val="22"/>
          <w:szCs w:val="22"/>
        </w:rPr>
        <w:t>Dokumenty dotyczące potwierdzenia nie podlegania wykluczeniu z postępowania na podstawie art. 24 ust. 1 ustawy (wymienione w pkt. 2 ppkt 2</w:t>
      </w:r>
      <w:r w:rsidR="00560180" w:rsidRPr="00791438">
        <w:rPr>
          <w:rStyle w:val="FontStyle43"/>
          <w:rFonts w:eastAsia="ArialMT"/>
          <w:bCs/>
          <w:sz w:val="22"/>
          <w:szCs w:val="22"/>
        </w:rPr>
        <w:t xml:space="preserve"> </w:t>
      </w:r>
      <w:r w:rsidRPr="00791438">
        <w:rPr>
          <w:rStyle w:val="FontStyle43"/>
          <w:rFonts w:eastAsia="ArialMT"/>
          <w:bCs/>
          <w:sz w:val="22"/>
          <w:szCs w:val="22"/>
        </w:rPr>
        <w:t>-</w:t>
      </w:r>
      <w:r w:rsidR="00560180" w:rsidRPr="00791438">
        <w:rPr>
          <w:rStyle w:val="FontStyle43"/>
          <w:rFonts w:eastAsia="ArialMT"/>
          <w:bCs/>
          <w:sz w:val="22"/>
          <w:szCs w:val="22"/>
        </w:rPr>
        <w:t xml:space="preserve"> </w:t>
      </w:r>
      <w:r w:rsidRPr="00791438">
        <w:rPr>
          <w:rStyle w:val="FontStyle43"/>
          <w:rFonts w:eastAsia="ArialMT"/>
          <w:bCs/>
          <w:sz w:val="22"/>
          <w:szCs w:val="22"/>
        </w:rPr>
        <w:t>4 niniejszego Rozdziału) muszą być złożone przez każdego z Wykonawców (wspólników).</w:t>
      </w:r>
    </w:p>
    <w:p w:rsidR="0025031B" w:rsidRDefault="0025031B" w:rsidP="00A02A48">
      <w:pPr>
        <w:pStyle w:val="Style11"/>
        <w:widowControl/>
        <w:numPr>
          <w:ilvl w:val="1"/>
          <w:numId w:val="21"/>
        </w:numPr>
        <w:tabs>
          <w:tab w:val="left" w:pos="284"/>
          <w:tab w:val="left" w:pos="11398"/>
        </w:tabs>
        <w:spacing w:line="240" w:lineRule="auto"/>
        <w:rPr>
          <w:rStyle w:val="FontStyle43"/>
          <w:rFonts w:eastAsia="ArialMT"/>
          <w:bCs/>
          <w:sz w:val="22"/>
          <w:szCs w:val="22"/>
        </w:rPr>
      </w:pPr>
      <w:r w:rsidRPr="00791438">
        <w:rPr>
          <w:rStyle w:val="FontStyle43"/>
          <w:rFonts w:eastAsia="ArialMT"/>
          <w:bCs/>
          <w:sz w:val="22"/>
          <w:szCs w:val="22"/>
        </w:rPr>
        <w:t xml:space="preserve">Kopie dokumentów dotyczące Wykonawcy muszą być poświadczone za zgodność </w:t>
      </w:r>
      <w:r w:rsidR="00560180" w:rsidRPr="00791438">
        <w:rPr>
          <w:rStyle w:val="FontStyle43"/>
          <w:rFonts w:eastAsia="ArialMT"/>
          <w:bCs/>
          <w:sz w:val="22"/>
          <w:szCs w:val="22"/>
        </w:rPr>
        <w:br/>
      </w:r>
      <w:r w:rsidRPr="00791438">
        <w:rPr>
          <w:rStyle w:val="FontStyle43"/>
          <w:rFonts w:eastAsia="ArialMT"/>
          <w:bCs/>
          <w:sz w:val="22"/>
          <w:szCs w:val="22"/>
        </w:rPr>
        <w:t>z oryginałem przez Wykonawcę.</w:t>
      </w:r>
    </w:p>
    <w:p w:rsidR="00FD6DF8" w:rsidRPr="00791438" w:rsidRDefault="00FD6DF8" w:rsidP="00FD6DF8">
      <w:pPr>
        <w:pStyle w:val="Style11"/>
        <w:widowControl/>
        <w:tabs>
          <w:tab w:val="left" w:pos="284"/>
          <w:tab w:val="left" w:pos="11398"/>
        </w:tabs>
        <w:spacing w:line="240" w:lineRule="auto"/>
        <w:ind w:left="792" w:firstLine="0"/>
        <w:rPr>
          <w:rStyle w:val="FontStyle43"/>
          <w:rFonts w:eastAsia="ArialMT"/>
          <w:bCs/>
          <w:sz w:val="22"/>
          <w:szCs w:val="22"/>
        </w:rPr>
      </w:pP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Informacja – odnośnie wymaganych dokumentów – dla Wykonawców mających siedzibę lub miejsce zamieszkania poza  terytorium Rzeczypospolitej Polskiej</w:t>
      </w:r>
    </w:p>
    <w:p w:rsidR="0025031B" w:rsidRPr="00791438" w:rsidRDefault="0025031B" w:rsidP="0025031B">
      <w:pPr>
        <w:ind w:left="358" w:hanging="335"/>
        <w:jc w:val="both"/>
        <w:rPr>
          <w:rFonts w:cs="Arial"/>
          <w:sz w:val="22"/>
          <w:szCs w:val="22"/>
        </w:rPr>
      </w:pPr>
      <w:r w:rsidRPr="00791438">
        <w:rPr>
          <w:rFonts w:cs="Arial"/>
          <w:b/>
          <w:bCs/>
          <w:sz w:val="22"/>
          <w:szCs w:val="22"/>
        </w:rPr>
        <w:tab/>
      </w:r>
      <w:r w:rsidRPr="00791438">
        <w:rPr>
          <w:rFonts w:cs="Arial"/>
          <w:sz w:val="22"/>
          <w:szCs w:val="22"/>
        </w:rPr>
        <w:t>Do formy i treści dokumentów, składanych przez wykonawców, mających siedzibę lub miejsce</w:t>
      </w:r>
      <w:r w:rsidRPr="00791438">
        <w:rPr>
          <w:rFonts w:eastAsia="Arial" w:cs="Arial"/>
          <w:sz w:val="22"/>
          <w:szCs w:val="22"/>
        </w:rPr>
        <w:t xml:space="preserve"> zamieszkania poza terytorium Rzeczypospolitej Polskiej,</w:t>
      </w:r>
      <w:r w:rsidRPr="00791438">
        <w:rPr>
          <w:rFonts w:cs="Arial"/>
          <w:sz w:val="22"/>
          <w:szCs w:val="22"/>
        </w:rPr>
        <w:t xml:space="preserve"> stosuje się odpowiednio § 4.1. </w:t>
      </w:r>
      <w:r w:rsidRPr="00791438">
        <w:rPr>
          <w:rFonts w:cs="Arial"/>
          <w:i/>
          <w:sz w:val="22"/>
          <w:szCs w:val="22"/>
        </w:rPr>
        <w:t>Rozporządzenia Prezesa Rady Ministrów z dnia 19</w:t>
      </w:r>
      <w:r w:rsidRPr="00791438">
        <w:rPr>
          <w:rFonts w:eastAsia="Arial-BoldMT" w:cs="Arial"/>
          <w:i/>
          <w:sz w:val="22"/>
          <w:szCs w:val="22"/>
        </w:rPr>
        <w:t xml:space="preserve"> lutego 2013 r.</w:t>
      </w:r>
      <w:r w:rsidRPr="00791438">
        <w:rPr>
          <w:rFonts w:cs="Arial"/>
          <w:i/>
          <w:sz w:val="22"/>
          <w:szCs w:val="22"/>
        </w:rPr>
        <w:t xml:space="preserve"> w sprawie rodzajów dokumentów, jakich może żądać zamawiający od wykonawcy oraz form, w jakich dokumenty mogą być składane</w:t>
      </w:r>
      <w:r w:rsidRPr="00791438">
        <w:rPr>
          <w:rFonts w:cs="Arial"/>
          <w:sz w:val="22"/>
          <w:szCs w:val="22"/>
        </w:rPr>
        <w:t xml:space="preserve"> (</w:t>
      </w:r>
      <w:r w:rsidRPr="00791438">
        <w:rPr>
          <w:rFonts w:eastAsia="Arial-BoldMT" w:cs="Arial"/>
          <w:sz w:val="22"/>
          <w:szCs w:val="22"/>
        </w:rPr>
        <w:t>Dz. U. z  19.02. 2013 r., poz.231</w:t>
      </w:r>
      <w:r w:rsidRPr="00791438">
        <w:rPr>
          <w:rFonts w:cs="Arial"/>
          <w:sz w:val="22"/>
          <w:szCs w:val="22"/>
        </w:rPr>
        <w:t>) – co oznacza, że:</w:t>
      </w:r>
    </w:p>
    <w:p w:rsidR="0025031B" w:rsidRPr="00791438" w:rsidRDefault="0025031B" w:rsidP="00A02A48">
      <w:pPr>
        <w:pStyle w:val="Akapitzlist"/>
        <w:numPr>
          <w:ilvl w:val="1"/>
          <w:numId w:val="21"/>
        </w:numPr>
        <w:spacing w:before="120"/>
        <w:ind w:left="788" w:hanging="431"/>
        <w:jc w:val="both"/>
        <w:rPr>
          <w:rFonts w:cs="Arial"/>
          <w:szCs w:val="22"/>
        </w:rPr>
      </w:pPr>
      <w:r w:rsidRPr="00791438">
        <w:rPr>
          <w:rFonts w:cs="Arial"/>
          <w:szCs w:val="22"/>
        </w:rPr>
        <w:t>Jeżeli wykonawca ma siedzibę lub miejsce zamieszkania poza terytorium Rzeczypospolitej Polskiej</w:t>
      </w:r>
      <w:r w:rsidR="00A24AD5">
        <w:rPr>
          <w:rFonts w:cs="Arial"/>
          <w:szCs w:val="22"/>
        </w:rPr>
        <w:t>:</w:t>
      </w:r>
    </w:p>
    <w:p w:rsidR="0025031B" w:rsidRPr="00791438" w:rsidRDefault="00C171FF" w:rsidP="00A02A48">
      <w:pPr>
        <w:pStyle w:val="Akapitzlist"/>
        <w:numPr>
          <w:ilvl w:val="2"/>
          <w:numId w:val="21"/>
        </w:numPr>
        <w:ind w:left="1985" w:hanging="709"/>
        <w:jc w:val="both"/>
        <w:rPr>
          <w:rFonts w:cs="Arial"/>
          <w:szCs w:val="22"/>
        </w:rPr>
      </w:pPr>
      <w:r>
        <w:rPr>
          <w:rFonts w:cs="Arial"/>
          <w:szCs w:val="22"/>
        </w:rPr>
        <w:t>Z</w:t>
      </w:r>
      <w:r w:rsidR="0025031B" w:rsidRPr="00791438">
        <w:rPr>
          <w:rFonts w:cs="Arial"/>
          <w:szCs w:val="22"/>
        </w:rPr>
        <w:t>amiast dokumentów,  o których mowa w pkt. 2 ppkt 2, 3 i 4 składa dokument lub dokumenty wystawione w kraju, w którym ma siedzibę lub miejsce zamieszkania, potwierdzające odpowiednio, że:</w:t>
      </w:r>
    </w:p>
    <w:p w:rsidR="0025031B" w:rsidRPr="00791438" w:rsidRDefault="0025031B" w:rsidP="00A02A48">
      <w:pPr>
        <w:pStyle w:val="Akapitzlist"/>
        <w:numPr>
          <w:ilvl w:val="0"/>
          <w:numId w:val="28"/>
        </w:numPr>
        <w:jc w:val="both"/>
        <w:rPr>
          <w:rFonts w:cs="Arial"/>
          <w:szCs w:val="22"/>
        </w:rPr>
      </w:pPr>
      <w:r w:rsidRPr="00791438">
        <w:rPr>
          <w:rFonts w:cs="Arial"/>
          <w:szCs w:val="22"/>
        </w:rPr>
        <w:t>nie otwarto jego likwidacji ani nie ogłoszono  upadłości,</w:t>
      </w:r>
    </w:p>
    <w:p w:rsidR="0025031B" w:rsidRPr="00791438" w:rsidRDefault="0025031B" w:rsidP="00A02A48">
      <w:pPr>
        <w:pStyle w:val="Akapitzlist"/>
        <w:numPr>
          <w:ilvl w:val="0"/>
          <w:numId w:val="28"/>
        </w:numPr>
        <w:jc w:val="both"/>
        <w:rPr>
          <w:rFonts w:cs="Arial"/>
          <w:szCs w:val="22"/>
        </w:rPr>
      </w:pPr>
      <w:r w:rsidRPr="00791438">
        <w:rPr>
          <w:rFonts w:cs="Arial"/>
          <w:szCs w:val="22"/>
        </w:rPr>
        <w:t xml:space="preserve">nie zalega z uiszczaniem podatków, opłat, składek na ubezpieczenie społeczne i zdrowotne albo że uzyskał przewidziane prawem zwolnienie, odroczenie lub rozłożenie na raty zaległych płatności lub wstrzymanie </w:t>
      </w:r>
      <w:r w:rsidR="00D21434" w:rsidRPr="00791438">
        <w:rPr>
          <w:rFonts w:cs="Arial"/>
          <w:szCs w:val="22"/>
        </w:rPr>
        <w:br/>
      </w:r>
      <w:r w:rsidRPr="00791438">
        <w:rPr>
          <w:rFonts w:cs="Arial"/>
          <w:szCs w:val="22"/>
        </w:rPr>
        <w:t>w całości wykonania decyzji właściwego organu,</w:t>
      </w:r>
    </w:p>
    <w:p w:rsidR="0025031B" w:rsidRPr="00791438" w:rsidRDefault="0025031B" w:rsidP="00A02A48">
      <w:pPr>
        <w:pStyle w:val="Akapitzlist"/>
        <w:numPr>
          <w:ilvl w:val="2"/>
          <w:numId w:val="21"/>
        </w:numPr>
        <w:ind w:left="1985" w:hanging="709"/>
        <w:jc w:val="both"/>
        <w:rPr>
          <w:rFonts w:cs="Arial"/>
          <w:szCs w:val="22"/>
        </w:rPr>
      </w:pPr>
      <w:r w:rsidRPr="00791438">
        <w:rPr>
          <w:rFonts w:cs="Arial"/>
          <w:szCs w:val="22"/>
        </w:rPr>
        <w:t>Dokument, o którym wyżej mowa (</w:t>
      </w:r>
      <w:r w:rsidR="00D21434" w:rsidRPr="00791438">
        <w:rPr>
          <w:rFonts w:cs="Arial"/>
          <w:szCs w:val="22"/>
        </w:rPr>
        <w:t>5.1.1.</w:t>
      </w:r>
      <w:r w:rsidRPr="00791438">
        <w:rPr>
          <w:rFonts w:cs="Arial"/>
          <w:szCs w:val="22"/>
        </w:rPr>
        <w:t>a) powinien być wystawion</w:t>
      </w:r>
      <w:r w:rsidR="00E35D5B" w:rsidRPr="00791438">
        <w:rPr>
          <w:rFonts w:cs="Arial"/>
          <w:szCs w:val="22"/>
        </w:rPr>
        <w:t>y</w:t>
      </w:r>
      <w:r w:rsidRPr="00791438">
        <w:rPr>
          <w:rFonts w:cs="Arial"/>
          <w:szCs w:val="22"/>
        </w:rPr>
        <w:t xml:space="preserve"> nie wcześniej niż 6 miesięcy, a dokument (</w:t>
      </w:r>
      <w:r w:rsidR="00D21434" w:rsidRPr="00791438">
        <w:rPr>
          <w:rFonts w:cs="Arial"/>
          <w:szCs w:val="22"/>
        </w:rPr>
        <w:t>5.1.2</w:t>
      </w:r>
      <w:r w:rsidRPr="00791438">
        <w:rPr>
          <w:rFonts w:cs="Arial"/>
          <w:szCs w:val="22"/>
        </w:rPr>
        <w:t>.b)  powinien być wystawiony nie wcześniej niż 3 miesiące przed terminem składania ofert.</w:t>
      </w:r>
    </w:p>
    <w:p w:rsidR="0025031B" w:rsidRPr="00791438" w:rsidRDefault="0025031B" w:rsidP="00FD6DF8">
      <w:pPr>
        <w:pStyle w:val="Akapitzlist"/>
        <w:numPr>
          <w:ilvl w:val="1"/>
          <w:numId w:val="21"/>
        </w:numPr>
        <w:spacing w:before="120"/>
        <w:ind w:left="788" w:hanging="431"/>
        <w:jc w:val="both"/>
        <w:rPr>
          <w:rFonts w:cs="Arial"/>
          <w:szCs w:val="22"/>
        </w:rPr>
      </w:pPr>
      <w:r w:rsidRPr="00791438">
        <w:rPr>
          <w:rFonts w:cs="Arial"/>
          <w:szCs w:val="22"/>
        </w:rPr>
        <w:t>Jeżeli w kraju miejsca zamieszkania osoby lub w kraju, w którym wykonawca ma siedzibę lub miejsce zamieszkania, nie wydaje się ww.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zawierające ww. oświadczenia muszą być wystawione w analogicznych terminach do odpowiadających im dokumentów.</w:t>
      </w:r>
    </w:p>
    <w:p w:rsidR="0025031B" w:rsidRDefault="0025031B" w:rsidP="00FD6DF8">
      <w:pPr>
        <w:pStyle w:val="Akapitzlist"/>
        <w:numPr>
          <w:ilvl w:val="1"/>
          <w:numId w:val="21"/>
        </w:numPr>
        <w:spacing w:before="120"/>
        <w:ind w:left="788" w:hanging="431"/>
        <w:jc w:val="both"/>
        <w:rPr>
          <w:rFonts w:cs="Arial"/>
          <w:szCs w:val="22"/>
        </w:rPr>
      </w:pPr>
      <w:r w:rsidRPr="00791438">
        <w:rPr>
          <w:rFonts w:cs="Arial"/>
          <w:szCs w:val="22"/>
        </w:rPr>
        <w:t xml:space="preserve">W przypadku wątpliwości co do treści dokumentu złożonego przez wykonawcę mającego siedzibę lub miejsce zamieszkania poza terytorium Rzeczypospolitej Polskiej, zamawiający zastrzega sobie prawo do zwrócenia </w:t>
      </w:r>
      <w:r w:rsidR="00E35D5B" w:rsidRPr="00791438">
        <w:rPr>
          <w:rFonts w:cs="Arial"/>
          <w:szCs w:val="22"/>
        </w:rPr>
        <w:t>się</w:t>
      </w:r>
      <w:r w:rsidRPr="00791438">
        <w:rPr>
          <w:rFonts w:cs="Arial"/>
          <w:szCs w:val="22"/>
        </w:rPr>
        <w:t xml:space="preserve"> do właściwych organów odpowiednio kraju miejsca zamieszkania  osoby lub kraju, w którym wykonawca ma siedzibę lub miejsce zamieszkania, z wnioskiem o udzielenie niezbędnych informacji dotyczących przedłożonego dokumentu. </w:t>
      </w:r>
    </w:p>
    <w:p w:rsidR="00C319A3" w:rsidRDefault="00C319A3" w:rsidP="00C319A3">
      <w:pPr>
        <w:pStyle w:val="Akapitzlist"/>
        <w:ind w:left="792"/>
        <w:jc w:val="both"/>
        <w:rPr>
          <w:rFonts w:cs="Arial"/>
          <w:szCs w:val="22"/>
        </w:rPr>
      </w:pPr>
    </w:p>
    <w:p w:rsidR="00C319A3" w:rsidRPr="00791438" w:rsidRDefault="00C319A3" w:rsidP="00C319A3">
      <w:pPr>
        <w:pStyle w:val="Akapitzlist"/>
        <w:ind w:left="792"/>
        <w:jc w:val="both"/>
        <w:rPr>
          <w:rFonts w:cs="Arial"/>
          <w:szCs w:val="22"/>
        </w:rPr>
      </w:pPr>
    </w:p>
    <w:p w:rsidR="0025031B" w:rsidRPr="00791438" w:rsidRDefault="0025031B"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Pozostałe wymagane dokumenty jako załączniki do oferty:</w:t>
      </w:r>
    </w:p>
    <w:p w:rsidR="007E31C7" w:rsidRDefault="007E31C7" w:rsidP="007E31C7">
      <w:pPr>
        <w:pStyle w:val="Style11"/>
        <w:widowControl/>
        <w:numPr>
          <w:ilvl w:val="1"/>
          <w:numId w:val="21"/>
        </w:numPr>
        <w:spacing w:line="240" w:lineRule="auto"/>
        <w:ind w:left="851" w:hanging="567"/>
        <w:rPr>
          <w:rStyle w:val="FontStyle42"/>
          <w:b w:val="0"/>
          <w:bCs w:val="0"/>
          <w:sz w:val="22"/>
          <w:szCs w:val="22"/>
        </w:rPr>
      </w:pPr>
      <w:r w:rsidRPr="007E31C7">
        <w:rPr>
          <w:rStyle w:val="FontStyle42"/>
          <w:bCs w:val="0"/>
          <w:sz w:val="22"/>
          <w:szCs w:val="22"/>
        </w:rPr>
        <w:t>Oświadczenie</w:t>
      </w:r>
      <w:r w:rsidRPr="007E31C7">
        <w:rPr>
          <w:rStyle w:val="FontStyle42"/>
          <w:b w:val="0"/>
          <w:bCs w:val="0"/>
          <w:sz w:val="22"/>
          <w:szCs w:val="22"/>
        </w:rPr>
        <w:t>, że oferowany autobus nie jest pojazdem prototypowym</w:t>
      </w:r>
      <w:r>
        <w:rPr>
          <w:rStyle w:val="FontStyle42"/>
          <w:b w:val="0"/>
          <w:bCs w:val="0"/>
          <w:sz w:val="22"/>
          <w:szCs w:val="22"/>
        </w:rPr>
        <w:t>.</w:t>
      </w:r>
    </w:p>
    <w:p w:rsidR="007E31C7" w:rsidRDefault="007E31C7" w:rsidP="007E31C7">
      <w:pPr>
        <w:pStyle w:val="Style11"/>
        <w:widowControl/>
        <w:numPr>
          <w:ilvl w:val="1"/>
          <w:numId w:val="21"/>
        </w:numPr>
        <w:spacing w:line="240" w:lineRule="auto"/>
        <w:ind w:left="851" w:hanging="567"/>
        <w:rPr>
          <w:rStyle w:val="FontStyle42"/>
          <w:b w:val="0"/>
          <w:bCs w:val="0"/>
          <w:sz w:val="22"/>
          <w:szCs w:val="22"/>
        </w:rPr>
      </w:pPr>
      <w:r w:rsidRPr="007E31C7">
        <w:rPr>
          <w:rStyle w:val="FontStyle42"/>
          <w:b w:val="0"/>
          <w:bCs w:val="0"/>
          <w:sz w:val="22"/>
          <w:szCs w:val="22"/>
        </w:rPr>
        <w:t xml:space="preserve">Przedstawienie </w:t>
      </w:r>
      <w:r w:rsidRPr="007E31C7">
        <w:rPr>
          <w:rStyle w:val="FontStyle42"/>
          <w:bCs w:val="0"/>
          <w:sz w:val="22"/>
          <w:szCs w:val="22"/>
        </w:rPr>
        <w:t>referencji</w:t>
      </w:r>
      <w:r w:rsidRPr="007E31C7">
        <w:rPr>
          <w:rStyle w:val="FontStyle42"/>
          <w:b w:val="0"/>
          <w:bCs w:val="0"/>
          <w:sz w:val="22"/>
          <w:szCs w:val="22"/>
        </w:rPr>
        <w:t xml:space="preserve"> na dostawę pojazdu o parametrach zgodnych z przedmiotem zamówienia</w:t>
      </w:r>
      <w:r>
        <w:rPr>
          <w:rStyle w:val="FontStyle42"/>
          <w:b w:val="0"/>
          <w:bCs w:val="0"/>
          <w:sz w:val="22"/>
          <w:szCs w:val="22"/>
        </w:rPr>
        <w:t>.</w:t>
      </w:r>
    </w:p>
    <w:p w:rsidR="007E31C7" w:rsidRPr="007E31C7" w:rsidRDefault="007E31C7" w:rsidP="007E31C7">
      <w:pPr>
        <w:pStyle w:val="Style11"/>
        <w:widowControl/>
        <w:numPr>
          <w:ilvl w:val="1"/>
          <w:numId w:val="21"/>
        </w:numPr>
        <w:spacing w:line="240" w:lineRule="auto"/>
        <w:ind w:left="851" w:hanging="567"/>
        <w:rPr>
          <w:rStyle w:val="FontStyle42"/>
          <w:b w:val="0"/>
          <w:bCs w:val="0"/>
          <w:sz w:val="22"/>
          <w:szCs w:val="22"/>
        </w:rPr>
      </w:pPr>
      <w:r w:rsidRPr="007E31C7">
        <w:rPr>
          <w:rStyle w:val="FontStyle42"/>
          <w:bCs w:val="0"/>
          <w:sz w:val="22"/>
          <w:szCs w:val="22"/>
        </w:rPr>
        <w:t>Wykaz</w:t>
      </w:r>
      <w:r w:rsidRPr="007E31C7">
        <w:rPr>
          <w:rStyle w:val="FontStyle42"/>
          <w:b w:val="0"/>
          <w:bCs w:val="0"/>
          <w:sz w:val="22"/>
          <w:szCs w:val="22"/>
        </w:rPr>
        <w:t xml:space="preserve"> autoryzowanych punktów serwisowych typu otwartego na terenie</w:t>
      </w:r>
      <w:r>
        <w:rPr>
          <w:rStyle w:val="FontStyle42"/>
          <w:b w:val="0"/>
          <w:bCs w:val="0"/>
          <w:sz w:val="22"/>
          <w:szCs w:val="22"/>
        </w:rPr>
        <w:t xml:space="preserve"> </w:t>
      </w:r>
      <w:r w:rsidRPr="007E31C7">
        <w:rPr>
          <w:rStyle w:val="FontStyle42"/>
          <w:b w:val="0"/>
          <w:bCs w:val="0"/>
          <w:sz w:val="22"/>
          <w:szCs w:val="22"/>
        </w:rPr>
        <w:t>Polski</w:t>
      </w:r>
      <w:r>
        <w:rPr>
          <w:rStyle w:val="FontStyle42"/>
          <w:b w:val="0"/>
          <w:bCs w:val="0"/>
          <w:sz w:val="22"/>
          <w:szCs w:val="22"/>
        </w:rPr>
        <w:t>.</w:t>
      </w:r>
    </w:p>
    <w:p w:rsidR="0025031B" w:rsidRPr="00076BB0" w:rsidRDefault="0025031B" w:rsidP="00A02A48">
      <w:pPr>
        <w:pStyle w:val="Style11"/>
        <w:widowControl/>
        <w:numPr>
          <w:ilvl w:val="1"/>
          <w:numId w:val="21"/>
        </w:numPr>
        <w:spacing w:line="240" w:lineRule="auto"/>
        <w:ind w:left="851" w:hanging="567"/>
        <w:rPr>
          <w:rStyle w:val="FontStyle42"/>
          <w:b w:val="0"/>
          <w:bCs w:val="0"/>
          <w:sz w:val="22"/>
          <w:szCs w:val="22"/>
        </w:rPr>
      </w:pPr>
      <w:r w:rsidRPr="007E31C7">
        <w:rPr>
          <w:rStyle w:val="FontStyle42"/>
          <w:sz w:val="22"/>
          <w:szCs w:val="22"/>
        </w:rPr>
        <w:t>Dokument</w:t>
      </w:r>
      <w:r w:rsidRPr="00791438">
        <w:rPr>
          <w:rStyle w:val="FontStyle42"/>
          <w:b w:val="0"/>
          <w:sz w:val="22"/>
          <w:szCs w:val="22"/>
        </w:rPr>
        <w:t xml:space="preserve"> </w:t>
      </w:r>
      <w:r w:rsidR="00B33E18" w:rsidRPr="007E31C7">
        <w:rPr>
          <w:rStyle w:val="FontStyle42"/>
          <w:sz w:val="22"/>
          <w:szCs w:val="22"/>
        </w:rPr>
        <w:t>po</w:t>
      </w:r>
      <w:r w:rsidRPr="007E31C7">
        <w:rPr>
          <w:rStyle w:val="FontStyle42"/>
          <w:sz w:val="22"/>
          <w:szCs w:val="22"/>
        </w:rPr>
        <w:t xml:space="preserve">twierdzający </w:t>
      </w:r>
      <w:r w:rsidR="00B33E18" w:rsidRPr="007E31C7">
        <w:rPr>
          <w:rStyle w:val="FontStyle42"/>
          <w:sz w:val="22"/>
          <w:szCs w:val="22"/>
        </w:rPr>
        <w:t>wniesienie</w:t>
      </w:r>
      <w:r w:rsidRPr="007E31C7">
        <w:rPr>
          <w:rStyle w:val="FontStyle42"/>
          <w:sz w:val="22"/>
          <w:szCs w:val="22"/>
        </w:rPr>
        <w:t xml:space="preserve"> wadium</w:t>
      </w:r>
      <w:r w:rsidRPr="00791438">
        <w:rPr>
          <w:rStyle w:val="FontStyle42"/>
          <w:b w:val="0"/>
          <w:sz w:val="22"/>
          <w:szCs w:val="22"/>
        </w:rPr>
        <w:t xml:space="preserve">. Potwierdzenie wpłaty w pieniądzu oraz inne dokumenty wniesienia wadium w pozostałych formach (np. gwarancje ubezpieczeniowe) należy wpiąć </w:t>
      </w:r>
      <w:r w:rsidR="00B33E18" w:rsidRPr="00791438">
        <w:rPr>
          <w:rStyle w:val="FontStyle42"/>
          <w:b w:val="0"/>
          <w:sz w:val="22"/>
          <w:szCs w:val="22"/>
        </w:rPr>
        <w:t xml:space="preserve">do oferty </w:t>
      </w:r>
      <w:r w:rsidRPr="00791438">
        <w:rPr>
          <w:rStyle w:val="FontStyle42"/>
          <w:b w:val="0"/>
          <w:sz w:val="22"/>
          <w:szCs w:val="22"/>
        </w:rPr>
        <w:t xml:space="preserve">w formie kserokopii poświadczonej za zgodność </w:t>
      </w:r>
      <w:r w:rsidR="00F2515A" w:rsidRPr="00791438">
        <w:rPr>
          <w:rStyle w:val="FontStyle42"/>
          <w:b w:val="0"/>
          <w:sz w:val="22"/>
          <w:szCs w:val="22"/>
        </w:rPr>
        <w:br/>
      </w:r>
      <w:r w:rsidRPr="00791438">
        <w:rPr>
          <w:rStyle w:val="FontStyle42"/>
          <w:b w:val="0"/>
          <w:sz w:val="22"/>
          <w:szCs w:val="22"/>
        </w:rPr>
        <w:t xml:space="preserve">z oryginałem przez osobę uprawnioną do reprezentowania firmy. Oryginały dokumentów (oprócz przelewów bankowych) należy załączyć do oferty bez trwałego ich spięcia </w:t>
      </w:r>
      <w:r w:rsidR="00F2515A" w:rsidRPr="00791438">
        <w:rPr>
          <w:rStyle w:val="FontStyle42"/>
          <w:b w:val="0"/>
          <w:sz w:val="22"/>
          <w:szCs w:val="22"/>
        </w:rPr>
        <w:br/>
      </w:r>
      <w:r w:rsidRPr="00791438">
        <w:rPr>
          <w:rStyle w:val="FontStyle42"/>
          <w:b w:val="0"/>
          <w:sz w:val="22"/>
          <w:szCs w:val="22"/>
        </w:rPr>
        <w:t>z pozostałymi dokumentami oferty.</w:t>
      </w:r>
    </w:p>
    <w:p w:rsidR="00076BB0" w:rsidRPr="00791438" w:rsidRDefault="00076BB0" w:rsidP="00A02A48">
      <w:pPr>
        <w:pStyle w:val="Style11"/>
        <w:widowControl/>
        <w:numPr>
          <w:ilvl w:val="1"/>
          <w:numId w:val="21"/>
        </w:numPr>
        <w:spacing w:line="240" w:lineRule="auto"/>
        <w:ind w:left="851" w:hanging="567"/>
        <w:rPr>
          <w:rStyle w:val="FontStyle42"/>
          <w:b w:val="0"/>
          <w:bCs w:val="0"/>
          <w:sz w:val="22"/>
          <w:szCs w:val="22"/>
        </w:rPr>
      </w:pPr>
      <w:r>
        <w:rPr>
          <w:rStyle w:val="FontStyle42"/>
          <w:sz w:val="22"/>
          <w:szCs w:val="22"/>
        </w:rPr>
        <w:t xml:space="preserve">Dokumenty potwierdzające posiadanie aktualnych badań technicznych pojazdów </w:t>
      </w:r>
      <w:r w:rsidRPr="00076BB0">
        <w:rPr>
          <w:rStyle w:val="FontStyle42"/>
          <w:b w:val="0"/>
          <w:sz w:val="22"/>
          <w:szCs w:val="22"/>
        </w:rPr>
        <w:t>(dopuszczających do eksploatacji)</w:t>
      </w:r>
      <w:r>
        <w:rPr>
          <w:rStyle w:val="FontStyle42"/>
          <w:b w:val="0"/>
          <w:sz w:val="22"/>
          <w:szCs w:val="22"/>
        </w:rPr>
        <w:t xml:space="preserve"> – </w:t>
      </w:r>
      <w:r w:rsidRPr="00076BB0">
        <w:rPr>
          <w:rStyle w:val="FontStyle42"/>
          <w:sz w:val="22"/>
          <w:szCs w:val="22"/>
        </w:rPr>
        <w:t>wymagane w dniu dostawy autobusów</w:t>
      </w:r>
      <w:r>
        <w:rPr>
          <w:rStyle w:val="FontStyle42"/>
          <w:sz w:val="22"/>
          <w:szCs w:val="22"/>
        </w:rPr>
        <w:t>.</w:t>
      </w:r>
    </w:p>
    <w:p w:rsidR="0025031B" w:rsidRPr="00791438" w:rsidRDefault="0025031B" w:rsidP="00A02A48">
      <w:pPr>
        <w:pStyle w:val="Style11"/>
        <w:widowControl/>
        <w:numPr>
          <w:ilvl w:val="1"/>
          <w:numId w:val="21"/>
        </w:numPr>
        <w:spacing w:line="240" w:lineRule="auto"/>
        <w:ind w:left="851" w:hanging="567"/>
        <w:rPr>
          <w:rFonts w:cs="Arial"/>
          <w:sz w:val="22"/>
          <w:szCs w:val="22"/>
        </w:rPr>
      </w:pPr>
      <w:r w:rsidRPr="00791438">
        <w:rPr>
          <w:rFonts w:cs="Arial"/>
          <w:sz w:val="22"/>
          <w:szCs w:val="22"/>
        </w:rPr>
        <w:t xml:space="preserve">W przypadku składania oferty przez Wykonawców wspólnie ubiegających się o udzielenie zamówienia </w:t>
      </w:r>
      <w:r w:rsidRPr="00791438">
        <w:rPr>
          <w:rFonts w:eastAsia="ArialMT" w:cs="Arial"/>
          <w:bCs/>
          <w:sz w:val="22"/>
          <w:szCs w:val="22"/>
        </w:rPr>
        <w:t xml:space="preserve">(np. w formie konsorcjum, spółki cywilnej lub innego porozumienia regulującego ich współpracę w celu uzyskania zamówienia) </w:t>
      </w:r>
      <w:r w:rsidRPr="00791438">
        <w:rPr>
          <w:rFonts w:cs="Arial"/>
          <w:sz w:val="22"/>
          <w:szCs w:val="22"/>
        </w:rPr>
        <w:t xml:space="preserve">do oferty musi być dołączone pełnomocnictwo, </w:t>
      </w:r>
      <w:r w:rsidRPr="00791438">
        <w:rPr>
          <w:rFonts w:eastAsia="ArialMT" w:cs="Arial"/>
          <w:bCs/>
          <w:sz w:val="22"/>
          <w:szCs w:val="22"/>
        </w:rPr>
        <w:t>udzielone przez Wykonawców do reprezentowania ich w postępowaniu lub do reprezentowania w postępowaniu i zawarcia umowy.</w:t>
      </w:r>
      <w:r w:rsidRPr="00791438">
        <w:rPr>
          <w:rFonts w:cs="Arial"/>
          <w:sz w:val="22"/>
          <w:szCs w:val="22"/>
        </w:rPr>
        <w:t xml:space="preserve"> Pełnomocnictwo musi być podpisane przez osoby umocowane do reprezentowania poszczególnych Wykonawców (podmiotów występujących wspólnie) – złożone w formie oryginału lub notarialnie poświadczonej kopii.</w:t>
      </w:r>
    </w:p>
    <w:p w:rsidR="0039214E" w:rsidRPr="00791438" w:rsidRDefault="0039214E" w:rsidP="00A02A48">
      <w:pPr>
        <w:pStyle w:val="Style11"/>
        <w:widowControl/>
        <w:numPr>
          <w:ilvl w:val="0"/>
          <w:numId w:val="21"/>
        </w:numPr>
        <w:spacing w:before="240" w:after="240" w:line="240" w:lineRule="auto"/>
        <w:rPr>
          <w:rFonts w:cs="Arial"/>
          <w:b/>
          <w:sz w:val="22"/>
          <w:szCs w:val="22"/>
          <w:u w:val="single"/>
        </w:rPr>
      </w:pPr>
      <w:r w:rsidRPr="00791438">
        <w:rPr>
          <w:rFonts w:cs="Arial"/>
          <w:b/>
          <w:sz w:val="22"/>
          <w:szCs w:val="22"/>
          <w:u w:val="single"/>
        </w:rPr>
        <w:t>UWAGI:</w:t>
      </w:r>
      <w:r w:rsidR="0070655B" w:rsidRPr="00791438">
        <w:rPr>
          <w:rFonts w:cs="Arial"/>
          <w:b/>
          <w:sz w:val="22"/>
          <w:szCs w:val="22"/>
          <w:u w:val="single"/>
        </w:rPr>
        <w:t xml:space="preserve">  </w:t>
      </w:r>
    </w:p>
    <w:p w:rsidR="00F2515A" w:rsidRPr="00791438" w:rsidRDefault="0025031B" w:rsidP="00EB7604">
      <w:pPr>
        <w:pStyle w:val="Style11"/>
        <w:widowControl/>
        <w:numPr>
          <w:ilvl w:val="1"/>
          <w:numId w:val="21"/>
        </w:numPr>
        <w:spacing w:line="240" w:lineRule="auto"/>
        <w:rPr>
          <w:rFonts w:cs="Arial"/>
          <w:sz w:val="22"/>
          <w:szCs w:val="22"/>
        </w:rPr>
      </w:pPr>
      <w:r w:rsidRPr="00791438">
        <w:rPr>
          <w:rFonts w:cs="Arial"/>
          <w:sz w:val="22"/>
          <w:szCs w:val="22"/>
        </w:rPr>
        <w:t xml:space="preserve">Wszelka korespondencja </w:t>
      </w:r>
      <w:r w:rsidR="00EB7604" w:rsidRPr="00791438">
        <w:rPr>
          <w:rFonts w:cs="Arial"/>
          <w:sz w:val="22"/>
          <w:szCs w:val="22"/>
        </w:rPr>
        <w:t xml:space="preserve">w postępowaniu oraz w trakcie realizacji umowy będzie dokonywana wyłącznie z </w:t>
      </w:r>
      <w:r w:rsidRPr="00791438">
        <w:rPr>
          <w:rFonts w:cs="Arial"/>
          <w:sz w:val="22"/>
          <w:szCs w:val="22"/>
        </w:rPr>
        <w:t>pełnomocnikiem.</w:t>
      </w:r>
    </w:p>
    <w:p w:rsidR="0039214E" w:rsidRPr="00791438" w:rsidRDefault="0025031B" w:rsidP="00A02A48">
      <w:pPr>
        <w:pStyle w:val="Style11"/>
        <w:widowControl/>
        <w:numPr>
          <w:ilvl w:val="1"/>
          <w:numId w:val="21"/>
        </w:numPr>
        <w:spacing w:line="240" w:lineRule="auto"/>
        <w:rPr>
          <w:rFonts w:cs="Arial"/>
          <w:sz w:val="22"/>
          <w:szCs w:val="22"/>
        </w:rPr>
      </w:pPr>
      <w:r w:rsidRPr="00791438">
        <w:rPr>
          <w:rFonts w:cs="Arial"/>
          <w:sz w:val="22"/>
          <w:szCs w:val="22"/>
        </w:rPr>
        <w:t>Płatności będą wnoszone na specjalnie założon</w:t>
      </w:r>
      <w:r w:rsidR="000E4545" w:rsidRPr="00791438">
        <w:rPr>
          <w:rFonts w:cs="Arial"/>
          <w:sz w:val="22"/>
          <w:szCs w:val="22"/>
        </w:rPr>
        <w:t>y</w:t>
      </w:r>
      <w:r w:rsidRPr="00791438">
        <w:rPr>
          <w:rFonts w:cs="Arial"/>
          <w:sz w:val="22"/>
          <w:szCs w:val="22"/>
        </w:rPr>
        <w:t xml:space="preserve"> w tym celu przez konsorcjum </w:t>
      </w:r>
      <w:r w:rsidR="000E4545" w:rsidRPr="00791438">
        <w:rPr>
          <w:rFonts w:cs="Arial"/>
          <w:sz w:val="22"/>
          <w:szCs w:val="22"/>
        </w:rPr>
        <w:t>rachunek</w:t>
      </w:r>
      <w:r w:rsidRPr="00791438">
        <w:rPr>
          <w:rFonts w:cs="Arial"/>
          <w:sz w:val="22"/>
          <w:szCs w:val="22"/>
        </w:rPr>
        <w:t xml:space="preserve"> bankow</w:t>
      </w:r>
      <w:r w:rsidR="000E4545" w:rsidRPr="00791438">
        <w:rPr>
          <w:rFonts w:cs="Arial"/>
          <w:sz w:val="22"/>
          <w:szCs w:val="22"/>
        </w:rPr>
        <w:t>y</w:t>
      </w:r>
      <w:r w:rsidRPr="00791438">
        <w:rPr>
          <w:rFonts w:cs="Arial"/>
          <w:sz w:val="22"/>
          <w:szCs w:val="22"/>
        </w:rPr>
        <w:t>, którego dysponentem z upoważnienia uczestników będzie podm</w:t>
      </w:r>
      <w:r w:rsidR="0039214E" w:rsidRPr="00791438">
        <w:rPr>
          <w:rFonts w:cs="Arial"/>
          <w:sz w:val="22"/>
          <w:szCs w:val="22"/>
        </w:rPr>
        <w:t>iot wiodący - lider konsorcjum.</w:t>
      </w:r>
    </w:p>
    <w:p w:rsidR="0039214E" w:rsidRPr="00791438" w:rsidRDefault="0025031B" w:rsidP="00A02A48">
      <w:pPr>
        <w:pStyle w:val="Style11"/>
        <w:widowControl/>
        <w:numPr>
          <w:ilvl w:val="1"/>
          <w:numId w:val="21"/>
        </w:numPr>
        <w:spacing w:line="240" w:lineRule="auto"/>
        <w:rPr>
          <w:rFonts w:cs="Arial"/>
          <w:sz w:val="22"/>
          <w:szCs w:val="22"/>
        </w:rPr>
      </w:pPr>
      <w:r w:rsidRPr="00791438">
        <w:rPr>
          <w:rFonts w:cs="Arial"/>
          <w:sz w:val="22"/>
          <w:szCs w:val="22"/>
        </w:rPr>
        <w:t>Wykonawcy występujący wspólnie (konsorcjum) ponoszą solidarną odpowiedzialność za niewykonanie lub nienależyte wykonanie zamówienia. Uczestnik konsorcjum nie może złożyć oferty odrębnej.</w:t>
      </w:r>
    </w:p>
    <w:p w:rsidR="0025031B" w:rsidRPr="00791438" w:rsidRDefault="0025031B" w:rsidP="00A02A48">
      <w:pPr>
        <w:pStyle w:val="Style11"/>
        <w:widowControl/>
        <w:numPr>
          <w:ilvl w:val="1"/>
          <w:numId w:val="21"/>
        </w:numPr>
        <w:spacing w:line="240" w:lineRule="auto"/>
        <w:rPr>
          <w:rFonts w:cs="Arial"/>
          <w:sz w:val="22"/>
          <w:szCs w:val="22"/>
        </w:rPr>
      </w:pPr>
      <w:r w:rsidRPr="00791438">
        <w:rPr>
          <w:rFonts w:cs="Arial"/>
          <w:sz w:val="22"/>
          <w:szCs w:val="22"/>
        </w:rPr>
        <w:t>Jeżeli oferta Wykonawców wspólnie ubiegających się o udzielenie zamówienia zostanie wybrana, Wykonawcy, przed zawarciem umowy w sprawie zamówienia publicznego przedstawią Zamawiającemu umowę regulującą ich współpracę.</w:t>
      </w:r>
    </w:p>
    <w:p w:rsidR="008C1A73" w:rsidRPr="00791438" w:rsidRDefault="008C1A73" w:rsidP="008C1A73">
      <w:pPr>
        <w:pStyle w:val="Style11"/>
        <w:widowControl/>
        <w:numPr>
          <w:ilvl w:val="0"/>
          <w:numId w:val="21"/>
        </w:numPr>
        <w:spacing w:before="240" w:after="240" w:line="240" w:lineRule="auto"/>
        <w:rPr>
          <w:rFonts w:cs="Arial"/>
          <w:b/>
          <w:sz w:val="22"/>
          <w:szCs w:val="22"/>
          <w:u w:val="single"/>
        </w:rPr>
      </w:pPr>
      <w:r>
        <w:rPr>
          <w:rFonts w:cs="Arial"/>
          <w:b/>
          <w:sz w:val="22"/>
          <w:szCs w:val="22"/>
          <w:u w:val="single"/>
        </w:rPr>
        <w:t>RODO</w:t>
      </w:r>
      <w:r w:rsidRPr="00791438">
        <w:rPr>
          <w:rFonts w:cs="Arial"/>
          <w:b/>
          <w:sz w:val="22"/>
          <w:szCs w:val="22"/>
          <w:u w:val="single"/>
        </w:rPr>
        <w:t xml:space="preserve">:  </w:t>
      </w:r>
    </w:p>
    <w:p w:rsidR="00F44818" w:rsidRPr="00B51BE8" w:rsidRDefault="00F44818" w:rsidP="008C1A73">
      <w:pPr>
        <w:shd w:val="clear" w:color="auto" w:fill="FFFFFF"/>
        <w:spacing w:before="53"/>
        <w:ind w:left="426" w:right="29"/>
        <w:jc w:val="both"/>
        <w:rPr>
          <w:b/>
          <w:bCs/>
          <w:color w:val="00B050"/>
        </w:rPr>
      </w:pPr>
      <w:r w:rsidRPr="008C1A73">
        <w:rPr>
          <w:rFonts w:cs="Arial"/>
          <w:b/>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zwanym RODO, informuję, że:</w:t>
      </w:r>
    </w:p>
    <w:p w:rsidR="008C1A73" w:rsidRPr="00AF7048" w:rsidRDefault="008C1A73" w:rsidP="008C1A73">
      <w:pPr>
        <w:tabs>
          <w:tab w:val="left" w:pos="0"/>
          <w:tab w:val="right" w:pos="284"/>
        </w:tabs>
        <w:jc w:val="both"/>
        <w:rPr>
          <w:rFonts w:ascii="Calibri" w:eastAsia="Calibri" w:hAnsi="Calibri"/>
          <w:sz w:val="22"/>
          <w:szCs w:val="16"/>
          <w:lang w:eastAsia="zh-CN"/>
        </w:rPr>
      </w:pP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Administratorem danych osobowych Pani/Pana jest Miejskie Przedsiębiorstwo Komunikacji Zakład Budżetowy w Łomży, ul. Spokojna 9;</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 xml:space="preserve">Inspektorem ochrony danych w Miejskim Przedsiębiorstwie Komunikacji Zakład Budżetowy </w:t>
      </w:r>
      <w:r w:rsidR="007F27AE">
        <w:rPr>
          <w:rFonts w:cs="Arial"/>
          <w:sz w:val="22"/>
          <w:szCs w:val="16"/>
          <w:lang w:eastAsia="zh-CN"/>
        </w:rPr>
        <w:br/>
      </w:r>
      <w:r w:rsidRPr="008C1A73">
        <w:rPr>
          <w:rFonts w:cs="Arial"/>
          <w:sz w:val="22"/>
          <w:szCs w:val="16"/>
          <w:lang w:eastAsia="zh-CN"/>
        </w:rPr>
        <w:t>w Łomży jest Marek Chojnowski – mail: iod@mpklomza.pl;</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 xml:space="preserve">Dane osobowe są przetwarzane na podstawie art. 6 ust. 1 lit. b), c) i f) RODO, tj. w oparciu </w:t>
      </w:r>
      <w:r w:rsidRPr="008C1A73">
        <w:rPr>
          <w:rFonts w:cs="Arial"/>
          <w:sz w:val="22"/>
          <w:szCs w:val="16"/>
          <w:lang w:eastAsia="zh-CN"/>
        </w:rPr>
        <w:br/>
        <w:t xml:space="preserve">o niezbędność przetwarzania do celów wynikających z prawnie uzasadnionych interesów realizowanych przez administratora, a w szczególności do realizacji celów marketingowych </w:t>
      </w:r>
      <w:r w:rsidRPr="008C1A73">
        <w:rPr>
          <w:rFonts w:cs="Arial"/>
          <w:sz w:val="22"/>
          <w:szCs w:val="16"/>
          <w:lang w:eastAsia="zh-CN"/>
        </w:rPr>
        <w:br/>
        <w:t>w zakresie własnych produktów i usług, a także w celu realizacji umów, rozpatrywania reklamacji oraz ustalenia, dochodzenia i obrony wzajemnych roszczeń;</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lastRenderedPageBreak/>
        <w:t>Dane osobowe nie są udostępniane odbiorcom danych w rozumieniu art. 4 pkt. 9 RODO;</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Pani/Pana dane osobowe nie będą przekazywane do państwa trzeciego ani do organizacji międzynarodowej;</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 xml:space="preserve">Pani/Pana dane osobowe będą przetwarzane wyłącznie przez okres w zakresie niezbędnym do realizacji celów przetwarzania danych osobowych, a w szczególności w czasie trwania działań </w:t>
      </w:r>
      <w:r w:rsidRPr="008C1A73">
        <w:rPr>
          <w:rFonts w:cs="Arial"/>
          <w:sz w:val="22"/>
          <w:szCs w:val="16"/>
          <w:lang w:eastAsia="zh-CN"/>
        </w:rPr>
        <w:br/>
        <w:t xml:space="preserve">w zakresie marketingu własnych produktów i usług oraz przez okres trwania umów zawartych przez Panią/Pana z Miejskim Przedsiębiorstwem Komunikacji Zakład Budżetowy w Łomży </w:t>
      </w:r>
      <w:r w:rsidR="007F27AE">
        <w:rPr>
          <w:rFonts w:cs="Arial"/>
          <w:sz w:val="22"/>
          <w:szCs w:val="16"/>
          <w:lang w:eastAsia="zh-CN"/>
        </w:rPr>
        <w:br/>
      </w:r>
      <w:r w:rsidRPr="008C1A73">
        <w:rPr>
          <w:rFonts w:cs="Arial"/>
          <w:sz w:val="22"/>
          <w:szCs w:val="16"/>
          <w:lang w:eastAsia="zh-CN"/>
        </w:rPr>
        <w:t>ul. Spokojna 9, w tym okres niezbędny do realizacji roszczeń wynikających z tej umowy;</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Przysługuje Pani/Panu prawo żądania dostępu do treści swoich danych osobowych oraz ich sprostowania, usunięcia lub ograniczenia przetwarzania lub prawo do wniesienia sprzeciwu wobec przetwarzania oraz prawo do przeniesienia danych osobowych;</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Ma Pani/Pan prawo wniesienia skargi do Prezesa Urzędu Ochrony Danych Osobowych;</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Przetwarzane dane osobowe są niezbędne do celów wynikających z prawnie uzasadnionych interesów realizowanych przez administratora;</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Pani/Pana dane osobowe nie będą podlegały zautomatyzowanym procesom podejmowania decyzji przez administratora, w tym profilowaniu przy realizacji wyżej określonych celów.</w:t>
      </w:r>
    </w:p>
    <w:p w:rsidR="008C1A73" w:rsidRPr="008C1A73" w:rsidRDefault="008C1A73" w:rsidP="008C1A73">
      <w:pPr>
        <w:widowControl/>
        <w:numPr>
          <w:ilvl w:val="0"/>
          <w:numId w:val="68"/>
        </w:numPr>
        <w:jc w:val="both"/>
        <w:rPr>
          <w:rFonts w:cs="Arial"/>
          <w:sz w:val="22"/>
          <w:szCs w:val="16"/>
          <w:lang w:eastAsia="zh-CN"/>
        </w:rPr>
      </w:pPr>
      <w:r w:rsidRPr="008C1A73">
        <w:rPr>
          <w:rFonts w:cs="Arial"/>
          <w:sz w:val="22"/>
          <w:szCs w:val="16"/>
          <w:lang w:eastAsia="zh-CN"/>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F44818" w:rsidRDefault="00F44818" w:rsidP="0025031B">
      <w:pPr>
        <w:jc w:val="both"/>
        <w:rPr>
          <w:rFonts w:cs="Arial"/>
          <w:sz w:val="20"/>
          <w:szCs w:val="20"/>
        </w:rPr>
      </w:pPr>
    </w:p>
    <w:p w:rsidR="00E35D5B" w:rsidRPr="00791438" w:rsidRDefault="0025031B" w:rsidP="00E35D5B">
      <w:pPr>
        <w:pStyle w:val="Nagwek1"/>
        <w:spacing w:after="0"/>
      </w:pPr>
      <w:bookmarkStart w:id="7" w:name="_Toc527713045"/>
      <w:r w:rsidRPr="00791438">
        <w:t>Rozdział VII</w:t>
      </w:r>
      <w:r w:rsidR="00E35D5B" w:rsidRPr="00791438">
        <w:t xml:space="preserve"> - </w:t>
      </w:r>
      <w:r w:rsidRPr="00791438">
        <w:rPr>
          <w:rFonts w:cs="Arial"/>
          <w:sz w:val="24"/>
          <w:szCs w:val="20"/>
        </w:rPr>
        <w:t>INFORMACJE O SPOSOBIE POROZUMIEWANIA SIĘ</w:t>
      </w:r>
      <w:bookmarkEnd w:id="7"/>
      <w:r w:rsidRPr="00791438">
        <w:rPr>
          <w:rFonts w:cs="Arial"/>
          <w:sz w:val="24"/>
          <w:szCs w:val="20"/>
        </w:rPr>
        <w:t xml:space="preserve"> </w:t>
      </w:r>
    </w:p>
    <w:p w:rsidR="0025031B" w:rsidRPr="00791438" w:rsidRDefault="0025031B" w:rsidP="00E35D5B">
      <w:pPr>
        <w:spacing w:after="240"/>
        <w:jc w:val="both"/>
        <w:rPr>
          <w:rFonts w:cs="Arial"/>
          <w:b/>
          <w:bCs/>
          <w:szCs w:val="20"/>
        </w:rPr>
      </w:pPr>
      <w:r w:rsidRPr="00791438">
        <w:rPr>
          <w:rFonts w:cs="Arial"/>
          <w:b/>
          <w:bCs/>
          <w:szCs w:val="20"/>
        </w:rPr>
        <w:t>ZAMAWIAJĄCEGO Z WYKONAWCAMI ORAZ PRZEKAZYWANIA OŚWIADCZEŃ LUB DOKUMENTÓW, A TAKŻE WSKAZANIE OSÓB UPRAWNIONYCH DO PO</w:t>
      </w:r>
      <w:r w:rsidR="00E35D5B" w:rsidRPr="00791438">
        <w:rPr>
          <w:rFonts w:cs="Arial"/>
          <w:b/>
          <w:bCs/>
          <w:szCs w:val="20"/>
        </w:rPr>
        <w:t>ROZUMIEWANIA SIĘ Z WYKONAWCAMI</w:t>
      </w:r>
    </w:p>
    <w:p w:rsidR="008270D3"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Zamawiający wymaga, żeby wszelkie pisma związane z postępowaniem, w tym ewentualne zapytania lub kopie odwołania były kierowane wyłącznie na adres:</w:t>
      </w:r>
      <w:r w:rsidR="00EE0711" w:rsidRPr="00791438">
        <w:rPr>
          <w:rFonts w:cs="Arial"/>
          <w:sz w:val="22"/>
          <w:szCs w:val="20"/>
        </w:rPr>
        <w:t xml:space="preserve"> </w:t>
      </w:r>
      <w:r w:rsidR="008270D3" w:rsidRPr="00791438">
        <w:rPr>
          <w:rFonts w:cs="Arial"/>
          <w:b/>
          <w:sz w:val="22"/>
          <w:szCs w:val="20"/>
        </w:rPr>
        <w:t>Miejskie Przedsiębiorstwo Komunikacji Zakład Budżetowy, ul. Spokojna 9</w:t>
      </w:r>
      <w:r w:rsidR="006163C2" w:rsidRPr="00791438">
        <w:rPr>
          <w:rFonts w:cs="Arial"/>
          <w:b/>
          <w:sz w:val="22"/>
          <w:szCs w:val="20"/>
        </w:rPr>
        <w:t>, 18-400 Łomża.</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Jakiekolwiek inne zaadresowanie może wpłynąć na złe skierowanie pisma, co może spowodować niezachowanie ustawowych terminów z winy wnoszącego.</w:t>
      </w:r>
    </w:p>
    <w:p w:rsidR="0025031B" w:rsidRPr="00791438" w:rsidRDefault="0025031B" w:rsidP="005F5C0C">
      <w:pPr>
        <w:pStyle w:val="Style11"/>
        <w:widowControl/>
        <w:numPr>
          <w:ilvl w:val="0"/>
          <w:numId w:val="14"/>
        </w:numPr>
        <w:spacing w:before="120" w:line="240" w:lineRule="auto"/>
        <w:rPr>
          <w:rFonts w:cs="Arial"/>
          <w:sz w:val="22"/>
          <w:szCs w:val="20"/>
        </w:rPr>
      </w:pPr>
      <w:r w:rsidRPr="00791438">
        <w:rPr>
          <w:rFonts w:cs="Arial"/>
          <w:sz w:val="22"/>
          <w:szCs w:val="20"/>
        </w:rPr>
        <w:t>Niniejsze postępowanie o udzielenie zamówienia prowadzi si</w:t>
      </w:r>
      <w:r w:rsidR="00D823BF" w:rsidRPr="00791438">
        <w:rPr>
          <w:rFonts w:cs="Arial"/>
          <w:sz w:val="22"/>
          <w:szCs w:val="20"/>
        </w:rPr>
        <w:t>ę z zachowaniem formy pisemnej.</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Zamawiający dopuszcza możliwość wymiany korespondencji faksem (z jednoczesnym potwierdzeniem</w:t>
      </w:r>
      <w:r w:rsidR="00EE0711" w:rsidRPr="00791438">
        <w:rPr>
          <w:rFonts w:cs="Arial"/>
          <w:sz w:val="22"/>
          <w:szCs w:val="20"/>
        </w:rPr>
        <w:t xml:space="preserve"> </w:t>
      </w:r>
      <w:r w:rsidRPr="00791438">
        <w:rPr>
          <w:rFonts w:cs="Arial"/>
          <w:sz w:val="22"/>
          <w:szCs w:val="20"/>
        </w:rPr>
        <w:t>w f</w:t>
      </w:r>
      <w:r w:rsidR="008270D3" w:rsidRPr="00791438">
        <w:rPr>
          <w:rFonts w:cs="Arial"/>
          <w:sz w:val="22"/>
          <w:szCs w:val="20"/>
        </w:rPr>
        <w:t xml:space="preserve">ormie pisemnej), nr faxu: </w:t>
      </w:r>
      <w:r w:rsidR="008270D3" w:rsidRPr="00791438">
        <w:rPr>
          <w:rFonts w:cs="Arial"/>
          <w:b/>
          <w:sz w:val="22"/>
          <w:szCs w:val="20"/>
        </w:rPr>
        <w:t>86 216 03 34</w:t>
      </w:r>
      <w:r w:rsidR="000E4545" w:rsidRPr="00791438">
        <w:rPr>
          <w:rFonts w:cs="Arial"/>
          <w:sz w:val="22"/>
          <w:szCs w:val="20"/>
        </w:rPr>
        <w:t>.</w:t>
      </w:r>
    </w:p>
    <w:p w:rsidR="008270D3"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Oświadczenia, wnioski, zawiadomienia, informacje, uzupełnienia oświadczeń lub dokumentów przekazane za pomocą faksu uważa się za złożone w terminie, jeżeli ich treść dotarła do adresata przed upływem terminu i została niezwłocznie potwierdzona pisemnie.</w:t>
      </w:r>
      <w:r w:rsidR="005D3BA0" w:rsidRPr="00791438">
        <w:rPr>
          <w:rFonts w:cs="Arial"/>
          <w:szCs w:val="22"/>
        </w:rPr>
        <w:t xml:space="preserve"> </w:t>
      </w:r>
      <w:r w:rsidR="005D3BA0" w:rsidRPr="00791438">
        <w:rPr>
          <w:rFonts w:cs="Arial"/>
          <w:sz w:val="22"/>
          <w:szCs w:val="20"/>
        </w:rPr>
        <w:t xml:space="preserve">W przypadku braku możliwości wymiany korespondencji faxem zamawiający dopuszcza przesyłanie zeskanowanych dokumentów pocztą elektroniczną. W takich okolicznościach korespondencję należy przesyłać jednocześnie na n/w adresy poczty elektronicznej: </w:t>
      </w:r>
    </w:p>
    <w:p w:rsidR="008270D3" w:rsidRPr="00791438" w:rsidRDefault="0097274A" w:rsidP="005F5C0C">
      <w:pPr>
        <w:pStyle w:val="Style11"/>
        <w:widowControl/>
        <w:spacing w:before="120" w:line="240" w:lineRule="auto"/>
        <w:ind w:left="284" w:firstLine="0"/>
        <w:jc w:val="center"/>
        <w:rPr>
          <w:rFonts w:cs="Arial"/>
          <w:b/>
          <w:sz w:val="20"/>
          <w:szCs w:val="20"/>
        </w:rPr>
      </w:pPr>
      <w:hyperlink r:id="rId10" w:history="1">
        <w:r w:rsidR="008270D3" w:rsidRPr="00791438">
          <w:rPr>
            <w:rFonts w:eastAsia="Arial Unicode MS" w:cs="Arial"/>
            <w:b/>
            <w:kern w:val="0"/>
            <w:sz w:val="20"/>
            <w:szCs w:val="20"/>
            <w:lang w:eastAsia="pl-PL" w:bidi="pl-PL"/>
          </w:rPr>
          <w:t>a.petkowski@mpklomza.pl</w:t>
        </w:r>
      </w:hyperlink>
      <w:r w:rsidR="00751BA4">
        <w:rPr>
          <w:rFonts w:eastAsia="Arial Unicode MS" w:cs="Arial"/>
          <w:b/>
          <w:kern w:val="0"/>
          <w:sz w:val="20"/>
          <w:szCs w:val="20"/>
          <w:lang w:eastAsia="pl-PL" w:bidi="pl-PL"/>
        </w:rPr>
        <w:t xml:space="preserve">   </w:t>
      </w:r>
      <w:r w:rsidR="00751BA4">
        <w:rPr>
          <w:rFonts w:eastAsia="Arial Unicode MS" w:cs="Arial"/>
          <w:kern w:val="0"/>
          <w:sz w:val="20"/>
          <w:szCs w:val="20"/>
          <w:lang w:eastAsia="pl-PL" w:bidi="pl-PL"/>
        </w:rPr>
        <w:t>oraz</w:t>
      </w:r>
      <w:r w:rsidR="00751BA4">
        <w:rPr>
          <w:rFonts w:eastAsia="Arial Unicode MS" w:cs="Arial"/>
          <w:b/>
          <w:kern w:val="0"/>
          <w:sz w:val="20"/>
          <w:szCs w:val="20"/>
          <w:lang w:eastAsia="pl-PL" w:bidi="pl-PL"/>
        </w:rPr>
        <w:t xml:space="preserve">   </w:t>
      </w:r>
      <w:hyperlink r:id="rId11" w:history="1">
        <w:r w:rsidR="00751BA4" w:rsidRPr="00791438">
          <w:rPr>
            <w:rFonts w:eastAsia="Arial Unicode MS" w:cs="Arial"/>
            <w:b/>
            <w:iCs/>
            <w:kern w:val="0"/>
            <w:sz w:val="20"/>
            <w:szCs w:val="20"/>
            <w:lang w:eastAsia="pl-PL" w:bidi="pl-PL"/>
          </w:rPr>
          <w:t>m.chojnowski@mpklomza.pl</w:t>
        </w:r>
      </w:hyperlink>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w:t>
      </w:r>
      <w:r w:rsidR="00EE0711" w:rsidRPr="00791438">
        <w:rPr>
          <w:rFonts w:cs="Arial"/>
          <w:sz w:val="22"/>
          <w:szCs w:val="20"/>
        </w:rPr>
        <w:br/>
      </w:r>
      <w:r w:rsidRPr="00791438">
        <w:rPr>
          <w:rFonts w:cs="Arial"/>
          <w:sz w:val="22"/>
          <w:szCs w:val="20"/>
        </w:rPr>
        <w:t>o wyjaśnienie treści specyfikacji istotnych warunków zamówienia wpłynął do zamawiającego nie później niż do końca dnia, w którym upływa połowa wyznaczonego terminu składania ofert (tj. wyznaczonego w dniu ogłoszenia o zamówieniu, a nie takiego, który może zostać wyznac</w:t>
      </w:r>
      <w:r w:rsidR="0070655B" w:rsidRPr="00791438">
        <w:rPr>
          <w:rFonts w:cs="Arial"/>
          <w:sz w:val="22"/>
          <w:szCs w:val="20"/>
        </w:rPr>
        <w:t>zony - zmieniony na późniejszy).</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Treść zapytań wraz z wyjaśnieniami zostanie przekazana wykonawcom, którym przekazał specyfikację istotnych warunków zamówienia, bez ujawniania źródła zapytania, oraz zamieszczona na stronie internetowej, na której dostępna jest niniejsza SIWZ.</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lastRenderedPageBreak/>
        <w:t>Jeżeli wniosek o wyjaśnienie treści specyfikacji istotnych warunków zamówienia wpłynął po upływie terminu składania wniosku lub dotyczy udzielonych wyjaśnień, zamawiający może udzielić wyjaśnień albo pozostawić wniosek bez rozpoznania.</w:t>
      </w:r>
    </w:p>
    <w:p w:rsidR="0025031B" w:rsidRPr="00791438" w:rsidRDefault="0025031B" w:rsidP="005F5C0C">
      <w:pPr>
        <w:pStyle w:val="Style11"/>
        <w:widowControl/>
        <w:numPr>
          <w:ilvl w:val="0"/>
          <w:numId w:val="14"/>
        </w:numPr>
        <w:spacing w:before="120" w:line="240" w:lineRule="auto"/>
        <w:ind w:left="284" w:hanging="284"/>
        <w:rPr>
          <w:rFonts w:cs="Arial"/>
          <w:sz w:val="22"/>
          <w:szCs w:val="20"/>
        </w:rPr>
      </w:pPr>
      <w:r w:rsidRPr="00791438">
        <w:rPr>
          <w:rFonts w:cs="Arial"/>
          <w:sz w:val="22"/>
          <w:szCs w:val="20"/>
        </w:rPr>
        <w:t>Zamawiający nie przewiduje zebrania wszystkich wykonawców w celu wyjaśnienia wątpliwości dotyczących treści specyfikacji istotnych warunków zamówienia.</w:t>
      </w:r>
    </w:p>
    <w:p w:rsidR="0025031B" w:rsidRPr="00791438" w:rsidRDefault="0025031B" w:rsidP="00C171FF">
      <w:pPr>
        <w:pStyle w:val="Style11"/>
        <w:widowControl/>
        <w:numPr>
          <w:ilvl w:val="0"/>
          <w:numId w:val="14"/>
        </w:numPr>
        <w:spacing w:before="120" w:line="240" w:lineRule="auto"/>
        <w:ind w:left="284" w:hanging="426"/>
        <w:rPr>
          <w:rFonts w:cs="Arial"/>
          <w:sz w:val="22"/>
          <w:szCs w:val="20"/>
        </w:rPr>
      </w:pPr>
      <w:r w:rsidRPr="00791438">
        <w:rPr>
          <w:rFonts w:cs="Arial"/>
          <w:sz w:val="22"/>
          <w:szCs w:val="20"/>
        </w:rPr>
        <w:t xml:space="preserve">Przedłużenie terminu składania ofert nie wpływa na bieg terminu składania wniosku, </w:t>
      </w:r>
      <w:r w:rsidR="00C171FF">
        <w:rPr>
          <w:rFonts w:cs="Arial"/>
          <w:sz w:val="22"/>
          <w:szCs w:val="20"/>
        </w:rPr>
        <w:t xml:space="preserve">                 </w:t>
      </w:r>
      <w:r w:rsidRPr="00791438">
        <w:rPr>
          <w:rFonts w:cs="Arial"/>
          <w:sz w:val="22"/>
          <w:szCs w:val="20"/>
        </w:rPr>
        <w:t>o którym mowa</w:t>
      </w:r>
      <w:r w:rsidR="008926A6" w:rsidRPr="00791438">
        <w:rPr>
          <w:rFonts w:cs="Arial"/>
          <w:sz w:val="22"/>
          <w:szCs w:val="20"/>
        </w:rPr>
        <w:t xml:space="preserve"> </w:t>
      </w:r>
      <w:r w:rsidRPr="00791438">
        <w:rPr>
          <w:rFonts w:cs="Arial"/>
          <w:sz w:val="22"/>
          <w:szCs w:val="20"/>
        </w:rPr>
        <w:t>w punkcie 6.</w:t>
      </w:r>
    </w:p>
    <w:p w:rsidR="0025031B" w:rsidRPr="00791438" w:rsidRDefault="0025031B" w:rsidP="00C171FF">
      <w:pPr>
        <w:pStyle w:val="Style11"/>
        <w:widowControl/>
        <w:numPr>
          <w:ilvl w:val="0"/>
          <w:numId w:val="14"/>
        </w:numPr>
        <w:spacing w:before="120" w:line="240" w:lineRule="auto"/>
        <w:ind w:left="284" w:hanging="426"/>
        <w:rPr>
          <w:rFonts w:cs="Arial"/>
          <w:sz w:val="22"/>
          <w:szCs w:val="20"/>
        </w:rPr>
      </w:pPr>
      <w:r w:rsidRPr="00791438">
        <w:rPr>
          <w:rFonts w:cs="Arial"/>
          <w:sz w:val="22"/>
          <w:szCs w:val="20"/>
        </w:rPr>
        <w:t>Osobami uprawnionymi do bezpośredniego kontaktowania się z wykonawcami są:</w:t>
      </w:r>
    </w:p>
    <w:p w:rsidR="008926A6" w:rsidRPr="00791438" w:rsidRDefault="008926A6" w:rsidP="00C319A3">
      <w:pPr>
        <w:pStyle w:val="Teksttreci20"/>
        <w:numPr>
          <w:ilvl w:val="0"/>
          <w:numId w:val="25"/>
        </w:numPr>
        <w:shd w:val="clear" w:color="auto" w:fill="auto"/>
        <w:tabs>
          <w:tab w:val="left" w:pos="692"/>
        </w:tabs>
        <w:spacing w:line="274" w:lineRule="exact"/>
        <w:ind w:left="714" w:hanging="357"/>
        <w:jc w:val="left"/>
        <w:rPr>
          <w:rFonts w:ascii="Arial" w:hAnsi="Arial" w:cs="Arial"/>
          <w:szCs w:val="20"/>
          <w:lang w:eastAsia="pl-PL" w:bidi="pl-PL"/>
        </w:rPr>
      </w:pPr>
      <w:r w:rsidRPr="00791438">
        <w:rPr>
          <w:rFonts w:ascii="Arial" w:hAnsi="Arial" w:cs="Arial"/>
          <w:szCs w:val="20"/>
          <w:lang w:eastAsia="pl-PL" w:bidi="pl-PL"/>
        </w:rPr>
        <w:t xml:space="preserve">Marek Chojnowski - tel. (86)  </w:t>
      </w:r>
      <w:r w:rsidR="00AC65D3" w:rsidRPr="00791438">
        <w:rPr>
          <w:rFonts w:ascii="Arial" w:hAnsi="Arial" w:cs="Arial"/>
          <w:szCs w:val="20"/>
          <w:lang w:eastAsia="pl-PL" w:bidi="pl-PL"/>
        </w:rPr>
        <w:t xml:space="preserve">2160162 w. 30 </w:t>
      </w:r>
      <w:r w:rsidRPr="00791438">
        <w:rPr>
          <w:rFonts w:ascii="Arial" w:hAnsi="Arial" w:cs="Arial"/>
          <w:szCs w:val="20"/>
          <w:lang w:eastAsia="pl-PL" w:bidi="pl-PL"/>
        </w:rPr>
        <w:t>- w zakresie merytorycznym,</w:t>
      </w:r>
    </w:p>
    <w:p w:rsidR="0025031B" w:rsidRPr="00A24AD5" w:rsidRDefault="008926A6" w:rsidP="00C319A3">
      <w:pPr>
        <w:numPr>
          <w:ilvl w:val="0"/>
          <w:numId w:val="25"/>
        </w:numPr>
        <w:ind w:left="714" w:hanging="357"/>
        <w:jc w:val="both"/>
        <w:rPr>
          <w:rFonts w:cs="Arial"/>
          <w:b/>
          <w:bCs/>
          <w:sz w:val="22"/>
          <w:szCs w:val="20"/>
        </w:rPr>
      </w:pPr>
      <w:r w:rsidRPr="00791438">
        <w:rPr>
          <w:rFonts w:eastAsia="Arial Unicode MS" w:cs="Arial"/>
          <w:kern w:val="0"/>
          <w:sz w:val="22"/>
          <w:szCs w:val="20"/>
          <w:lang w:eastAsia="pl-PL" w:bidi="pl-PL"/>
        </w:rPr>
        <w:t xml:space="preserve">Andrzej Petkowski - tel. (86)  </w:t>
      </w:r>
      <w:r w:rsidR="00AC65D3" w:rsidRPr="00791438">
        <w:rPr>
          <w:rFonts w:eastAsia="Arial Unicode MS" w:cs="Arial"/>
          <w:kern w:val="0"/>
          <w:sz w:val="22"/>
          <w:szCs w:val="20"/>
          <w:lang w:eastAsia="pl-PL" w:bidi="pl-PL"/>
        </w:rPr>
        <w:t>2160162 w. 23</w:t>
      </w:r>
      <w:r w:rsidRPr="00791438">
        <w:rPr>
          <w:rFonts w:eastAsia="Arial Unicode MS" w:cs="Arial"/>
          <w:kern w:val="0"/>
          <w:sz w:val="22"/>
          <w:szCs w:val="20"/>
          <w:lang w:eastAsia="pl-PL" w:bidi="pl-PL"/>
        </w:rPr>
        <w:t xml:space="preserve"> - w zakresie formalno-prawnym</w:t>
      </w:r>
    </w:p>
    <w:p w:rsidR="0025031B" w:rsidRPr="00791438" w:rsidRDefault="0025031B" w:rsidP="00AC65D3">
      <w:pPr>
        <w:pStyle w:val="Nagwek1"/>
      </w:pPr>
      <w:bookmarkStart w:id="8" w:name="_Toc527713046"/>
      <w:r w:rsidRPr="00791438">
        <w:t>Rozdział VIII</w:t>
      </w:r>
      <w:r w:rsidR="00AC65D3" w:rsidRPr="00791438">
        <w:t xml:space="preserve"> - </w:t>
      </w:r>
      <w:r w:rsidRPr="00791438">
        <w:rPr>
          <w:rFonts w:cs="Arial"/>
          <w:sz w:val="24"/>
          <w:szCs w:val="20"/>
        </w:rPr>
        <w:t>WYMAGANIA DOTYCZĄCE WADIUM</w:t>
      </w:r>
      <w:bookmarkEnd w:id="8"/>
    </w:p>
    <w:p w:rsidR="0025031B" w:rsidRPr="00791438" w:rsidRDefault="0025031B" w:rsidP="005F5C0C">
      <w:pPr>
        <w:pStyle w:val="Style11"/>
        <w:widowControl/>
        <w:numPr>
          <w:ilvl w:val="0"/>
          <w:numId w:val="15"/>
        </w:numPr>
        <w:spacing w:before="120" w:line="240" w:lineRule="auto"/>
        <w:ind w:left="142" w:hanging="142"/>
        <w:rPr>
          <w:rFonts w:cs="Arial"/>
          <w:b/>
          <w:bCs/>
          <w:sz w:val="22"/>
          <w:szCs w:val="20"/>
        </w:rPr>
      </w:pPr>
      <w:r w:rsidRPr="00791438">
        <w:rPr>
          <w:rFonts w:cs="Arial"/>
          <w:sz w:val="22"/>
          <w:szCs w:val="20"/>
        </w:rPr>
        <w:t>Wykonawca wnosi wadium w wysokości:</w:t>
      </w:r>
      <w:r w:rsidR="008926A6" w:rsidRPr="00791438">
        <w:rPr>
          <w:rFonts w:cs="Arial"/>
          <w:b/>
          <w:bCs/>
          <w:sz w:val="22"/>
          <w:szCs w:val="20"/>
        </w:rPr>
        <w:t xml:space="preserve"> </w:t>
      </w:r>
      <w:r w:rsidR="00EB7604" w:rsidRPr="00791438">
        <w:rPr>
          <w:rFonts w:cs="Arial"/>
          <w:b/>
          <w:bCs/>
          <w:sz w:val="22"/>
          <w:szCs w:val="20"/>
        </w:rPr>
        <w:t>10</w:t>
      </w:r>
      <w:r w:rsidR="008926A6" w:rsidRPr="00791438">
        <w:rPr>
          <w:rFonts w:cs="Arial"/>
          <w:b/>
          <w:bCs/>
          <w:sz w:val="22"/>
          <w:szCs w:val="20"/>
        </w:rPr>
        <w:t>.</w:t>
      </w:r>
      <w:r w:rsidRPr="00791438">
        <w:rPr>
          <w:rFonts w:cs="Arial"/>
          <w:b/>
          <w:bCs/>
          <w:sz w:val="22"/>
          <w:szCs w:val="20"/>
        </w:rPr>
        <w:t>000 zł.</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Wadium wnosi się przed upływem terminu składania ofert.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Wadium musi obejmować okres związania ofertą</w:t>
      </w:r>
      <w:r w:rsidR="00F017C8" w:rsidRPr="00791438">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Wadium może być wnoszone w</w:t>
      </w:r>
      <w:r w:rsidR="008926A6" w:rsidRPr="00791438">
        <w:rPr>
          <w:rFonts w:cs="Arial"/>
          <w:sz w:val="22"/>
          <w:szCs w:val="20"/>
        </w:rPr>
        <w:t xml:space="preserve"> jednej lub kilku</w:t>
      </w:r>
      <w:r w:rsidR="00AA0DCD" w:rsidRPr="00791438">
        <w:rPr>
          <w:rFonts w:cs="Arial"/>
          <w:sz w:val="22"/>
          <w:szCs w:val="20"/>
        </w:rPr>
        <w:t xml:space="preserve"> </w:t>
      </w:r>
      <w:r w:rsidR="008926A6" w:rsidRPr="00791438">
        <w:rPr>
          <w:rFonts w:cs="Arial"/>
          <w:sz w:val="22"/>
          <w:szCs w:val="20"/>
        </w:rPr>
        <w:t xml:space="preserve">formach określonych w art.45 ust. 6 </w:t>
      </w:r>
      <w:proofErr w:type="spellStart"/>
      <w:r w:rsidR="008926A6" w:rsidRPr="00791438">
        <w:rPr>
          <w:rFonts w:cs="Arial"/>
          <w:sz w:val="22"/>
          <w:szCs w:val="20"/>
        </w:rPr>
        <w:t>uPzp</w:t>
      </w:r>
      <w:proofErr w:type="spellEnd"/>
      <w:r w:rsidR="008926A6" w:rsidRPr="00791438">
        <w:rPr>
          <w:rFonts w:cs="Arial"/>
          <w:sz w:val="22"/>
          <w:szCs w:val="20"/>
        </w:rPr>
        <w:t>.</w:t>
      </w:r>
    </w:p>
    <w:p w:rsidR="0025031B" w:rsidRPr="00B70E83" w:rsidRDefault="0025031B" w:rsidP="00751BA4">
      <w:pPr>
        <w:pStyle w:val="Style11"/>
        <w:widowControl/>
        <w:numPr>
          <w:ilvl w:val="0"/>
          <w:numId w:val="15"/>
        </w:numPr>
        <w:spacing w:before="120" w:line="240" w:lineRule="auto"/>
        <w:rPr>
          <w:rFonts w:cs="Arial"/>
          <w:sz w:val="22"/>
          <w:szCs w:val="20"/>
        </w:rPr>
      </w:pPr>
      <w:r w:rsidRPr="00B70E83">
        <w:rPr>
          <w:rFonts w:cs="Arial"/>
          <w:sz w:val="22"/>
          <w:szCs w:val="20"/>
        </w:rPr>
        <w:t>Wadium wnoszone w pieniądzu wpłaca się przelewem na ra</w:t>
      </w:r>
      <w:r w:rsidR="008926A6" w:rsidRPr="00B70E83">
        <w:rPr>
          <w:rFonts w:cs="Arial"/>
          <w:sz w:val="22"/>
          <w:szCs w:val="20"/>
        </w:rPr>
        <w:t xml:space="preserve">chunek bankowy </w:t>
      </w:r>
      <w:r w:rsidR="008926A6" w:rsidRPr="00B70E83">
        <w:rPr>
          <w:rFonts w:cs="Arial"/>
          <w:b/>
          <w:sz w:val="22"/>
          <w:szCs w:val="20"/>
        </w:rPr>
        <w:t xml:space="preserve">MPK ZB </w:t>
      </w:r>
      <w:r w:rsidR="00A03CC3" w:rsidRPr="00B70E83">
        <w:rPr>
          <w:rFonts w:cs="Arial"/>
          <w:b/>
          <w:sz w:val="22"/>
          <w:szCs w:val="20"/>
        </w:rPr>
        <w:br/>
      </w:r>
      <w:r w:rsidR="008926A6" w:rsidRPr="00B70E83">
        <w:rPr>
          <w:rFonts w:cs="Arial"/>
          <w:b/>
          <w:sz w:val="22"/>
          <w:szCs w:val="20"/>
        </w:rPr>
        <w:t xml:space="preserve">w Łomży </w:t>
      </w:r>
      <w:r w:rsidRPr="00B70E83">
        <w:rPr>
          <w:rFonts w:cs="Arial"/>
          <w:b/>
          <w:sz w:val="22"/>
          <w:szCs w:val="20"/>
        </w:rPr>
        <w:t xml:space="preserve"> nr:  </w:t>
      </w:r>
      <w:r w:rsidR="008926A6" w:rsidRPr="00B70E83">
        <w:rPr>
          <w:rFonts w:cs="Arial"/>
          <w:b/>
          <w:sz w:val="22"/>
          <w:szCs w:val="20"/>
        </w:rPr>
        <w:t>67</w:t>
      </w:r>
      <w:r w:rsidRPr="00B70E83">
        <w:rPr>
          <w:rFonts w:cs="Arial"/>
          <w:b/>
          <w:sz w:val="22"/>
          <w:szCs w:val="20"/>
        </w:rPr>
        <w:t> 1</w:t>
      </w:r>
      <w:r w:rsidR="008926A6" w:rsidRPr="00B70E83">
        <w:rPr>
          <w:rFonts w:cs="Arial"/>
          <w:b/>
          <w:sz w:val="22"/>
          <w:szCs w:val="20"/>
        </w:rPr>
        <w:t>560 0013 2876 9047 1000 0001</w:t>
      </w:r>
      <w:r w:rsidR="008926A6" w:rsidRPr="00B70E83">
        <w:rPr>
          <w:rFonts w:cs="Arial"/>
          <w:sz w:val="22"/>
          <w:szCs w:val="20"/>
        </w:rPr>
        <w:t xml:space="preserve"> z dopiskiem: </w:t>
      </w:r>
      <w:r w:rsidR="00F017C8" w:rsidRPr="00B70E83">
        <w:rPr>
          <w:rFonts w:cs="Arial"/>
          <w:sz w:val="22"/>
          <w:szCs w:val="20"/>
        </w:rPr>
        <w:t>„</w:t>
      </w:r>
      <w:r w:rsidR="00F017C8" w:rsidRPr="00B70E83">
        <w:rPr>
          <w:rFonts w:cs="Arial"/>
          <w:b/>
          <w:sz w:val="22"/>
          <w:szCs w:val="20"/>
        </w:rPr>
        <w:t>W</w:t>
      </w:r>
      <w:r w:rsidR="008926A6" w:rsidRPr="00B70E83">
        <w:rPr>
          <w:rFonts w:cs="Arial"/>
          <w:b/>
          <w:sz w:val="22"/>
          <w:szCs w:val="20"/>
        </w:rPr>
        <w:t>adium</w:t>
      </w:r>
      <w:r w:rsidR="00AA0DCD" w:rsidRPr="00B70E83">
        <w:rPr>
          <w:rFonts w:cs="Arial"/>
          <w:sz w:val="22"/>
          <w:szCs w:val="20"/>
        </w:rPr>
        <w:t xml:space="preserve"> -</w:t>
      </w:r>
      <w:r w:rsidR="00751BA4" w:rsidRPr="00751BA4">
        <w:t xml:space="preserve"> </w:t>
      </w:r>
      <w:r w:rsidR="00751BA4" w:rsidRPr="00751BA4">
        <w:rPr>
          <w:rFonts w:cs="Arial"/>
          <w:b/>
          <w:sz w:val="22"/>
          <w:szCs w:val="20"/>
        </w:rPr>
        <w:t>Dostaw</w:t>
      </w:r>
      <w:r w:rsidR="00751BA4">
        <w:rPr>
          <w:rFonts w:cs="Arial"/>
          <w:b/>
          <w:sz w:val="22"/>
          <w:szCs w:val="20"/>
        </w:rPr>
        <w:t>a używanego autobusu miejskiego</w:t>
      </w:r>
      <w:r w:rsidR="00751BA4" w:rsidRPr="00751BA4">
        <w:rPr>
          <w:rFonts w:cs="Arial"/>
          <w:b/>
          <w:sz w:val="22"/>
          <w:szCs w:val="20"/>
        </w:rPr>
        <w:t xml:space="preserve"> klasy mini</w:t>
      </w:r>
      <w:r w:rsidR="00751BA4">
        <w:rPr>
          <w:rFonts w:cs="Arial"/>
          <w:b/>
          <w:sz w:val="22"/>
          <w:szCs w:val="20"/>
        </w:rPr>
        <w:t>, 2 szt.</w:t>
      </w:r>
      <w:r w:rsidR="00F017C8" w:rsidRPr="00751BA4">
        <w:rPr>
          <w:rFonts w:cs="Arial"/>
          <w:b/>
          <w:sz w:val="22"/>
          <w:szCs w:val="20"/>
        </w:rPr>
        <w:t>”</w:t>
      </w:r>
      <w:r w:rsidR="00F017C8" w:rsidRPr="00B70E83">
        <w:rPr>
          <w:rFonts w:cs="Arial"/>
          <w:b/>
          <w:sz w:val="22"/>
          <w:szCs w:val="20"/>
        </w:rPr>
        <w:t>.</w:t>
      </w:r>
      <w:r w:rsidR="00F017C8" w:rsidRPr="00B70E83">
        <w:rPr>
          <w:rFonts w:cs="Arial"/>
          <w:sz w:val="22"/>
          <w:szCs w:val="20"/>
        </w:rPr>
        <w:t xml:space="preserve"> </w:t>
      </w:r>
      <w:r w:rsidRPr="00B70E83">
        <w:rPr>
          <w:rFonts w:cs="Arial"/>
          <w:sz w:val="22"/>
          <w:szCs w:val="20"/>
        </w:rPr>
        <w:t>Musi ono znaleźć się na w/w rachunku przed terminem określonym w Rozdziale XI ust. 1 pkt 2 (odnosi się to do daty</w:t>
      </w:r>
      <w:r w:rsidR="008926A6" w:rsidRPr="00B70E83">
        <w:rPr>
          <w:rFonts w:cs="Arial"/>
          <w:sz w:val="22"/>
          <w:szCs w:val="20"/>
        </w:rPr>
        <w:t xml:space="preserve"> i godziny wpływu na rachunek MPK ZB</w:t>
      </w:r>
      <w:r w:rsidR="009B0D91" w:rsidRPr="00B70E83">
        <w:rPr>
          <w:rFonts w:cs="Arial"/>
          <w:sz w:val="22"/>
          <w:szCs w:val="20"/>
        </w:rPr>
        <w:t>)</w:t>
      </w:r>
      <w:r w:rsidR="006163C2" w:rsidRPr="00B70E83">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 xml:space="preserve">Wadium wnoszone w gwarancjach i poręczeniach nie może zawierać żadnych warunków do spełnienia przez Zamawiającego, oprócz przewidzianych ustawą Prawo zamówień publicznych. Zamawiający będzie uprawniony do żądania dokonania wpłaty wadium na jego rachunek </w:t>
      </w:r>
      <w:r w:rsidR="00AA0DCD" w:rsidRPr="00791438">
        <w:rPr>
          <w:rFonts w:cs="Arial"/>
          <w:sz w:val="22"/>
          <w:szCs w:val="20"/>
        </w:rPr>
        <w:br/>
      </w:r>
      <w:r w:rsidRPr="00791438">
        <w:rPr>
          <w:rFonts w:cs="Arial"/>
          <w:sz w:val="22"/>
          <w:szCs w:val="20"/>
        </w:rPr>
        <w:t>w terminie 30 dni od daty dostarczenia pisemnego żądania zapłaty, zawierającego oświadczenie sporządzone na podstawie art. 46  ustawy</w:t>
      </w:r>
      <w:r w:rsidR="00AA0DCD" w:rsidRPr="00791438">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 xml:space="preserve">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w:t>
      </w:r>
      <w:r w:rsidR="00A03CC3" w:rsidRPr="00791438">
        <w:rPr>
          <w:rFonts w:cs="Arial"/>
          <w:sz w:val="22"/>
          <w:szCs w:val="20"/>
        </w:rPr>
        <w:br/>
      </w:r>
      <w:r w:rsidRPr="00791438">
        <w:rPr>
          <w:rFonts w:cs="Arial"/>
          <w:sz w:val="22"/>
          <w:szCs w:val="20"/>
        </w:rPr>
        <w:t>o tym, że nie należy do grupy kapitałowej, lub nie wyraził zgody na poprawienie omyłki, o której mowa w art. 87 ust. 2 pkt 3, co powodowało brak możliwości wybrania oferty złożonej przez wykonawcę jako najkorzystniejszej</w:t>
      </w:r>
      <w:r w:rsidR="00AA0DCD" w:rsidRPr="00791438">
        <w:rPr>
          <w:rFonts w:cs="Arial"/>
          <w:sz w:val="22"/>
          <w:szCs w:val="20"/>
        </w:rPr>
        <w:t>.</w:t>
      </w:r>
    </w:p>
    <w:p w:rsidR="0025031B" w:rsidRPr="00791438" w:rsidRDefault="0025031B" w:rsidP="005F5C0C">
      <w:pPr>
        <w:pStyle w:val="Style11"/>
        <w:widowControl/>
        <w:numPr>
          <w:ilvl w:val="0"/>
          <w:numId w:val="15"/>
        </w:numPr>
        <w:spacing w:before="120" w:line="240" w:lineRule="auto"/>
        <w:ind w:left="284" w:hanging="284"/>
        <w:rPr>
          <w:rFonts w:cs="Arial"/>
          <w:sz w:val="22"/>
          <w:szCs w:val="20"/>
        </w:rPr>
      </w:pPr>
      <w:r w:rsidRPr="00791438">
        <w:rPr>
          <w:rFonts w:cs="Arial"/>
          <w:sz w:val="22"/>
          <w:szCs w:val="20"/>
        </w:rPr>
        <w:t>Zamawiający zatrzymuje wadium wraz z odsetkami, jeżeli wykonawca którego oferta została wybrana:</w:t>
      </w:r>
    </w:p>
    <w:p w:rsidR="0025031B" w:rsidRPr="00791438" w:rsidRDefault="0025031B" w:rsidP="00A02A48">
      <w:pPr>
        <w:pStyle w:val="Style11"/>
        <w:widowControl/>
        <w:numPr>
          <w:ilvl w:val="2"/>
          <w:numId w:val="29"/>
        </w:numPr>
        <w:spacing w:line="240" w:lineRule="auto"/>
        <w:rPr>
          <w:rFonts w:cs="Arial"/>
          <w:sz w:val="22"/>
          <w:szCs w:val="20"/>
        </w:rPr>
      </w:pPr>
      <w:r w:rsidRPr="00791438">
        <w:rPr>
          <w:rFonts w:cs="Arial"/>
          <w:sz w:val="22"/>
          <w:szCs w:val="20"/>
        </w:rPr>
        <w:t>odmówi podpisania umowy na warunkach określonych w ofercie</w:t>
      </w:r>
    </w:p>
    <w:p w:rsidR="0025031B" w:rsidRPr="00791438" w:rsidRDefault="0025031B" w:rsidP="00A02A48">
      <w:pPr>
        <w:pStyle w:val="Style11"/>
        <w:widowControl/>
        <w:numPr>
          <w:ilvl w:val="2"/>
          <w:numId w:val="29"/>
        </w:numPr>
        <w:spacing w:line="240" w:lineRule="auto"/>
        <w:rPr>
          <w:rFonts w:cs="Arial"/>
          <w:sz w:val="22"/>
          <w:szCs w:val="20"/>
        </w:rPr>
      </w:pPr>
      <w:r w:rsidRPr="00791438">
        <w:rPr>
          <w:rFonts w:cs="Arial"/>
          <w:sz w:val="22"/>
          <w:szCs w:val="20"/>
        </w:rPr>
        <w:t>zawarcie umowy stało się niemożliwe z przyczyn leżących po stronie Wykonawcy .</w:t>
      </w:r>
    </w:p>
    <w:p w:rsidR="0025031B" w:rsidRPr="00791438" w:rsidRDefault="0025031B" w:rsidP="005F5C0C">
      <w:pPr>
        <w:pStyle w:val="Style11"/>
        <w:widowControl/>
        <w:numPr>
          <w:ilvl w:val="0"/>
          <w:numId w:val="15"/>
        </w:numPr>
        <w:spacing w:before="120" w:line="240" w:lineRule="auto"/>
        <w:ind w:left="425" w:hanging="425"/>
        <w:rPr>
          <w:rFonts w:cs="Arial"/>
          <w:sz w:val="22"/>
          <w:szCs w:val="20"/>
        </w:rPr>
      </w:pPr>
      <w:r w:rsidRPr="00791438">
        <w:rPr>
          <w:rFonts w:cs="Arial"/>
          <w:sz w:val="22"/>
          <w:szCs w:val="20"/>
        </w:rPr>
        <w:t>Wykonawcy biorący udział w przetargu otrzymują zwrot wadium na warunkach określonych</w:t>
      </w:r>
      <w:r w:rsidR="00FC72F1" w:rsidRPr="00791438">
        <w:rPr>
          <w:rFonts w:cs="Arial"/>
          <w:sz w:val="22"/>
          <w:szCs w:val="20"/>
        </w:rPr>
        <w:br/>
      </w:r>
      <w:r w:rsidRPr="00791438">
        <w:rPr>
          <w:rFonts w:cs="Arial"/>
          <w:sz w:val="22"/>
          <w:szCs w:val="20"/>
        </w:rPr>
        <w:t>w art. 46 Ustawy Prawo zamówień publicznych.</w:t>
      </w:r>
    </w:p>
    <w:p w:rsidR="0025031B" w:rsidRPr="00791438" w:rsidRDefault="0025031B" w:rsidP="005F5C0C">
      <w:pPr>
        <w:pStyle w:val="Style11"/>
        <w:widowControl/>
        <w:numPr>
          <w:ilvl w:val="0"/>
          <w:numId w:val="15"/>
        </w:numPr>
        <w:spacing w:before="120" w:line="240" w:lineRule="auto"/>
        <w:ind w:left="425" w:hanging="425"/>
        <w:rPr>
          <w:rFonts w:cs="Arial"/>
          <w:sz w:val="22"/>
          <w:szCs w:val="20"/>
        </w:rPr>
      </w:pPr>
      <w:r w:rsidRPr="00791438">
        <w:rPr>
          <w:rFonts w:cs="Arial"/>
          <w:sz w:val="22"/>
          <w:szCs w:val="20"/>
        </w:rPr>
        <w:t>Wykonawc</w:t>
      </w:r>
      <w:r w:rsidR="00AA0DCD" w:rsidRPr="00791438">
        <w:rPr>
          <w:rFonts w:cs="Arial"/>
          <w:sz w:val="22"/>
          <w:szCs w:val="20"/>
        </w:rPr>
        <w:t>a</w:t>
      </w:r>
      <w:r w:rsidRPr="00791438">
        <w:rPr>
          <w:rFonts w:cs="Arial"/>
          <w:sz w:val="22"/>
          <w:szCs w:val="20"/>
        </w:rPr>
        <w:t>, który wniesie wadium w pieniądzu winien podać nr rachunku bankowego, na który należy zwrócić wniesione wadium.</w:t>
      </w:r>
    </w:p>
    <w:p w:rsidR="0025031B" w:rsidRPr="00791438" w:rsidRDefault="0025031B" w:rsidP="00AC65D3">
      <w:pPr>
        <w:pStyle w:val="Nagwek1"/>
      </w:pPr>
      <w:bookmarkStart w:id="9" w:name="_Toc527713047"/>
      <w:r w:rsidRPr="00791438">
        <w:t>Rozdział IX</w:t>
      </w:r>
      <w:r w:rsidR="00AC65D3" w:rsidRPr="00791438">
        <w:t xml:space="preserve"> - </w:t>
      </w:r>
      <w:r w:rsidRPr="00791438">
        <w:rPr>
          <w:rFonts w:cs="Arial"/>
          <w:sz w:val="22"/>
          <w:szCs w:val="20"/>
        </w:rPr>
        <w:t>TERMIN ZWIĄZANIA OFERTĄ</w:t>
      </w:r>
      <w:bookmarkEnd w:id="9"/>
    </w:p>
    <w:p w:rsidR="0025031B" w:rsidRPr="00791438"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t>Wykonawca będzie związany złożoną ofertą przez 30 dni. Bieg terminu związania ofertą rozpoczyna się wraz z upływem terminu składania ofert.</w:t>
      </w:r>
    </w:p>
    <w:p w:rsidR="0025031B" w:rsidRPr="00791438"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5031B" w:rsidRPr="00791438"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lastRenderedPageBreak/>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5031B" w:rsidRDefault="0025031B" w:rsidP="005F5C0C">
      <w:pPr>
        <w:pStyle w:val="Style11"/>
        <w:widowControl/>
        <w:numPr>
          <w:ilvl w:val="0"/>
          <w:numId w:val="16"/>
        </w:numPr>
        <w:spacing w:before="120" w:line="240" w:lineRule="auto"/>
        <w:ind w:left="284" w:hanging="284"/>
        <w:rPr>
          <w:rFonts w:cs="Arial"/>
          <w:sz w:val="22"/>
          <w:szCs w:val="20"/>
        </w:rPr>
      </w:pPr>
      <w:r w:rsidRPr="00791438">
        <w:rPr>
          <w:rFonts w:cs="Arial"/>
          <w:sz w:val="22"/>
          <w:szCs w:val="20"/>
        </w:rPr>
        <w:t>W przypadku wniesienia odwołania po upływie terminu składania ofert bieg terminu związania ofertą ulega zawieszeniu do czasu ogłoszenia przez Izbę orzeczenia.</w:t>
      </w:r>
    </w:p>
    <w:p w:rsidR="0025031B" w:rsidRPr="00791438" w:rsidRDefault="0025031B" w:rsidP="00AC65D3">
      <w:pPr>
        <w:pStyle w:val="Nagwek1"/>
      </w:pPr>
      <w:bookmarkStart w:id="10" w:name="_Toc527713048"/>
      <w:r w:rsidRPr="00791438">
        <w:t>Rozdział X</w:t>
      </w:r>
      <w:r w:rsidR="00AC65D3" w:rsidRPr="00791438">
        <w:t xml:space="preserve"> - </w:t>
      </w:r>
      <w:r w:rsidRPr="00791438">
        <w:rPr>
          <w:rFonts w:cs="Arial"/>
          <w:sz w:val="24"/>
          <w:szCs w:val="20"/>
        </w:rPr>
        <w:t>O</w:t>
      </w:r>
      <w:r w:rsidR="00061D67" w:rsidRPr="00791438">
        <w:rPr>
          <w:rFonts w:cs="Arial"/>
          <w:sz w:val="24"/>
          <w:szCs w:val="20"/>
        </w:rPr>
        <w:t>PIS SPOSOBU PRZYGOTOWANIA OFERT</w:t>
      </w:r>
      <w:bookmarkEnd w:id="10"/>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musi być przygotowana zgodnie z wymaganiami specyfikacji istotnych warunków zamówienia oraz ustawy.</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musi być sporządzona w języku polskim, w formie pisemnej na komputerze lub inn</w:t>
      </w:r>
      <w:r w:rsidR="00CA7753" w:rsidRPr="00791438">
        <w:rPr>
          <w:rFonts w:cs="Arial"/>
          <w:sz w:val="22"/>
          <w:szCs w:val="20"/>
        </w:rPr>
        <w:t>ą</w:t>
      </w:r>
      <w:r w:rsidRPr="00791438">
        <w:rPr>
          <w:rFonts w:cs="Arial"/>
          <w:sz w:val="22"/>
          <w:szCs w:val="20"/>
        </w:rPr>
        <w:t xml:space="preserve"> trwałą i czytelną techniką.</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musi być podpisana przez osobę(y) uprawnioną(e) do reprezentowania firmy na zewnątrz i zaciągania zobowiązań w wysokości odpowiadającej cenie oferty albo upełnomocnionego przedstawiciela Wykonawcy. Upoważnienie (pełnomocnictwo) do podpisania oferty powinno być dołączone do oferty, jeśli nie będzie ono wynikało z innych dokumentów załączonych do oferty. Należy je dołączyć w formie oryginału lub notarialnie poświadczonej kopii.</w:t>
      </w:r>
      <w:r w:rsidR="00600D26" w:rsidRPr="00791438">
        <w:rPr>
          <w:rFonts w:cs="Arial"/>
          <w:sz w:val="22"/>
          <w:szCs w:val="20"/>
        </w:rPr>
        <w:t xml:space="preserve"> </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Dokumenty należy składać w oryginale lub kopii poświadczonej za zgodność z oryginałem przez Wykonawcę.</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Potwierdzenie za zgodność z oryginałem winno być sporządzone w sposób umożliwiający identyfikację podpisu (np. wraz z imienną pieczątka osoby poświadczającej kopię dokumentu za zgodność z oryginałem).</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Zamawiający może żądać przedstawienia oryginału lub notarialnie poświadczonej kopii dokumentu, gdy złożona kopia dokumentu jest nieczytelna lub budzi wątpliwości co do jej prawdziwości. Dokumenty sporządzone w języku obcym należy składać wraz z tłumaczeniem na język polski.</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Każda strona oferty musi być ponumerowana kolejnymi numerami, a numeracja stron powinna rozpoczynać się od numeru 1, umieszczonego na pierwszej stronie oferty. Zamawiający nie wymaga numerowania stron nie zapisanych. Dokumenty składające się na ofertę należy spiąć w sposób uniemożliwiający ich rozkompletowanie.</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Ofertę należy sporządzić na formularzu o treści zgodnej z określoną we wzorze stanowiącym załącznik nr 1 do SIWZ. Wszelkie poprawki lub zmiany w tekście oferty muszą być parafowane własnoręcznie przez osobę podpisującą ofertę.</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W przypadku składania oferty wspólnej - wypełniając formularz ofertowy oraz pozostałe dokumenty powołujące się na „Wykonawcę” w miejscu np. „nazwa i adres Wykonawcy” należy wpisać dane dotyczące konsorcjum, a nie pełnomocnika konsorcjum.</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Oferta winn</w:t>
      </w:r>
      <w:r w:rsidR="00600D26" w:rsidRPr="00791438">
        <w:rPr>
          <w:rFonts w:cs="Arial"/>
          <w:sz w:val="22"/>
          <w:szCs w:val="20"/>
        </w:rPr>
        <w:t xml:space="preserve">a zawierać informacje Wykonawcy </w:t>
      </w:r>
      <w:r w:rsidR="00B33E18" w:rsidRPr="00791438">
        <w:rPr>
          <w:rFonts w:cs="Arial"/>
          <w:sz w:val="22"/>
          <w:szCs w:val="20"/>
        </w:rPr>
        <w:t xml:space="preserve">oraz stosowne uzasadnienie </w:t>
      </w:r>
      <w:r w:rsidR="00600D26" w:rsidRPr="00791438">
        <w:rPr>
          <w:rFonts w:cs="Arial"/>
          <w:sz w:val="22"/>
          <w:szCs w:val="20"/>
        </w:rPr>
        <w:t>-</w:t>
      </w:r>
      <w:r w:rsidRPr="00791438">
        <w:rPr>
          <w:rFonts w:cs="Arial"/>
          <w:sz w:val="22"/>
          <w:szCs w:val="20"/>
        </w:rPr>
        <w:t xml:space="preserve"> która część oferty i które dokumenty </w:t>
      </w:r>
      <w:r w:rsidR="00600D26" w:rsidRPr="00791438">
        <w:rPr>
          <w:rFonts w:cs="Arial"/>
          <w:sz w:val="22"/>
          <w:szCs w:val="20"/>
        </w:rPr>
        <w:t>(z wyłączeniem informacji</w:t>
      </w:r>
      <w:r w:rsidRPr="00791438">
        <w:rPr>
          <w:rFonts w:cs="Arial"/>
          <w:sz w:val="22"/>
          <w:szCs w:val="20"/>
        </w:rPr>
        <w:t xml:space="preserve"> podlegających odczytaniu zgodnie art. 86 ust.</w:t>
      </w:r>
      <w:r w:rsidR="00B62B98" w:rsidRPr="00791438">
        <w:rPr>
          <w:rFonts w:cs="Arial"/>
          <w:sz w:val="22"/>
          <w:szCs w:val="20"/>
        </w:rPr>
        <w:t xml:space="preserve"> </w:t>
      </w:r>
      <w:r w:rsidRPr="00791438">
        <w:rPr>
          <w:rFonts w:cs="Arial"/>
          <w:sz w:val="22"/>
          <w:szCs w:val="20"/>
        </w:rPr>
        <w:t xml:space="preserve">4 ustawy) stanowią tajemnicę przedsiębiorstwa w rozumieniu przepisów ustawy z dnia 16 kwietnia 1993r. o zwalczaniu nieuczciwej konkurencji. Dokumenty te </w:t>
      </w:r>
      <w:r w:rsidR="00B33E18" w:rsidRPr="00791438">
        <w:rPr>
          <w:rFonts w:cs="Arial"/>
          <w:sz w:val="22"/>
          <w:szCs w:val="20"/>
        </w:rPr>
        <w:t>oraz uzasadnienie zastrzeżenia informacji przez Wykonawcę</w:t>
      </w:r>
      <w:r w:rsidR="00C84A7F" w:rsidRPr="00791438">
        <w:rPr>
          <w:rFonts w:cs="Arial"/>
          <w:sz w:val="22"/>
          <w:szCs w:val="20"/>
        </w:rPr>
        <w:t xml:space="preserve">, </w:t>
      </w:r>
      <w:r w:rsidRPr="00791438">
        <w:rPr>
          <w:rFonts w:cs="Arial"/>
          <w:sz w:val="22"/>
          <w:szCs w:val="20"/>
        </w:rPr>
        <w:t>należy oznakować na pierwszej stronie "zastrzeżone" i zapakować do oddzielnej koperty wewnętrznej.</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 xml:space="preserve">Ofertę należy złożyć w miejscu i terminie określonym w rozdziale XI niniejszej SIWZ </w:t>
      </w:r>
      <w:r w:rsidR="00B054F2" w:rsidRPr="00791438">
        <w:rPr>
          <w:rFonts w:cs="Arial"/>
          <w:sz w:val="22"/>
          <w:szCs w:val="20"/>
        </w:rPr>
        <w:br/>
      </w:r>
      <w:r w:rsidRPr="00791438">
        <w:rPr>
          <w:rFonts w:cs="Arial"/>
          <w:sz w:val="22"/>
          <w:szCs w:val="20"/>
        </w:rPr>
        <w:t>w nienaruszonym opakowaniu :</w:t>
      </w:r>
    </w:p>
    <w:p w:rsidR="0025031B" w:rsidRPr="00791438" w:rsidRDefault="0025031B" w:rsidP="001E0D0F">
      <w:pPr>
        <w:spacing w:before="120"/>
        <w:ind w:firstLine="284"/>
        <w:jc w:val="both"/>
        <w:rPr>
          <w:rFonts w:cs="Arial"/>
          <w:sz w:val="22"/>
          <w:szCs w:val="20"/>
        </w:rPr>
      </w:pPr>
      <w:r w:rsidRPr="00791438">
        <w:rPr>
          <w:rFonts w:cs="Arial"/>
          <w:sz w:val="22"/>
          <w:szCs w:val="20"/>
        </w:rPr>
        <w:t>Zaleca się, żeby Wykonawca zamieścił ofertę w dwóch kopertach.</w:t>
      </w:r>
    </w:p>
    <w:p w:rsidR="00600D26" w:rsidRPr="00791438" w:rsidRDefault="0025031B" w:rsidP="00A02A48">
      <w:pPr>
        <w:pStyle w:val="Akapitzlist"/>
        <w:numPr>
          <w:ilvl w:val="0"/>
          <w:numId w:val="26"/>
        </w:numPr>
        <w:jc w:val="both"/>
        <w:rPr>
          <w:rFonts w:cs="Arial"/>
          <w:szCs w:val="20"/>
        </w:rPr>
      </w:pPr>
      <w:r w:rsidRPr="00791438">
        <w:rPr>
          <w:rFonts w:cs="Arial"/>
          <w:szCs w:val="20"/>
        </w:rPr>
        <w:t>Koperta zewnętrzna nie oznakowana nazwą Wykonawcy powinna być zaadresowana na Zamawiającego i oznakowana następująco:</w:t>
      </w:r>
      <w:r w:rsidR="00600D26" w:rsidRPr="00791438">
        <w:rPr>
          <w:rFonts w:cs="Arial"/>
          <w:szCs w:val="20"/>
        </w:rPr>
        <w:t xml:space="preserve"> </w:t>
      </w:r>
    </w:p>
    <w:p w:rsidR="0016226C" w:rsidRPr="0016226C" w:rsidRDefault="004F22F2" w:rsidP="0016226C">
      <w:pPr>
        <w:pStyle w:val="Akapitzlist"/>
        <w:ind w:left="1004"/>
        <w:jc w:val="both"/>
        <w:rPr>
          <w:rFonts w:cs="Arial"/>
          <w:b/>
          <w:szCs w:val="20"/>
        </w:rPr>
      </w:pPr>
      <w:r w:rsidRPr="00791438">
        <w:rPr>
          <w:rFonts w:cs="Arial"/>
          <w:b/>
          <w:szCs w:val="20"/>
        </w:rPr>
        <w:t xml:space="preserve">Oferta w postępowaniu na zadanie pn. </w:t>
      </w:r>
      <w:r w:rsidR="00600D26" w:rsidRPr="00791438">
        <w:rPr>
          <w:rFonts w:cs="Arial"/>
          <w:b/>
          <w:szCs w:val="20"/>
        </w:rPr>
        <w:t>„</w:t>
      </w:r>
      <w:r w:rsidR="0016226C" w:rsidRPr="0016226C">
        <w:rPr>
          <w:rFonts w:cs="Arial"/>
          <w:b/>
          <w:szCs w:val="20"/>
        </w:rPr>
        <w:t xml:space="preserve">Dostawa 2 używanych autobusów </w:t>
      </w:r>
      <w:r w:rsidR="0016226C" w:rsidRPr="0016226C">
        <w:rPr>
          <w:rFonts w:cs="Arial"/>
          <w:b/>
          <w:szCs w:val="20"/>
        </w:rPr>
        <w:lastRenderedPageBreak/>
        <w:t xml:space="preserve">miejskich niskowejściowych klasy mini, z silnikiem minimum EURO V, </w:t>
      </w:r>
    </w:p>
    <w:p w:rsidR="00600D26" w:rsidRPr="00791438" w:rsidRDefault="0016226C" w:rsidP="0016226C">
      <w:pPr>
        <w:pStyle w:val="Akapitzlist"/>
        <w:ind w:left="1004"/>
        <w:jc w:val="both"/>
        <w:rPr>
          <w:rFonts w:cs="Arial"/>
          <w:b/>
          <w:szCs w:val="20"/>
        </w:rPr>
      </w:pPr>
      <w:r w:rsidRPr="0016226C">
        <w:rPr>
          <w:rFonts w:cs="Arial"/>
          <w:b/>
          <w:szCs w:val="20"/>
        </w:rPr>
        <w:t>o długości całkowitej w przedziale 5500 mm - 6000 mm, przystosowanych do przewozu osób niepełnosprawnych</w:t>
      </w:r>
      <w:r w:rsidR="00600D26" w:rsidRPr="00791438">
        <w:rPr>
          <w:rFonts w:cs="Arial"/>
          <w:b/>
          <w:szCs w:val="20"/>
        </w:rPr>
        <w:t>”</w:t>
      </w:r>
    </w:p>
    <w:p w:rsidR="0025031B" w:rsidRPr="00791438" w:rsidRDefault="0025031B" w:rsidP="00A02A48">
      <w:pPr>
        <w:pStyle w:val="Akapitzlist"/>
        <w:numPr>
          <w:ilvl w:val="0"/>
          <w:numId w:val="26"/>
        </w:numPr>
        <w:jc w:val="both"/>
        <w:rPr>
          <w:rFonts w:cs="Arial"/>
          <w:szCs w:val="20"/>
        </w:rPr>
      </w:pPr>
      <w:r w:rsidRPr="00791438">
        <w:rPr>
          <w:rFonts w:cs="Arial"/>
          <w:szCs w:val="20"/>
        </w:rPr>
        <w:t xml:space="preserve">Koperta wewnętrzna oprócz opisu </w:t>
      </w:r>
      <w:proofErr w:type="spellStart"/>
      <w:r w:rsidRPr="00791438">
        <w:rPr>
          <w:rFonts w:cs="Arial"/>
          <w:szCs w:val="20"/>
        </w:rPr>
        <w:t>j.w</w:t>
      </w:r>
      <w:proofErr w:type="spellEnd"/>
      <w:r w:rsidRPr="00791438">
        <w:rPr>
          <w:rFonts w:cs="Arial"/>
          <w:szCs w:val="20"/>
        </w:rPr>
        <w:t xml:space="preserve">. winna zawierać nazwę i adres Wykonawcy oraz uwagę: </w:t>
      </w:r>
      <w:r w:rsidRPr="00791438">
        <w:rPr>
          <w:rFonts w:cs="Arial"/>
          <w:b/>
          <w:szCs w:val="20"/>
        </w:rPr>
        <w:t xml:space="preserve">„ </w:t>
      </w:r>
      <w:r w:rsidR="00600D26" w:rsidRPr="00791438">
        <w:rPr>
          <w:rFonts w:cs="Arial"/>
          <w:b/>
          <w:szCs w:val="20"/>
        </w:rPr>
        <w:t>N</w:t>
      </w:r>
      <w:r w:rsidRPr="00791438">
        <w:rPr>
          <w:rFonts w:cs="Arial"/>
          <w:b/>
          <w:szCs w:val="20"/>
        </w:rPr>
        <w:t>ie otwierać przed terminem i godziną otwarcia ofert”</w:t>
      </w:r>
      <w:r w:rsidRPr="00791438">
        <w:rPr>
          <w:rFonts w:cs="Arial"/>
          <w:szCs w:val="20"/>
        </w:rPr>
        <w:t>.</w:t>
      </w:r>
    </w:p>
    <w:p w:rsidR="0025031B" w:rsidRPr="00791438"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Do oferty należy dołączyć komplet dokumentów, wymienionych w rozdziale VI specyfikacji wraz z ich szczegółowym wykazem (w wykazie podać numery stron poszczególnych dokumentów). Wykonawca winien we własnym zakresie wybrać taki sposób dostarczenia oferty, żeby przesyłka była zabezpieczona przed zniszczeniem i dotarła do Zamawiającego przed określonym terminem na składanie ofert.</w:t>
      </w:r>
    </w:p>
    <w:p w:rsidR="00924FEA" w:rsidRPr="00791438" w:rsidRDefault="00924FEA"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Na kopercie „zewnętrznej – transportowej” należy wskazać miejsce dostarczenia – sekretariat (pokój 1) oraz dopisać „OFERTA”.</w:t>
      </w:r>
    </w:p>
    <w:p w:rsidR="0025031B" w:rsidRDefault="0025031B" w:rsidP="005F5C0C">
      <w:pPr>
        <w:pStyle w:val="Style11"/>
        <w:widowControl/>
        <w:numPr>
          <w:ilvl w:val="0"/>
          <w:numId w:val="17"/>
        </w:numPr>
        <w:spacing w:before="120" w:line="240" w:lineRule="auto"/>
        <w:ind w:left="284" w:hanging="284"/>
        <w:rPr>
          <w:rFonts w:cs="Arial"/>
          <w:sz w:val="22"/>
          <w:szCs w:val="20"/>
        </w:rPr>
      </w:pPr>
      <w:r w:rsidRPr="00791438">
        <w:rPr>
          <w:rFonts w:cs="Arial"/>
          <w:sz w:val="22"/>
          <w:szCs w:val="20"/>
        </w:rPr>
        <w:t>Wykonawca ponosi wszelkie koszty związane z przygotowaniem i złożeniem oferty – Zamawiający nie przewiduje zwrotu kosztów udziału w postępowaniu.</w:t>
      </w:r>
    </w:p>
    <w:p w:rsidR="0025031B" w:rsidRPr="00791438" w:rsidRDefault="0025031B" w:rsidP="00AC65D3">
      <w:pPr>
        <w:pStyle w:val="Nagwek1"/>
      </w:pPr>
      <w:bookmarkStart w:id="11" w:name="_Toc527713049"/>
      <w:r w:rsidRPr="00791438">
        <w:t>Rozdział XI</w:t>
      </w:r>
      <w:r w:rsidR="00AC65D3" w:rsidRPr="00791438">
        <w:t xml:space="preserve"> - </w:t>
      </w:r>
      <w:r w:rsidRPr="00791438">
        <w:rPr>
          <w:rFonts w:cs="Arial"/>
          <w:sz w:val="24"/>
          <w:szCs w:val="20"/>
        </w:rPr>
        <w:t>MIEJSCE ORAZ TERMIN SKŁADANIA i OTWARCIA OFERT</w:t>
      </w:r>
      <w:bookmarkEnd w:id="11"/>
    </w:p>
    <w:p w:rsidR="0025031B" w:rsidRPr="00791438" w:rsidRDefault="0025031B" w:rsidP="00A02A48">
      <w:pPr>
        <w:numPr>
          <w:ilvl w:val="0"/>
          <w:numId w:val="4"/>
        </w:numPr>
        <w:spacing w:after="240"/>
        <w:jc w:val="both"/>
        <w:rPr>
          <w:rFonts w:cs="Arial"/>
          <w:b/>
          <w:sz w:val="22"/>
          <w:szCs w:val="20"/>
        </w:rPr>
      </w:pPr>
      <w:r w:rsidRPr="00791438">
        <w:rPr>
          <w:rFonts w:cs="Arial"/>
          <w:b/>
          <w:sz w:val="22"/>
          <w:szCs w:val="20"/>
        </w:rPr>
        <w:t>Składanie ofert</w:t>
      </w:r>
      <w:r w:rsidR="00924FEA" w:rsidRPr="00791438">
        <w:rPr>
          <w:rFonts w:cs="Arial"/>
          <w:b/>
          <w:sz w:val="22"/>
          <w:szCs w:val="20"/>
        </w:rPr>
        <w:t>:</w:t>
      </w:r>
    </w:p>
    <w:p w:rsidR="0025031B" w:rsidRPr="00791438" w:rsidRDefault="0025031B" w:rsidP="00A02A48">
      <w:pPr>
        <w:numPr>
          <w:ilvl w:val="1"/>
          <w:numId w:val="4"/>
        </w:numPr>
        <w:jc w:val="both"/>
        <w:rPr>
          <w:rFonts w:cs="Arial"/>
          <w:sz w:val="22"/>
          <w:szCs w:val="20"/>
        </w:rPr>
      </w:pPr>
      <w:r w:rsidRPr="00791438">
        <w:rPr>
          <w:rFonts w:cs="Arial"/>
          <w:sz w:val="22"/>
          <w:szCs w:val="20"/>
        </w:rPr>
        <w:t>Oferty należy składać w siedzibie Zamawiającego, adres:</w:t>
      </w:r>
    </w:p>
    <w:p w:rsidR="005F5C0C" w:rsidRPr="00791438" w:rsidRDefault="00BA6D56" w:rsidP="005F5C0C">
      <w:pPr>
        <w:spacing w:before="240"/>
        <w:ind w:left="851"/>
        <w:jc w:val="center"/>
        <w:rPr>
          <w:rFonts w:cs="Arial"/>
          <w:b/>
          <w:sz w:val="22"/>
          <w:szCs w:val="20"/>
        </w:rPr>
      </w:pPr>
      <w:r w:rsidRPr="00791438">
        <w:rPr>
          <w:rFonts w:cs="Arial"/>
          <w:b/>
          <w:sz w:val="22"/>
          <w:szCs w:val="20"/>
        </w:rPr>
        <w:t xml:space="preserve">Miejskie Przedsiębiorstwo Komunikacji Zakład Budżetowy w Łomży </w:t>
      </w:r>
    </w:p>
    <w:p w:rsidR="00BA6D56" w:rsidRPr="00791438" w:rsidRDefault="00BA6D56" w:rsidP="005F5C0C">
      <w:pPr>
        <w:ind w:left="851"/>
        <w:jc w:val="center"/>
        <w:rPr>
          <w:rFonts w:cs="Arial"/>
          <w:sz w:val="22"/>
          <w:szCs w:val="20"/>
        </w:rPr>
      </w:pPr>
      <w:r w:rsidRPr="00791438">
        <w:rPr>
          <w:rFonts w:cs="Arial"/>
          <w:b/>
          <w:sz w:val="22"/>
          <w:szCs w:val="20"/>
        </w:rPr>
        <w:t xml:space="preserve">ul. Spokojna 9, 18-400 Łomża - </w:t>
      </w:r>
      <w:r w:rsidR="00924FEA" w:rsidRPr="00791438">
        <w:rPr>
          <w:rFonts w:cs="Arial"/>
          <w:b/>
          <w:sz w:val="22"/>
          <w:szCs w:val="20"/>
        </w:rPr>
        <w:t>S</w:t>
      </w:r>
      <w:r w:rsidRPr="00791438">
        <w:rPr>
          <w:rFonts w:cs="Arial"/>
          <w:b/>
          <w:sz w:val="22"/>
          <w:szCs w:val="20"/>
        </w:rPr>
        <w:t>ekretariat</w:t>
      </w:r>
      <w:r w:rsidRPr="00791438">
        <w:rPr>
          <w:rFonts w:cs="Arial"/>
          <w:sz w:val="22"/>
          <w:szCs w:val="20"/>
        </w:rPr>
        <w:t>.</w:t>
      </w:r>
    </w:p>
    <w:p w:rsidR="0025031B" w:rsidRPr="00791438" w:rsidRDefault="0025031B" w:rsidP="005F5C0C">
      <w:pPr>
        <w:numPr>
          <w:ilvl w:val="1"/>
          <w:numId w:val="4"/>
        </w:numPr>
        <w:spacing w:before="240"/>
        <w:jc w:val="both"/>
        <w:rPr>
          <w:rFonts w:cs="Arial"/>
          <w:sz w:val="22"/>
          <w:szCs w:val="20"/>
        </w:rPr>
      </w:pPr>
      <w:r w:rsidRPr="00791438">
        <w:rPr>
          <w:rFonts w:cs="Arial"/>
          <w:sz w:val="22"/>
          <w:szCs w:val="20"/>
        </w:rPr>
        <w:t>Termin skł</w:t>
      </w:r>
      <w:r w:rsidR="00BA6D56" w:rsidRPr="00791438">
        <w:rPr>
          <w:rFonts w:cs="Arial"/>
          <w:sz w:val="22"/>
          <w:szCs w:val="20"/>
        </w:rPr>
        <w:t xml:space="preserve">adania ofert upływa w dniu: </w:t>
      </w:r>
      <w:r w:rsidR="00924FEA" w:rsidRPr="00791438">
        <w:rPr>
          <w:rFonts w:cs="Arial"/>
          <w:b/>
          <w:sz w:val="22"/>
          <w:szCs w:val="20"/>
        </w:rPr>
        <w:t xml:space="preserve"> </w:t>
      </w:r>
      <w:r w:rsidR="004F0F6C">
        <w:rPr>
          <w:rFonts w:cs="Arial"/>
          <w:b/>
          <w:sz w:val="22"/>
          <w:szCs w:val="20"/>
          <w:highlight w:val="yellow"/>
        </w:rPr>
        <w:t>31</w:t>
      </w:r>
      <w:r w:rsidR="008848C3" w:rsidRPr="008848C3">
        <w:rPr>
          <w:rFonts w:cs="Arial"/>
          <w:b/>
          <w:sz w:val="22"/>
          <w:szCs w:val="20"/>
          <w:highlight w:val="yellow"/>
        </w:rPr>
        <w:t>.</w:t>
      </w:r>
      <w:r w:rsidR="0016226C">
        <w:rPr>
          <w:rFonts w:cs="Arial"/>
          <w:b/>
          <w:sz w:val="22"/>
          <w:szCs w:val="20"/>
          <w:highlight w:val="yellow"/>
        </w:rPr>
        <w:t>10</w:t>
      </w:r>
      <w:r w:rsidR="008848C3" w:rsidRPr="008848C3">
        <w:rPr>
          <w:rFonts w:cs="Arial"/>
          <w:b/>
          <w:sz w:val="22"/>
          <w:szCs w:val="20"/>
          <w:highlight w:val="yellow"/>
        </w:rPr>
        <w:t>.</w:t>
      </w:r>
      <w:r w:rsidRPr="008848C3">
        <w:rPr>
          <w:rFonts w:cs="Arial"/>
          <w:b/>
          <w:sz w:val="22"/>
          <w:szCs w:val="20"/>
          <w:highlight w:val="yellow"/>
        </w:rPr>
        <w:t>201</w:t>
      </w:r>
      <w:r w:rsidR="0016226C">
        <w:rPr>
          <w:rFonts w:cs="Arial"/>
          <w:b/>
          <w:sz w:val="22"/>
          <w:szCs w:val="20"/>
          <w:highlight w:val="yellow"/>
        </w:rPr>
        <w:t>8</w:t>
      </w:r>
      <w:r w:rsidRPr="008848C3">
        <w:rPr>
          <w:rFonts w:cs="Arial"/>
          <w:b/>
          <w:sz w:val="22"/>
          <w:szCs w:val="20"/>
          <w:highlight w:val="yellow"/>
        </w:rPr>
        <w:t xml:space="preserve"> r. o godz. 1</w:t>
      </w:r>
      <w:r w:rsidR="009D07A3">
        <w:rPr>
          <w:rFonts w:cs="Arial"/>
          <w:b/>
          <w:sz w:val="22"/>
          <w:szCs w:val="20"/>
          <w:highlight w:val="yellow"/>
        </w:rPr>
        <w:t>1</w:t>
      </w:r>
      <w:r w:rsidRPr="008848C3">
        <w:rPr>
          <w:rFonts w:cs="Arial"/>
          <w:b/>
          <w:sz w:val="22"/>
          <w:szCs w:val="20"/>
          <w:highlight w:val="yellow"/>
        </w:rPr>
        <w:t>:00</w:t>
      </w:r>
      <w:r w:rsidRPr="00791438">
        <w:rPr>
          <w:rFonts w:cs="Arial"/>
          <w:b/>
          <w:sz w:val="22"/>
          <w:szCs w:val="20"/>
        </w:rPr>
        <w:t>.</w:t>
      </w:r>
    </w:p>
    <w:p w:rsidR="0025031B" w:rsidRPr="00791438" w:rsidRDefault="0025031B" w:rsidP="00A02A48">
      <w:pPr>
        <w:numPr>
          <w:ilvl w:val="1"/>
          <w:numId w:val="4"/>
        </w:numPr>
        <w:jc w:val="both"/>
        <w:rPr>
          <w:rFonts w:cs="Arial"/>
          <w:sz w:val="22"/>
          <w:szCs w:val="20"/>
        </w:rPr>
      </w:pPr>
      <w:r w:rsidRPr="00791438">
        <w:rPr>
          <w:rFonts w:cs="Arial"/>
          <w:sz w:val="22"/>
          <w:szCs w:val="20"/>
        </w:rPr>
        <w:t>Formalne warunki oznaczenia oferty do złożenia zgodnie z rozdziałem X SIWZ.</w:t>
      </w:r>
    </w:p>
    <w:p w:rsidR="0025031B" w:rsidRPr="00791438" w:rsidRDefault="0025031B" w:rsidP="00A02A48">
      <w:pPr>
        <w:numPr>
          <w:ilvl w:val="1"/>
          <w:numId w:val="4"/>
        </w:numPr>
        <w:jc w:val="both"/>
        <w:rPr>
          <w:rFonts w:cs="Arial"/>
          <w:sz w:val="22"/>
          <w:szCs w:val="20"/>
        </w:rPr>
      </w:pPr>
      <w:r w:rsidRPr="00791438">
        <w:rPr>
          <w:rFonts w:cs="Arial"/>
          <w:sz w:val="22"/>
          <w:szCs w:val="20"/>
        </w:rPr>
        <w:t xml:space="preserve">Oferta otrzyma pisemne potwierdzenie złożenia z odnotowaniem terminu złożenia (data </w:t>
      </w:r>
      <w:r w:rsidR="00B054F2" w:rsidRPr="00791438">
        <w:rPr>
          <w:rFonts w:cs="Arial"/>
          <w:sz w:val="22"/>
          <w:szCs w:val="20"/>
        </w:rPr>
        <w:br/>
      </w:r>
      <w:r w:rsidRPr="00791438">
        <w:rPr>
          <w:rFonts w:cs="Arial"/>
          <w:sz w:val="22"/>
          <w:szCs w:val="20"/>
        </w:rPr>
        <w:t>i godzina).</w:t>
      </w:r>
    </w:p>
    <w:p w:rsidR="0025031B" w:rsidRPr="00791438" w:rsidRDefault="0025031B" w:rsidP="00A02A48">
      <w:pPr>
        <w:numPr>
          <w:ilvl w:val="1"/>
          <w:numId w:val="4"/>
        </w:numPr>
        <w:jc w:val="both"/>
        <w:rPr>
          <w:rFonts w:cs="Arial"/>
          <w:sz w:val="22"/>
          <w:szCs w:val="20"/>
        </w:rPr>
      </w:pPr>
      <w:r w:rsidRPr="00791438">
        <w:rPr>
          <w:rFonts w:cs="Arial"/>
          <w:sz w:val="22"/>
          <w:szCs w:val="20"/>
        </w:rPr>
        <w:t>Dla ofert przesyłanych pocztą</w:t>
      </w:r>
      <w:r w:rsidR="00924FEA" w:rsidRPr="00791438">
        <w:rPr>
          <w:rFonts w:cs="Arial"/>
          <w:sz w:val="22"/>
          <w:szCs w:val="20"/>
        </w:rPr>
        <w:t xml:space="preserve"> / kurierem</w:t>
      </w:r>
      <w:r w:rsidRPr="00791438">
        <w:rPr>
          <w:rFonts w:cs="Arial"/>
          <w:sz w:val="22"/>
          <w:szCs w:val="20"/>
        </w:rPr>
        <w:t xml:space="preserve"> liczy się data i godzina dostarczenia do w/w pokoju</w:t>
      </w:r>
      <w:r w:rsidR="00924FEA" w:rsidRPr="00791438">
        <w:rPr>
          <w:rFonts w:cs="Arial"/>
          <w:sz w:val="22"/>
          <w:szCs w:val="20"/>
        </w:rPr>
        <w:t xml:space="preserve"> (Sekretariatu MPK)</w:t>
      </w:r>
      <w:r w:rsidRPr="00791438">
        <w:rPr>
          <w:rFonts w:cs="Arial"/>
          <w:sz w:val="22"/>
          <w:szCs w:val="20"/>
        </w:rPr>
        <w:t>.</w:t>
      </w:r>
    </w:p>
    <w:p w:rsidR="0025031B" w:rsidRPr="00791438" w:rsidRDefault="0025031B" w:rsidP="00A02A48">
      <w:pPr>
        <w:numPr>
          <w:ilvl w:val="1"/>
          <w:numId w:val="4"/>
        </w:numPr>
        <w:jc w:val="both"/>
        <w:rPr>
          <w:rFonts w:cs="Arial"/>
          <w:sz w:val="22"/>
          <w:szCs w:val="20"/>
        </w:rPr>
      </w:pPr>
      <w:r w:rsidRPr="00791438">
        <w:rPr>
          <w:rFonts w:cs="Arial"/>
          <w:sz w:val="22"/>
          <w:szCs w:val="20"/>
        </w:rPr>
        <w:t xml:space="preserve">Złożone oferty mogą być wycofane lub zmienione przed ostatecznym upływem terminu ich składania. Wniosek o wycofanie lub zmianę oferty powinien być złożony w formie pisemnej </w:t>
      </w:r>
      <w:r w:rsidR="00B054F2" w:rsidRPr="00791438">
        <w:rPr>
          <w:rFonts w:cs="Arial"/>
          <w:sz w:val="22"/>
          <w:szCs w:val="20"/>
        </w:rPr>
        <w:br/>
      </w:r>
      <w:r w:rsidRPr="00791438">
        <w:rPr>
          <w:rFonts w:cs="Arial"/>
          <w:sz w:val="22"/>
          <w:szCs w:val="20"/>
        </w:rPr>
        <w:t>w kopercie zaadresowanej i oznakowanej, jak w rozdziale X SIWZ z dopiskiem WYCOFANIE OFERTY lub ZMIANA OFERTY w miejscu i czasie opisanym wyżej, przez osobę posiadającą pisemne upoważnienie od wykonawcy do dokonania powyższego. Zwrot wycofanej oferty nastąpi po terminie otwarcia ofert bez otwierania koperty wewnętrznej.</w:t>
      </w:r>
    </w:p>
    <w:p w:rsidR="0025031B" w:rsidRPr="00791438" w:rsidRDefault="0025031B" w:rsidP="00A02A48">
      <w:pPr>
        <w:numPr>
          <w:ilvl w:val="1"/>
          <w:numId w:val="4"/>
        </w:numPr>
        <w:jc w:val="both"/>
        <w:rPr>
          <w:rFonts w:cs="Arial"/>
          <w:sz w:val="22"/>
          <w:szCs w:val="20"/>
        </w:rPr>
      </w:pPr>
      <w:r w:rsidRPr="00791438">
        <w:rPr>
          <w:rFonts w:cs="Arial"/>
          <w:sz w:val="22"/>
          <w:szCs w:val="20"/>
        </w:rPr>
        <w:t>Oferta złożona po terminie zostanie zwrócona Wykonawcy. Zamawiający niezwłocznie zawiadamia Wykonawcę o złożeniu oferty po terminie oraz zwraca ofertę po upływie terminu do wniesienia odwołania.</w:t>
      </w:r>
    </w:p>
    <w:p w:rsidR="0025031B" w:rsidRPr="00791438" w:rsidRDefault="0025031B" w:rsidP="0025031B">
      <w:pPr>
        <w:jc w:val="both"/>
        <w:rPr>
          <w:rFonts w:cs="Arial"/>
          <w:sz w:val="22"/>
          <w:szCs w:val="20"/>
        </w:rPr>
      </w:pPr>
    </w:p>
    <w:p w:rsidR="0025031B" w:rsidRPr="00791438" w:rsidRDefault="0025031B" w:rsidP="00A02A48">
      <w:pPr>
        <w:numPr>
          <w:ilvl w:val="0"/>
          <w:numId w:val="4"/>
        </w:numPr>
        <w:spacing w:after="240"/>
        <w:rPr>
          <w:rFonts w:cs="Arial"/>
          <w:b/>
          <w:sz w:val="22"/>
          <w:szCs w:val="20"/>
        </w:rPr>
      </w:pPr>
      <w:r w:rsidRPr="00791438">
        <w:rPr>
          <w:rFonts w:cs="Arial"/>
          <w:b/>
          <w:sz w:val="22"/>
          <w:szCs w:val="20"/>
        </w:rPr>
        <w:t>Otwarcie ofert</w:t>
      </w:r>
    </w:p>
    <w:p w:rsidR="00BA6D56"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Otwarcie ofert jest jawne i nastąpi</w:t>
      </w:r>
      <w:r w:rsidRPr="00791438">
        <w:rPr>
          <w:rFonts w:cs="Arial"/>
          <w:b/>
          <w:bCs/>
          <w:sz w:val="22"/>
          <w:szCs w:val="20"/>
        </w:rPr>
        <w:t xml:space="preserve"> </w:t>
      </w:r>
      <w:r w:rsidR="00BA6D56" w:rsidRPr="00791438">
        <w:rPr>
          <w:rFonts w:cs="Arial"/>
          <w:b/>
          <w:bCs/>
          <w:sz w:val="22"/>
          <w:szCs w:val="20"/>
        </w:rPr>
        <w:t xml:space="preserve"> </w:t>
      </w:r>
      <w:r w:rsidR="004F0F6C">
        <w:rPr>
          <w:rFonts w:cs="Arial"/>
          <w:b/>
          <w:bCs/>
          <w:sz w:val="22"/>
          <w:szCs w:val="20"/>
          <w:highlight w:val="yellow"/>
        </w:rPr>
        <w:t>31</w:t>
      </w:r>
      <w:r w:rsidR="008848C3" w:rsidRPr="008848C3">
        <w:rPr>
          <w:rFonts w:cs="Arial"/>
          <w:b/>
          <w:bCs/>
          <w:sz w:val="22"/>
          <w:szCs w:val="20"/>
          <w:highlight w:val="yellow"/>
        </w:rPr>
        <w:t>.</w:t>
      </w:r>
      <w:r w:rsidR="009D07A3">
        <w:rPr>
          <w:rFonts w:cs="Arial"/>
          <w:b/>
          <w:bCs/>
          <w:sz w:val="22"/>
          <w:szCs w:val="20"/>
          <w:highlight w:val="yellow"/>
        </w:rPr>
        <w:t>10</w:t>
      </w:r>
      <w:r w:rsidR="008848C3" w:rsidRPr="008848C3">
        <w:rPr>
          <w:rFonts w:cs="Arial"/>
          <w:b/>
          <w:bCs/>
          <w:sz w:val="22"/>
          <w:szCs w:val="20"/>
          <w:highlight w:val="yellow"/>
        </w:rPr>
        <w:t>.</w:t>
      </w:r>
      <w:r w:rsidRPr="008848C3">
        <w:rPr>
          <w:rFonts w:cs="Arial"/>
          <w:b/>
          <w:bCs/>
          <w:sz w:val="22"/>
          <w:szCs w:val="20"/>
          <w:highlight w:val="yellow"/>
        </w:rPr>
        <w:t>201</w:t>
      </w:r>
      <w:r w:rsidR="009D07A3">
        <w:rPr>
          <w:rFonts w:cs="Arial"/>
          <w:b/>
          <w:bCs/>
          <w:sz w:val="22"/>
          <w:szCs w:val="20"/>
        </w:rPr>
        <w:t>8</w:t>
      </w:r>
      <w:r w:rsidRPr="00791438">
        <w:rPr>
          <w:rFonts w:cs="Arial"/>
          <w:b/>
          <w:bCs/>
          <w:sz w:val="22"/>
          <w:szCs w:val="20"/>
        </w:rPr>
        <w:t xml:space="preserve"> </w:t>
      </w:r>
      <w:r w:rsidRPr="008848C3">
        <w:rPr>
          <w:rFonts w:cs="Arial"/>
          <w:b/>
          <w:bCs/>
          <w:sz w:val="22"/>
          <w:szCs w:val="20"/>
          <w:highlight w:val="yellow"/>
        </w:rPr>
        <w:t>r. o godzinie 1</w:t>
      </w:r>
      <w:r w:rsidR="009D07A3">
        <w:rPr>
          <w:rFonts w:cs="Arial"/>
          <w:b/>
          <w:bCs/>
          <w:sz w:val="22"/>
          <w:szCs w:val="20"/>
          <w:highlight w:val="yellow"/>
        </w:rPr>
        <w:t>1</w:t>
      </w:r>
      <w:r w:rsidRPr="008848C3">
        <w:rPr>
          <w:rFonts w:cs="Arial"/>
          <w:b/>
          <w:bCs/>
          <w:sz w:val="22"/>
          <w:szCs w:val="20"/>
          <w:highlight w:val="yellow"/>
        </w:rPr>
        <w:t>:15</w:t>
      </w:r>
      <w:r w:rsidRPr="00791438">
        <w:rPr>
          <w:rFonts w:cs="Arial"/>
          <w:sz w:val="22"/>
          <w:szCs w:val="20"/>
        </w:rPr>
        <w:t xml:space="preserve"> w siedzibie </w:t>
      </w:r>
      <w:r w:rsidR="00BA6D56" w:rsidRPr="00791438">
        <w:rPr>
          <w:rFonts w:cs="Arial"/>
          <w:b/>
          <w:sz w:val="22"/>
          <w:szCs w:val="20"/>
        </w:rPr>
        <w:t>Miejskiego Przedsiębiorstwa Komunikacji Zakład Budżetowy w Łomży</w:t>
      </w:r>
      <w:r w:rsidR="00B62B98" w:rsidRPr="00791438">
        <w:rPr>
          <w:rFonts w:cs="Arial"/>
          <w:b/>
          <w:sz w:val="22"/>
          <w:szCs w:val="20"/>
        </w:rPr>
        <w:t>,</w:t>
      </w:r>
      <w:r w:rsidR="00BA6D56" w:rsidRPr="00791438">
        <w:rPr>
          <w:rFonts w:cs="Arial"/>
          <w:b/>
          <w:sz w:val="22"/>
          <w:szCs w:val="20"/>
        </w:rPr>
        <w:t xml:space="preserve"> ul. Spokojna 9, 18-400 Łomża – </w:t>
      </w:r>
      <w:r w:rsidR="00924FEA" w:rsidRPr="00791438">
        <w:rPr>
          <w:rFonts w:cs="Arial"/>
          <w:b/>
          <w:sz w:val="22"/>
          <w:szCs w:val="20"/>
        </w:rPr>
        <w:t>S</w:t>
      </w:r>
      <w:r w:rsidR="00BA6D56" w:rsidRPr="00791438">
        <w:rPr>
          <w:rFonts w:cs="Arial"/>
          <w:b/>
          <w:sz w:val="22"/>
          <w:szCs w:val="20"/>
        </w:rPr>
        <w:t xml:space="preserve">ala konferencyjna. </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Oferty będą otwierane w kolejności składania i zgodnie z nią nadana</w:t>
      </w:r>
      <w:r w:rsidR="00FE4C47" w:rsidRPr="00791438">
        <w:rPr>
          <w:rFonts w:cs="Arial"/>
          <w:sz w:val="22"/>
          <w:szCs w:val="20"/>
        </w:rPr>
        <w:t xml:space="preserve"> będzie im</w:t>
      </w:r>
      <w:r w:rsidRPr="00791438">
        <w:rPr>
          <w:rFonts w:cs="Arial"/>
          <w:sz w:val="22"/>
          <w:szCs w:val="20"/>
        </w:rPr>
        <w:t xml:space="preserve"> numeracja.</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Bezpośrednio przed otwarciem ofert Zamawiający poda kwotę, jaką zamierza przeznaczyć na sfinansowanie zamówienia.</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Podczas otwarcia ofert zostaną podane dane z ofert, o których mowa w art.</w:t>
      </w:r>
      <w:r w:rsidR="00924FEA" w:rsidRPr="00791438">
        <w:rPr>
          <w:rFonts w:cs="Arial"/>
          <w:sz w:val="22"/>
          <w:szCs w:val="20"/>
        </w:rPr>
        <w:t xml:space="preserve"> </w:t>
      </w:r>
      <w:r w:rsidRPr="00791438">
        <w:rPr>
          <w:rFonts w:cs="Arial"/>
          <w:sz w:val="22"/>
          <w:szCs w:val="20"/>
        </w:rPr>
        <w:t>86 ust.</w:t>
      </w:r>
      <w:r w:rsidR="00B62B98" w:rsidRPr="00791438">
        <w:rPr>
          <w:rFonts w:cs="Arial"/>
          <w:sz w:val="22"/>
          <w:szCs w:val="20"/>
        </w:rPr>
        <w:t xml:space="preserve"> </w:t>
      </w:r>
      <w:r w:rsidRPr="00791438">
        <w:rPr>
          <w:rFonts w:cs="Arial"/>
          <w:sz w:val="22"/>
          <w:szCs w:val="20"/>
        </w:rPr>
        <w:t>4 ustawy.</w:t>
      </w:r>
    </w:p>
    <w:p w:rsidR="0025031B" w:rsidRPr="00791438" w:rsidRDefault="0025031B" w:rsidP="00B62B98">
      <w:pPr>
        <w:numPr>
          <w:ilvl w:val="1"/>
          <w:numId w:val="4"/>
        </w:numPr>
        <w:spacing w:before="120"/>
        <w:ind w:left="788" w:hanging="431"/>
        <w:jc w:val="both"/>
        <w:rPr>
          <w:rFonts w:cs="Arial"/>
          <w:sz w:val="22"/>
          <w:szCs w:val="20"/>
        </w:rPr>
      </w:pPr>
      <w:r w:rsidRPr="00791438">
        <w:rPr>
          <w:rFonts w:cs="Arial"/>
          <w:sz w:val="22"/>
          <w:szCs w:val="20"/>
        </w:rPr>
        <w:t>Oferty są jawne od chwili ich otwarcia w części nie zastrzeżonej przez Wykonawcę i mogą być udostępnione w uzgodnionym z Zamawiającym terminie, na pisemny wniosek zainteresowanego .</w:t>
      </w:r>
    </w:p>
    <w:p w:rsidR="0025031B" w:rsidRPr="00791438" w:rsidRDefault="0025031B" w:rsidP="00AC65D3">
      <w:pPr>
        <w:pStyle w:val="Nagwek1"/>
      </w:pPr>
      <w:bookmarkStart w:id="12" w:name="_Toc527713050"/>
      <w:r w:rsidRPr="00791438">
        <w:lastRenderedPageBreak/>
        <w:t>Rozdział XII</w:t>
      </w:r>
      <w:r w:rsidR="00AC65D3" w:rsidRPr="00791438">
        <w:t xml:space="preserve"> - </w:t>
      </w:r>
      <w:r w:rsidR="000E5A52" w:rsidRPr="00791438">
        <w:rPr>
          <w:rFonts w:cs="Arial"/>
          <w:sz w:val="24"/>
          <w:szCs w:val="20"/>
        </w:rPr>
        <w:t>OPIS SPOSOBU OBLICZENIA CENY</w:t>
      </w:r>
      <w:bookmarkEnd w:id="12"/>
    </w:p>
    <w:p w:rsidR="0025031B" w:rsidRPr="00791438" w:rsidRDefault="0025031B" w:rsidP="00A02A48">
      <w:pPr>
        <w:pStyle w:val="Akapitzlist"/>
        <w:numPr>
          <w:ilvl w:val="0"/>
          <w:numId w:val="27"/>
        </w:numPr>
        <w:ind w:left="284"/>
        <w:jc w:val="both"/>
        <w:rPr>
          <w:rFonts w:cs="Arial"/>
          <w:b/>
          <w:szCs w:val="20"/>
        </w:rPr>
      </w:pPr>
      <w:r w:rsidRPr="00791438">
        <w:rPr>
          <w:rFonts w:cs="Arial"/>
          <w:b/>
          <w:szCs w:val="20"/>
        </w:rPr>
        <w:t>W cenie oferty należy uwzględnić:</w:t>
      </w:r>
    </w:p>
    <w:p w:rsidR="004371DC" w:rsidRPr="00791438" w:rsidRDefault="004371DC" w:rsidP="001137BB">
      <w:pPr>
        <w:pStyle w:val="Akapitzlist"/>
        <w:numPr>
          <w:ilvl w:val="1"/>
          <w:numId w:val="27"/>
        </w:numPr>
        <w:spacing w:before="120"/>
        <w:jc w:val="both"/>
        <w:rPr>
          <w:rFonts w:cs="Arial"/>
          <w:szCs w:val="20"/>
        </w:rPr>
      </w:pPr>
      <w:r w:rsidRPr="00791438">
        <w:rPr>
          <w:rFonts w:cs="Arial"/>
          <w:szCs w:val="20"/>
        </w:rPr>
        <w:t xml:space="preserve">Wartość </w:t>
      </w:r>
      <w:r w:rsidR="009D07A3">
        <w:rPr>
          <w:rFonts w:cs="Arial"/>
          <w:szCs w:val="20"/>
        </w:rPr>
        <w:t>autobusów</w:t>
      </w:r>
      <w:r w:rsidR="005F5C0C" w:rsidRPr="00791438">
        <w:rPr>
          <w:rFonts w:cs="Arial"/>
          <w:szCs w:val="20"/>
        </w:rPr>
        <w:t>.</w:t>
      </w:r>
    </w:p>
    <w:p w:rsidR="006F0E8E" w:rsidRPr="00791438" w:rsidRDefault="002150A4" w:rsidP="001137BB">
      <w:pPr>
        <w:pStyle w:val="Akapitzlist"/>
        <w:numPr>
          <w:ilvl w:val="1"/>
          <w:numId w:val="27"/>
        </w:numPr>
        <w:spacing w:before="120"/>
        <w:jc w:val="both"/>
        <w:rPr>
          <w:rFonts w:cs="Arial"/>
          <w:szCs w:val="20"/>
        </w:rPr>
      </w:pPr>
      <w:r>
        <w:rPr>
          <w:rFonts w:cs="Arial"/>
          <w:szCs w:val="20"/>
        </w:rPr>
        <w:t>Wszystkie k</w:t>
      </w:r>
      <w:r w:rsidR="006F0E8E" w:rsidRPr="00791438">
        <w:rPr>
          <w:rFonts w:cs="Arial"/>
          <w:szCs w:val="20"/>
        </w:rPr>
        <w:t>oszt</w:t>
      </w:r>
      <w:r>
        <w:rPr>
          <w:rFonts w:cs="Arial"/>
          <w:szCs w:val="20"/>
        </w:rPr>
        <w:t>y</w:t>
      </w:r>
      <w:r w:rsidR="006F0E8E" w:rsidRPr="00791438">
        <w:rPr>
          <w:rFonts w:cs="Arial"/>
          <w:szCs w:val="20"/>
        </w:rPr>
        <w:t xml:space="preserve"> </w:t>
      </w:r>
      <w:r w:rsidR="009D07A3">
        <w:rPr>
          <w:rFonts w:cs="Arial"/>
          <w:szCs w:val="20"/>
        </w:rPr>
        <w:t>przyprowadzenia autobusów do siedziby Zamawiającego</w:t>
      </w:r>
      <w:r>
        <w:rPr>
          <w:rFonts w:cs="Arial"/>
          <w:szCs w:val="20"/>
        </w:rPr>
        <w:t>,</w:t>
      </w:r>
      <w:r w:rsidR="006F0E8E" w:rsidRPr="00791438">
        <w:rPr>
          <w:rFonts w:cs="Arial"/>
          <w:szCs w:val="20"/>
        </w:rPr>
        <w:t xml:space="preserve"> </w:t>
      </w:r>
      <w:r>
        <w:rPr>
          <w:rFonts w:cs="Arial"/>
          <w:szCs w:val="20"/>
        </w:rPr>
        <w:t>w tym:</w:t>
      </w:r>
    </w:p>
    <w:p w:rsidR="006F0E8E" w:rsidRPr="00791438" w:rsidRDefault="009D07A3" w:rsidP="002150A4">
      <w:pPr>
        <w:pStyle w:val="Akapitzlist"/>
        <w:numPr>
          <w:ilvl w:val="2"/>
          <w:numId w:val="27"/>
        </w:numPr>
        <w:spacing w:before="120"/>
        <w:jc w:val="both"/>
        <w:rPr>
          <w:rFonts w:cs="Arial"/>
          <w:szCs w:val="20"/>
        </w:rPr>
      </w:pPr>
      <w:r>
        <w:rPr>
          <w:rFonts w:cs="Arial"/>
          <w:szCs w:val="20"/>
        </w:rPr>
        <w:t xml:space="preserve">Koszty wymaganego ubezpieczenia pojazdów w celu przyprowadzenia </w:t>
      </w:r>
      <w:r w:rsidR="002150A4" w:rsidRPr="002150A4">
        <w:rPr>
          <w:rFonts w:cs="Arial"/>
          <w:szCs w:val="20"/>
        </w:rPr>
        <w:t>autobusów do siedziby Zamawiającego</w:t>
      </w:r>
      <w:r w:rsidR="006F0E8E" w:rsidRPr="00791438">
        <w:rPr>
          <w:rFonts w:cs="Arial"/>
          <w:szCs w:val="20"/>
        </w:rPr>
        <w:t xml:space="preserve">.  </w:t>
      </w:r>
    </w:p>
    <w:p w:rsidR="002150A4" w:rsidRDefault="006F0E8E" w:rsidP="002150A4">
      <w:pPr>
        <w:pStyle w:val="Akapitzlist"/>
        <w:numPr>
          <w:ilvl w:val="2"/>
          <w:numId w:val="27"/>
        </w:numPr>
        <w:spacing w:before="120"/>
        <w:jc w:val="both"/>
        <w:rPr>
          <w:rFonts w:cs="Arial"/>
          <w:szCs w:val="20"/>
        </w:rPr>
      </w:pPr>
      <w:r w:rsidRPr="00791438">
        <w:rPr>
          <w:rFonts w:cs="Arial"/>
          <w:szCs w:val="20"/>
        </w:rPr>
        <w:t>Koszt</w:t>
      </w:r>
      <w:r w:rsidR="002150A4">
        <w:rPr>
          <w:rFonts w:cs="Arial"/>
          <w:szCs w:val="20"/>
        </w:rPr>
        <w:t>y paliwa, opłat drogowych, celnych</w:t>
      </w:r>
      <w:r w:rsidR="00076BB0">
        <w:rPr>
          <w:rFonts w:cs="Arial"/>
          <w:szCs w:val="20"/>
        </w:rPr>
        <w:t>, badań technicznych</w:t>
      </w:r>
      <w:r w:rsidR="002150A4">
        <w:rPr>
          <w:rFonts w:cs="Arial"/>
          <w:szCs w:val="20"/>
        </w:rPr>
        <w:t xml:space="preserve"> itp. </w:t>
      </w:r>
    </w:p>
    <w:p w:rsidR="006F0E8E" w:rsidRPr="00791438" w:rsidRDefault="002150A4" w:rsidP="002150A4">
      <w:pPr>
        <w:pStyle w:val="Akapitzlist"/>
        <w:numPr>
          <w:ilvl w:val="2"/>
          <w:numId w:val="27"/>
        </w:numPr>
        <w:spacing w:before="120"/>
        <w:jc w:val="both"/>
        <w:rPr>
          <w:rFonts w:cs="Arial"/>
          <w:szCs w:val="20"/>
        </w:rPr>
      </w:pPr>
      <w:r>
        <w:rPr>
          <w:rFonts w:cs="Arial"/>
          <w:szCs w:val="20"/>
        </w:rPr>
        <w:t>Koszty pracy kierowców</w:t>
      </w:r>
      <w:r w:rsidR="00076BB0">
        <w:rPr>
          <w:rFonts w:cs="Arial"/>
          <w:szCs w:val="20"/>
        </w:rPr>
        <w:t xml:space="preserve"> zamawianych pojazdów</w:t>
      </w:r>
      <w:r w:rsidR="00990593">
        <w:rPr>
          <w:rFonts w:cs="Arial"/>
          <w:szCs w:val="20"/>
        </w:rPr>
        <w:t>.</w:t>
      </w:r>
      <w:r w:rsidR="00076BB0">
        <w:rPr>
          <w:rFonts w:cs="Arial"/>
          <w:szCs w:val="20"/>
        </w:rPr>
        <w:t xml:space="preserve"> </w:t>
      </w:r>
    </w:p>
    <w:p w:rsidR="00A202E7" w:rsidRPr="00791438" w:rsidRDefault="00A202E7" w:rsidP="00B62B98">
      <w:pPr>
        <w:pStyle w:val="Akapitzlist"/>
        <w:numPr>
          <w:ilvl w:val="1"/>
          <w:numId w:val="27"/>
        </w:numPr>
        <w:spacing w:before="120"/>
        <w:ind w:left="851" w:hanging="491"/>
        <w:jc w:val="both"/>
        <w:rPr>
          <w:rFonts w:cs="Arial"/>
          <w:szCs w:val="20"/>
        </w:rPr>
      </w:pPr>
      <w:r w:rsidRPr="00791438">
        <w:rPr>
          <w:rFonts w:cs="Arial"/>
          <w:szCs w:val="20"/>
        </w:rPr>
        <w:t xml:space="preserve">Koszt wszystkich innych czynności nie wymienionych wyżej, a związanych z </w:t>
      </w:r>
      <w:r w:rsidR="00990593">
        <w:rPr>
          <w:rFonts w:cs="Arial"/>
          <w:szCs w:val="20"/>
        </w:rPr>
        <w:t>dostawą</w:t>
      </w:r>
      <w:r w:rsidRPr="00791438">
        <w:rPr>
          <w:rFonts w:cs="Arial"/>
          <w:szCs w:val="20"/>
        </w:rPr>
        <w:t xml:space="preserve"> przedmiotu zamówienia.</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Cena oferty musi gwarantować pełne wykonanie zakresu rzeczowego objętego przedmiotem p</w:t>
      </w:r>
      <w:r w:rsidR="00BB0543">
        <w:rPr>
          <w:rFonts w:cs="Arial"/>
          <w:szCs w:val="20"/>
        </w:rPr>
        <w:t>ostępowania</w:t>
      </w:r>
      <w:r w:rsidRPr="00791438">
        <w:rPr>
          <w:rFonts w:cs="Arial"/>
          <w:szCs w:val="20"/>
        </w:rPr>
        <w:t>.</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 xml:space="preserve">Cena oferty jest ceną łączną i uwzględnia wszystkie zobowiązania. Cena musi być podana </w:t>
      </w:r>
      <w:r w:rsidR="00994EBB" w:rsidRPr="00791438">
        <w:rPr>
          <w:rFonts w:cs="Arial"/>
          <w:szCs w:val="20"/>
        </w:rPr>
        <w:br/>
      </w:r>
      <w:r w:rsidRPr="00791438">
        <w:rPr>
          <w:rFonts w:cs="Arial"/>
          <w:szCs w:val="20"/>
        </w:rPr>
        <w:t xml:space="preserve">w PLN cyfrowo i słownie z wyodrębnieniem należnego na dzień składania ofert podatku VAT. Cena podana w ofercie powinna obejmować wszystkie koszty i składniki związane </w:t>
      </w:r>
      <w:r w:rsidR="00994EBB" w:rsidRPr="00791438">
        <w:rPr>
          <w:rFonts w:cs="Arial"/>
          <w:szCs w:val="20"/>
        </w:rPr>
        <w:br/>
      </w:r>
      <w:r w:rsidRPr="00791438">
        <w:rPr>
          <w:rFonts w:cs="Arial"/>
          <w:szCs w:val="20"/>
        </w:rPr>
        <w:t>z wykonaniem zamówienia. Cena nie ulega zmianie przez okres trwania umowy w sprawie zamówienia publicznego.</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Ceny brutto ofert zamawiający ustali z uwzględnieniem wymogów art. 91 ust. 3a ustawy Prawo zamówień publicznych tj.</w:t>
      </w:r>
      <w:r w:rsidR="00994EBB" w:rsidRPr="00791438">
        <w:rPr>
          <w:rFonts w:cs="Arial"/>
          <w:szCs w:val="20"/>
        </w:rPr>
        <w:t xml:space="preserve"> </w:t>
      </w:r>
      <w:r w:rsidR="009B141F" w:rsidRPr="00791438">
        <w:rPr>
          <w:rFonts w:cs="Arial"/>
          <w:szCs w:val="20"/>
        </w:rPr>
        <w:t>j</w:t>
      </w:r>
      <w:r w:rsidRPr="00791438">
        <w:rPr>
          <w:rFonts w:cs="Arial"/>
          <w:szCs w:val="20"/>
        </w:rPr>
        <w:t xml:space="preserve">eżeli złożono ofertę, której wybór prowadziłby do powstania </w:t>
      </w:r>
      <w:r w:rsidR="00994EBB" w:rsidRPr="00791438">
        <w:rPr>
          <w:rFonts w:cs="Arial"/>
          <w:szCs w:val="20"/>
        </w:rPr>
        <w:br/>
      </w:r>
      <w:r w:rsidRPr="00791438">
        <w:rPr>
          <w:rFonts w:cs="Arial"/>
          <w:szCs w:val="20"/>
        </w:rPr>
        <w:t>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3652AB" w:rsidRPr="00791438" w:rsidRDefault="003652AB" w:rsidP="005F5C0C">
      <w:pPr>
        <w:pStyle w:val="Akapitzlist"/>
        <w:numPr>
          <w:ilvl w:val="0"/>
          <w:numId w:val="27"/>
        </w:numPr>
        <w:spacing w:before="120"/>
        <w:ind w:left="283" w:hanging="357"/>
        <w:jc w:val="both"/>
        <w:rPr>
          <w:rFonts w:cs="Arial"/>
          <w:szCs w:val="20"/>
        </w:rPr>
      </w:pPr>
      <w:r w:rsidRPr="00791438">
        <w:rPr>
          <w:rFonts w:cs="Arial"/>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C65D3" w:rsidRPr="00791438" w:rsidRDefault="0025031B" w:rsidP="00AC65D3">
      <w:pPr>
        <w:pStyle w:val="Nagwek1"/>
        <w:spacing w:after="0"/>
      </w:pPr>
      <w:bookmarkStart w:id="13" w:name="_Toc527713051"/>
      <w:r w:rsidRPr="00791438">
        <w:t>Rozdział XIII</w:t>
      </w:r>
      <w:r w:rsidR="00AC65D3" w:rsidRPr="00791438">
        <w:t xml:space="preserve"> - </w:t>
      </w:r>
      <w:r w:rsidRPr="00791438">
        <w:rPr>
          <w:rFonts w:cs="Arial"/>
          <w:sz w:val="24"/>
          <w:szCs w:val="20"/>
        </w:rPr>
        <w:t>OPIS KRYTERIÓW</w:t>
      </w:r>
      <w:r w:rsidRPr="00791438">
        <w:rPr>
          <w:rFonts w:cs="Arial"/>
          <w:sz w:val="20"/>
          <w:szCs w:val="20"/>
        </w:rPr>
        <w:t>,</w:t>
      </w:r>
      <w:bookmarkEnd w:id="13"/>
      <w:r w:rsidRPr="00791438">
        <w:rPr>
          <w:rFonts w:cs="Arial"/>
          <w:sz w:val="20"/>
          <w:szCs w:val="20"/>
        </w:rPr>
        <w:t xml:space="preserve"> </w:t>
      </w:r>
    </w:p>
    <w:p w:rsidR="0025031B" w:rsidRPr="00791438" w:rsidRDefault="0025031B" w:rsidP="00AC65D3">
      <w:pPr>
        <w:spacing w:after="240"/>
        <w:jc w:val="both"/>
        <w:rPr>
          <w:rFonts w:cs="Arial"/>
          <w:b/>
          <w:bCs/>
          <w:sz w:val="20"/>
          <w:szCs w:val="20"/>
        </w:rPr>
      </w:pPr>
      <w:r w:rsidRPr="00791438">
        <w:rPr>
          <w:rFonts w:cs="Arial"/>
          <w:b/>
          <w:bCs/>
          <w:szCs w:val="20"/>
        </w:rPr>
        <w:t>KTÓRYMI ZAMAWIAJACY BĘDZIE SIĘ KIEROWAŁ PRZY WYBORZE OFERTY WRAZ Z PODANIEM ZNACZENIA TYCH KRYTERIÓW ORAZ SPOSOBU OCENY OFERT</w:t>
      </w:r>
    </w:p>
    <w:p w:rsidR="0025031B" w:rsidRPr="00791438" w:rsidRDefault="0025031B" w:rsidP="00A02A48">
      <w:pPr>
        <w:pStyle w:val="Style11"/>
        <w:widowControl/>
        <w:numPr>
          <w:ilvl w:val="0"/>
          <w:numId w:val="10"/>
        </w:numPr>
        <w:spacing w:after="240" w:line="240" w:lineRule="auto"/>
        <w:ind w:left="284" w:hanging="284"/>
        <w:rPr>
          <w:rFonts w:cs="Arial"/>
          <w:sz w:val="22"/>
          <w:szCs w:val="20"/>
        </w:rPr>
      </w:pPr>
      <w:r w:rsidRPr="00791438">
        <w:rPr>
          <w:rStyle w:val="FontStyle43"/>
          <w:sz w:val="22"/>
        </w:rPr>
        <w:t>Przy wyborze najkorzystniejszej oferty zamawiający będzie kierował się niżej podanymi</w:t>
      </w:r>
      <w:r w:rsidRPr="00791438">
        <w:rPr>
          <w:rStyle w:val="FontStyle43"/>
          <w:sz w:val="22"/>
        </w:rPr>
        <w:br/>
        <w:t>kryteriami i ich wagami procentowymi.</w:t>
      </w:r>
    </w:p>
    <w:tbl>
      <w:tblPr>
        <w:tblW w:w="0" w:type="auto"/>
        <w:tblInd w:w="-5" w:type="dxa"/>
        <w:tblLayout w:type="fixed"/>
        <w:tblLook w:val="0000" w:firstRow="0" w:lastRow="0" w:firstColumn="0" w:lastColumn="0" w:noHBand="0" w:noVBand="0"/>
      </w:tblPr>
      <w:tblGrid>
        <w:gridCol w:w="703"/>
        <w:gridCol w:w="6214"/>
        <w:gridCol w:w="2155"/>
      </w:tblGrid>
      <w:tr w:rsidR="0025031B" w:rsidRPr="00791438" w:rsidTr="002A73C0">
        <w:trPr>
          <w:trHeight w:hRule="exact" w:val="400"/>
        </w:trPr>
        <w:tc>
          <w:tcPr>
            <w:tcW w:w="703"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b/>
                <w:sz w:val="22"/>
                <w:szCs w:val="20"/>
              </w:rPr>
            </w:pPr>
            <w:r w:rsidRPr="00791438">
              <w:rPr>
                <w:rFonts w:cs="Arial"/>
                <w:b/>
                <w:sz w:val="22"/>
                <w:szCs w:val="20"/>
              </w:rPr>
              <w:t>Lp.</w:t>
            </w:r>
          </w:p>
        </w:tc>
        <w:tc>
          <w:tcPr>
            <w:tcW w:w="6214"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b/>
                <w:sz w:val="22"/>
                <w:szCs w:val="20"/>
              </w:rPr>
            </w:pPr>
            <w:r w:rsidRPr="00791438">
              <w:rPr>
                <w:rFonts w:cs="Arial"/>
                <w:b/>
                <w:sz w:val="22"/>
                <w:szCs w:val="20"/>
              </w:rPr>
              <w:t>Nazwa kryterium</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25031B" w:rsidP="004B3EE8">
            <w:pPr>
              <w:jc w:val="center"/>
              <w:rPr>
                <w:rFonts w:cs="Arial"/>
                <w:b/>
                <w:sz w:val="22"/>
                <w:szCs w:val="20"/>
              </w:rPr>
            </w:pPr>
            <w:r w:rsidRPr="00791438">
              <w:rPr>
                <w:rFonts w:cs="Arial"/>
                <w:b/>
                <w:sz w:val="22"/>
                <w:szCs w:val="20"/>
              </w:rPr>
              <w:t>Waga (pkt)</w:t>
            </w:r>
          </w:p>
        </w:tc>
      </w:tr>
      <w:tr w:rsidR="0025031B" w:rsidRPr="00791438" w:rsidTr="002A73C0">
        <w:trPr>
          <w:trHeight w:val="413"/>
        </w:trPr>
        <w:tc>
          <w:tcPr>
            <w:tcW w:w="703"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sz w:val="22"/>
                <w:szCs w:val="20"/>
              </w:rPr>
            </w:pPr>
            <w:r w:rsidRPr="00791438">
              <w:rPr>
                <w:rFonts w:cs="Arial"/>
                <w:sz w:val="22"/>
                <w:szCs w:val="20"/>
              </w:rPr>
              <w:t>1</w:t>
            </w:r>
            <w:r w:rsidR="00994EBB" w:rsidRPr="00791438">
              <w:rPr>
                <w:rFonts w:cs="Arial"/>
                <w:sz w:val="22"/>
                <w:szCs w:val="20"/>
              </w:rPr>
              <w:t>.</w:t>
            </w:r>
          </w:p>
        </w:tc>
        <w:tc>
          <w:tcPr>
            <w:tcW w:w="6214" w:type="dxa"/>
            <w:tcBorders>
              <w:top w:val="single" w:sz="4" w:space="0" w:color="000000"/>
              <w:left w:val="single" w:sz="4" w:space="0" w:color="000000"/>
              <w:bottom w:val="single" w:sz="4" w:space="0" w:color="000000"/>
            </w:tcBorders>
            <w:shd w:val="clear" w:color="auto" w:fill="auto"/>
            <w:vAlign w:val="center"/>
          </w:tcPr>
          <w:p w:rsidR="0025031B" w:rsidRPr="00791438" w:rsidRDefault="0025031B" w:rsidP="004B3EE8">
            <w:pPr>
              <w:jc w:val="center"/>
              <w:rPr>
                <w:rFonts w:cs="Arial"/>
                <w:sz w:val="22"/>
                <w:szCs w:val="20"/>
              </w:rPr>
            </w:pPr>
            <w:r w:rsidRPr="00791438">
              <w:rPr>
                <w:rFonts w:cs="Arial"/>
                <w:sz w:val="22"/>
                <w:szCs w:val="20"/>
              </w:rPr>
              <w:t>Cena brutto (całkowity koszt wykonania zadania)</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A60E75" w:rsidP="004B3EE8">
            <w:pPr>
              <w:jc w:val="center"/>
              <w:rPr>
                <w:rFonts w:cs="Arial"/>
                <w:sz w:val="22"/>
                <w:szCs w:val="20"/>
              </w:rPr>
            </w:pPr>
            <w:r>
              <w:rPr>
                <w:rFonts w:cs="Arial"/>
                <w:sz w:val="22"/>
                <w:szCs w:val="20"/>
              </w:rPr>
              <w:t>6</w:t>
            </w:r>
            <w:r w:rsidR="0025031B" w:rsidRPr="00791438">
              <w:rPr>
                <w:rFonts w:cs="Arial"/>
                <w:sz w:val="22"/>
                <w:szCs w:val="20"/>
              </w:rPr>
              <w:t>0</w:t>
            </w:r>
          </w:p>
        </w:tc>
      </w:tr>
      <w:tr w:rsidR="00A60E75" w:rsidRPr="00791438" w:rsidTr="002A73C0">
        <w:trPr>
          <w:trHeight w:hRule="exact" w:val="425"/>
        </w:trPr>
        <w:tc>
          <w:tcPr>
            <w:tcW w:w="703" w:type="dxa"/>
            <w:tcBorders>
              <w:top w:val="single" w:sz="4" w:space="0" w:color="000000"/>
              <w:left w:val="single" w:sz="4" w:space="0" w:color="000000"/>
              <w:bottom w:val="single" w:sz="4" w:space="0" w:color="000000"/>
            </w:tcBorders>
            <w:shd w:val="clear" w:color="auto" w:fill="auto"/>
            <w:vAlign w:val="center"/>
          </w:tcPr>
          <w:p w:rsidR="00A60E75" w:rsidRPr="00791438" w:rsidRDefault="00A60E75" w:rsidP="002B74B5">
            <w:pPr>
              <w:jc w:val="center"/>
              <w:rPr>
                <w:rFonts w:cs="Arial"/>
                <w:sz w:val="22"/>
                <w:szCs w:val="20"/>
              </w:rPr>
            </w:pPr>
            <w:r w:rsidRPr="00791438">
              <w:rPr>
                <w:rFonts w:cs="Arial"/>
                <w:sz w:val="22"/>
                <w:szCs w:val="20"/>
              </w:rPr>
              <w:t>2.</w:t>
            </w:r>
          </w:p>
        </w:tc>
        <w:tc>
          <w:tcPr>
            <w:tcW w:w="6214" w:type="dxa"/>
            <w:tcBorders>
              <w:top w:val="single" w:sz="4" w:space="0" w:color="000000"/>
              <w:left w:val="single" w:sz="4" w:space="0" w:color="000000"/>
              <w:bottom w:val="single" w:sz="4" w:space="0" w:color="000000"/>
            </w:tcBorders>
            <w:shd w:val="clear" w:color="auto" w:fill="auto"/>
            <w:vAlign w:val="center"/>
          </w:tcPr>
          <w:p w:rsidR="00A60E75" w:rsidRPr="00791438" w:rsidRDefault="00A60E75" w:rsidP="002B74B5">
            <w:pPr>
              <w:jc w:val="center"/>
              <w:rPr>
                <w:rFonts w:cs="Arial"/>
                <w:sz w:val="22"/>
                <w:szCs w:val="20"/>
              </w:rPr>
            </w:pPr>
            <w:r w:rsidRPr="00791438">
              <w:rPr>
                <w:rFonts w:cs="Arial"/>
                <w:sz w:val="22"/>
                <w:szCs w:val="20"/>
              </w:rPr>
              <w:t xml:space="preserve">Okres gwarancji </w:t>
            </w:r>
            <w:r>
              <w:rPr>
                <w:rFonts w:cs="Arial"/>
                <w:sz w:val="22"/>
                <w:szCs w:val="20"/>
              </w:rPr>
              <w:t>całopojazdowej</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E75" w:rsidRPr="00791438" w:rsidRDefault="00A60E75" w:rsidP="002B74B5">
            <w:pPr>
              <w:jc w:val="center"/>
              <w:rPr>
                <w:rFonts w:cs="Arial"/>
                <w:sz w:val="22"/>
                <w:szCs w:val="20"/>
              </w:rPr>
            </w:pPr>
            <w:r>
              <w:rPr>
                <w:rFonts w:cs="Arial"/>
                <w:sz w:val="22"/>
                <w:szCs w:val="20"/>
              </w:rPr>
              <w:t>20</w:t>
            </w:r>
          </w:p>
        </w:tc>
      </w:tr>
      <w:tr w:rsidR="00A60E75" w:rsidRPr="00791438" w:rsidTr="002A73C0">
        <w:trPr>
          <w:trHeight w:hRule="exact" w:val="425"/>
        </w:trPr>
        <w:tc>
          <w:tcPr>
            <w:tcW w:w="703" w:type="dxa"/>
            <w:tcBorders>
              <w:top w:val="single" w:sz="4" w:space="0" w:color="000000"/>
              <w:left w:val="single" w:sz="4" w:space="0" w:color="000000"/>
              <w:bottom w:val="single" w:sz="4" w:space="0" w:color="000000"/>
            </w:tcBorders>
            <w:shd w:val="clear" w:color="auto" w:fill="auto"/>
            <w:vAlign w:val="center"/>
          </w:tcPr>
          <w:p w:rsidR="00A60E75" w:rsidRPr="00791438" w:rsidRDefault="00CC2D0B" w:rsidP="00732859">
            <w:pPr>
              <w:jc w:val="center"/>
              <w:rPr>
                <w:rFonts w:cs="Arial"/>
                <w:sz w:val="22"/>
                <w:szCs w:val="20"/>
              </w:rPr>
            </w:pPr>
            <w:r>
              <w:rPr>
                <w:rFonts w:cs="Arial"/>
                <w:sz w:val="22"/>
                <w:szCs w:val="20"/>
              </w:rPr>
              <w:t>3</w:t>
            </w:r>
            <w:r w:rsidR="00A60E75" w:rsidRPr="00791438">
              <w:rPr>
                <w:rFonts w:cs="Arial"/>
                <w:sz w:val="22"/>
                <w:szCs w:val="20"/>
              </w:rPr>
              <w:t>.</w:t>
            </w:r>
          </w:p>
        </w:tc>
        <w:tc>
          <w:tcPr>
            <w:tcW w:w="6214" w:type="dxa"/>
            <w:tcBorders>
              <w:top w:val="single" w:sz="4" w:space="0" w:color="000000"/>
              <w:left w:val="single" w:sz="4" w:space="0" w:color="000000"/>
              <w:bottom w:val="single" w:sz="4" w:space="0" w:color="000000"/>
            </w:tcBorders>
            <w:shd w:val="clear" w:color="auto" w:fill="auto"/>
            <w:vAlign w:val="center"/>
          </w:tcPr>
          <w:p w:rsidR="00A60E75" w:rsidRPr="00791438" w:rsidRDefault="00A60E75" w:rsidP="000C43F9">
            <w:pPr>
              <w:jc w:val="center"/>
              <w:rPr>
                <w:rFonts w:cs="Arial"/>
                <w:sz w:val="22"/>
                <w:szCs w:val="20"/>
              </w:rPr>
            </w:pPr>
            <w:r>
              <w:rPr>
                <w:rFonts w:cs="Arial"/>
                <w:sz w:val="22"/>
                <w:szCs w:val="20"/>
              </w:rPr>
              <w:t>Norma emisji spalin</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E75" w:rsidRPr="00791438" w:rsidRDefault="00CC2D0B" w:rsidP="00732859">
            <w:pPr>
              <w:jc w:val="center"/>
              <w:rPr>
                <w:rFonts w:cs="Arial"/>
                <w:sz w:val="22"/>
                <w:szCs w:val="20"/>
              </w:rPr>
            </w:pPr>
            <w:r>
              <w:rPr>
                <w:rFonts w:cs="Arial"/>
                <w:sz w:val="22"/>
                <w:szCs w:val="20"/>
              </w:rPr>
              <w:t>2</w:t>
            </w:r>
            <w:r w:rsidR="00A60E75">
              <w:rPr>
                <w:rFonts w:cs="Arial"/>
                <w:sz w:val="22"/>
                <w:szCs w:val="20"/>
              </w:rPr>
              <w:t>0</w:t>
            </w:r>
          </w:p>
        </w:tc>
      </w:tr>
      <w:tr w:rsidR="00A60E75" w:rsidRPr="00791438" w:rsidTr="002A73C0">
        <w:trPr>
          <w:trHeight w:hRule="exact" w:val="432"/>
        </w:trPr>
        <w:tc>
          <w:tcPr>
            <w:tcW w:w="6917" w:type="dxa"/>
            <w:gridSpan w:val="2"/>
            <w:tcBorders>
              <w:top w:val="single" w:sz="4" w:space="0" w:color="000000"/>
              <w:left w:val="single" w:sz="4" w:space="0" w:color="000000"/>
              <w:bottom w:val="single" w:sz="4" w:space="0" w:color="000000"/>
            </w:tcBorders>
            <w:shd w:val="clear" w:color="auto" w:fill="auto"/>
            <w:vAlign w:val="center"/>
          </w:tcPr>
          <w:p w:rsidR="00A60E75" w:rsidRPr="00791438" w:rsidRDefault="00A60E75" w:rsidP="00994EBB">
            <w:pPr>
              <w:jc w:val="right"/>
              <w:rPr>
                <w:rFonts w:cs="Arial"/>
                <w:sz w:val="22"/>
                <w:szCs w:val="20"/>
              </w:rPr>
            </w:pPr>
            <w:r w:rsidRPr="00791438">
              <w:rPr>
                <w:rFonts w:cs="Arial"/>
                <w:sz w:val="22"/>
                <w:szCs w:val="20"/>
              </w:rPr>
              <w:t>Razem:</w:t>
            </w:r>
          </w:p>
        </w:tc>
        <w:tc>
          <w:tcPr>
            <w:tcW w:w="2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E75" w:rsidRPr="00791438" w:rsidRDefault="00A60E75" w:rsidP="00994EBB">
            <w:pPr>
              <w:rPr>
                <w:rFonts w:cs="Arial"/>
                <w:sz w:val="22"/>
                <w:szCs w:val="20"/>
              </w:rPr>
            </w:pPr>
            <w:r w:rsidRPr="00791438">
              <w:rPr>
                <w:rFonts w:cs="Arial"/>
                <w:sz w:val="22"/>
                <w:szCs w:val="20"/>
              </w:rPr>
              <w:t>100</w:t>
            </w:r>
          </w:p>
        </w:tc>
      </w:tr>
    </w:tbl>
    <w:p w:rsidR="00A24AD5" w:rsidRPr="00EB0104" w:rsidRDefault="00A24AD5" w:rsidP="0025031B">
      <w:pPr>
        <w:pStyle w:val="Style9"/>
        <w:spacing w:before="14" w:line="250" w:lineRule="exact"/>
        <w:ind w:left="425" w:right="-2"/>
        <w:jc w:val="left"/>
        <w:rPr>
          <w:rStyle w:val="FontStyle43"/>
          <w:sz w:val="18"/>
        </w:rPr>
      </w:pPr>
    </w:p>
    <w:p w:rsidR="0025031B" w:rsidRPr="00791438" w:rsidRDefault="0025031B" w:rsidP="0025031B">
      <w:pPr>
        <w:pStyle w:val="Style9"/>
        <w:spacing w:before="14" w:line="250" w:lineRule="exact"/>
        <w:ind w:left="425" w:right="-2"/>
        <w:jc w:val="left"/>
        <w:rPr>
          <w:rStyle w:val="FontStyle43"/>
          <w:sz w:val="22"/>
        </w:rPr>
      </w:pPr>
      <w:r w:rsidRPr="00791438">
        <w:rPr>
          <w:rStyle w:val="FontStyle43"/>
          <w:sz w:val="22"/>
        </w:rPr>
        <w:t>Sposób obliczania wartości punktowej ocenianego kryterium:</w:t>
      </w:r>
    </w:p>
    <w:p w:rsidR="00994EBB" w:rsidRPr="00791438" w:rsidRDefault="00994EBB" w:rsidP="0025031B">
      <w:pPr>
        <w:pStyle w:val="Style9"/>
        <w:spacing w:before="14" w:line="250" w:lineRule="exact"/>
        <w:ind w:left="425" w:right="-2"/>
        <w:jc w:val="left"/>
        <w:rPr>
          <w:rStyle w:val="FontStyle43"/>
          <w:sz w:val="22"/>
        </w:rPr>
      </w:pPr>
    </w:p>
    <w:p w:rsidR="0025031B" w:rsidRPr="00EB0104" w:rsidRDefault="0025031B" w:rsidP="00EB0104">
      <w:pPr>
        <w:pStyle w:val="Style27"/>
        <w:spacing w:after="0" w:line="240" w:lineRule="auto"/>
        <w:ind w:left="5396"/>
        <w:rPr>
          <w:rStyle w:val="FontStyle43"/>
          <w:b/>
          <w:color w:val="auto"/>
          <w:sz w:val="22"/>
        </w:rPr>
      </w:pPr>
      <w:r w:rsidRPr="00EB0104">
        <w:rPr>
          <w:rStyle w:val="FontStyle43"/>
          <w:b/>
          <w:color w:val="auto"/>
          <w:sz w:val="22"/>
        </w:rPr>
        <w:t xml:space="preserve">C </w:t>
      </w:r>
      <w:r w:rsidRPr="00EB0104">
        <w:rPr>
          <w:rStyle w:val="FontStyle38"/>
          <w:b/>
          <w:color w:val="auto"/>
          <w:sz w:val="22"/>
          <w:szCs w:val="20"/>
          <w:vertAlign w:val="subscript"/>
        </w:rPr>
        <w:t>min.</w:t>
      </w:r>
    </w:p>
    <w:p w:rsidR="0025031B" w:rsidRPr="00EB0104" w:rsidRDefault="00EB0104" w:rsidP="00EB0104">
      <w:pPr>
        <w:pStyle w:val="Style9"/>
        <w:widowControl/>
        <w:numPr>
          <w:ilvl w:val="1"/>
          <w:numId w:val="7"/>
        </w:numPr>
        <w:spacing w:line="250" w:lineRule="exact"/>
        <w:ind w:left="1077" w:right="2398" w:hanging="357"/>
        <w:jc w:val="left"/>
        <w:rPr>
          <w:rStyle w:val="FontStyle43"/>
          <w:b/>
          <w:sz w:val="22"/>
        </w:rPr>
      </w:pPr>
      <w:r w:rsidRPr="00EB0104">
        <w:rPr>
          <w:rStyle w:val="FontStyle43"/>
          <w:b/>
          <w:sz w:val="22"/>
        </w:rPr>
        <w:t>Kryterium nr 1 – Cena</w:t>
      </w:r>
      <w:r w:rsidR="003C094A">
        <w:rPr>
          <w:rStyle w:val="FontStyle43"/>
          <w:b/>
          <w:sz w:val="22"/>
        </w:rPr>
        <w:t xml:space="preserve"> (C)</w:t>
      </w:r>
      <w:r w:rsidRPr="00EB0104">
        <w:rPr>
          <w:rStyle w:val="FontStyle43"/>
          <w:b/>
          <w:sz w:val="22"/>
        </w:rPr>
        <w:t xml:space="preserve">:          </w:t>
      </w:r>
      <w:proofErr w:type="spellStart"/>
      <w:r w:rsidR="0025031B" w:rsidRPr="00EB0104">
        <w:rPr>
          <w:rStyle w:val="FontStyle43"/>
          <w:b/>
          <w:sz w:val="22"/>
        </w:rPr>
        <w:t>Cn</w:t>
      </w:r>
      <w:proofErr w:type="spellEnd"/>
      <w:r w:rsidR="0025031B" w:rsidRPr="00EB0104">
        <w:rPr>
          <w:rStyle w:val="FontStyle43"/>
          <w:b/>
          <w:sz w:val="22"/>
        </w:rPr>
        <w:t xml:space="preserve"> </w:t>
      </w:r>
      <w:r w:rsidR="00990593" w:rsidRPr="00EB0104">
        <w:rPr>
          <w:rStyle w:val="FontStyle43"/>
          <w:b/>
          <w:sz w:val="22"/>
        </w:rPr>
        <w:t xml:space="preserve">=   -------------  x </w:t>
      </w:r>
      <w:r w:rsidR="00C16D43">
        <w:rPr>
          <w:rStyle w:val="FontStyle43"/>
          <w:b/>
          <w:sz w:val="22"/>
        </w:rPr>
        <w:t>6</w:t>
      </w:r>
      <w:r w:rsidR="00982C94" w:rsidRPr="00EB0104">
        <w:rPr>
          <w:rStyle w:val="FontStyle43"/>
          <w:b/>
          <w:sz w:val="22"/>
        </w:rPr>
        <w:t xml:space="preserve">0 (pkt.) </w:t>
      </w:r>
    </w:p>
    <w:p w:rsidR="0025031B" w:rsidRPr="00791438" w:rsidRDefault="0025031B" w:rsidP="00EB0104">
      <w:pPr>
        <w:pStyle w:val="Style27"/>
        <w:spacing w:after="0" w:line="240" w:lineRule="auto"/>
        <w:ind w:left="5396"/>
        <w:rPr>
          <w:rStyle w:val="FontStyle43"/>
          <w:b/>
          <w:color w:val="auto"/>
          <w:sz w:val="22"/>
        </w:rPr>
      </w:pPr>
      <w:r w:rsidRPr="00791438">
        <w:rPr>
          <w:rStyle w:val="FontStyle43"/>
          <w:b/>
          <w:color w:val="auto"/>
          <w:sz w:val="22"/>
        </w:rPr>
        <w:t xml:space="preserve">C </w:t>
      </w:r>
      <w:proofErr w:type="spellStart"/>
      <w:r w:rsidRPr="00791438">
        <w:rPr>
          <w:rStyle w:val="FontStyle38"/>
          <w:b/>
          <w:color w:val="auto"/>
          <w:sz w:val="22"/>
          <w:szCs w:val="20"/>
          <w:vertAlign w:val="subscript"/>
        </w:rPr>
        <w:t>bad</w:t>
      </w:r>
      <w:proofErr w:type="spellEnd"/>
      <w:r w:rsidRPr="00791438">
        <w:rPr>
          <w:rStyle w:val="FontStyle38"/>
          <w:b/>
          <w:color w:val="auto"/>
          <w:sz w:val="22"/>
          <w:szCs w:val="20"/>
          <w:vertAlign w:val="subscript"/>
        </w:rPr>
        <w:t>.</w:t>
      </w:r>
    </w:p>
    <w:p w:rsidR="0025031B" w:rsidRPr="00791438" w:rsidRDefault="0025031B" w:rsidP="00994EBB">
      <w:pPr>
        <w:pStyle w:val="Style9"/>
        <w:spacing w:before="19" w:line="100" w:lineRule="atLeast"/>
        <w:ind w:left="1136"/>
        <w:jc w:val="left"/>
        <w:rPr>
          <w:rStyle w:val="FontStyle43"/>
          <w:sz w:val="22"/>
        </w:rPr>
      </w:pPr>
      <w:r w:rsidRPr="00791438">
        <w:rPr>
          <w:rStyle w:val="FontStyle43"/>
          <w:sz w:val="22"/>
        </w:rPr>
        <w:t>gdzie:</w:t>
      </w:r>
    </w:p>
    <w:p w:rsidR="0025031B" w:rsidRPr="00791438" w:rsidRDefault="0025031B" w:rsidP="00C319A3">
      <w:pPr>
        <w:pStyle w:val="Style9"/>
        <w:spacing w:line="250" w:lineRule="exact"/>
        <w:ind w:left="1136"/>
        <w:jc w:val="left"/>
        <w:rPr>
          <w:rStyle w:val="FontStyle43"/>
          <w:sz w:val="22"/>
        </w:rPr>
      </w:pPr>
      <w:proofErr w:type="spellStart"/>
      <w:r w:rsidRPr="00791438">
        <w:rPr>
          <w:rStyle w:val="FontStyle43"/>
          <w:sz w:val="22"/>
        </w:rPr>
        <w:t>C</w:t>
      </w:r>
      <w:r w:rsidRPr="00791438">
        <w:rPr>
          <w:rStyle w:val="FontStyle43"/>
          <w:sz w:val="22"/>
          <w:vertAlign w:val="subscript"/>
        </w:rPr>
        <w:t>n</w:t>
      </w:r>
      <w:proofErr w:type="spellEnd"/>
      <w:r w:rsidRPr="00791438">
        <w:rPr>
          <w:rStyle w:val="FontStyle43"/>
          <w:sz w:val="22"/>
        </w:rPr>
        <w:t xml:space="preserve">  </w:t>
      </w:r>
      <w:r w:rsidR="00307A55" w:rsidRPr="00791438">
        <w:rPr>
          <w:rStyle w:val="FontStyle43"/>
          <w:sz w:val="22"/>
        </w:rPr>
        <w:t xml:space="preserve"> </w:t>
      </w:r>
      <w:r w:rsidRPr="00791438">
        <w:rPr>
          <w:rStyle w:val="FontStyle43"/>
          <w:sz w:val="22"/>
        </w:rPr>
        <w:t xml:space="preserve">  - ilość punktów oferty badanej</w:t>
      </w:r>
    </w:p>
    <w:p w:rsidR="0025031B" w:rsidRPr="00791438" w:rsidRDefault="0025031B" w:rsidP="00C319A3">
      <w:pPr>
        <w:pStyle w:val="Style9"/>
        <w:spacing w:line="250" w:lineRule="exact"/>
        <w:ind w:left="1136" w:right="958"/>
        <w:jc w:val="left"/>
        <w:rPr>
          <w:rStyle w:val="FontStyle43"/>
          <w:sz w:val="22"/>
        </w:rPr>
      </w:pPr>
      <w:r w:rsidRPr="00791438">
        <w:rPr>
          <w:rStyle w:val="FontStyle43"/>
          <w:sz w:val="22"/>
        </w:rPr>
        <w:t xml:space="preserve">C </w:t>
      </w:r>
      <w:r w:rsidRPr="00791438">
        <w:rPr>
          <w:rStyle w:val="FontStyle38"/>
          <w:sz w:val="22"/>
          <w:szCs w:val="20"/>
          <w:vertAlign w:val="subscript"/>
        </w:rPr>
        <w:t>min.</w:t>
      </w:r>
      <w:r w:rsidRPr="00791438">
        <w:rPr>
          <w:rStyle w:val="FontStyle38"/>
          <w:sz w:val="22"/>
          <w:szCs w:val="20"/>
        </w:rPr>
        <w:t xml:space="preserve"> </w:t>
      </w:r>
      <w:r w:rsidRPr="00791438">
        <w:rPr>
          <w:rStyle w:val="FontStyle43"/>
          <w:sz w:val="22"/>
        </w:rPr>
        <w:t xml:space="preserve">- najniższa cena (brutto) spośród wszystkich podlegających ocenie ofert </w:t>
      </w:r>
    </w:p>
    <w:p w:rsidR="0025031B" w:rsidRDefault="0025031B" w:rsidP="00C319A3">
      <w:pPr>
        <w:pStyle w:val="Style9"/>
        <w:spacing w:line="250" w:lineRule="exact"/>
        <w:ind w:left="1136" w:right="958"/>
        <w:jc w:val="left"/>
        <w:rPr>
          <w:rStyle w:val="FontStyle43"/>
          <w:sz w:val="22"/>
        </w:rPr>
      </w:pPr>
      <w:r w:rsidRPr="00791438">
        <w:rPr>
          <w:rStyle w:val="FontStyle43"/>
          <w:sz w:val="22"/>
        </w:rPr>
        <w:lastRenderedPageBreak/>
        <w:t xml:space="preserve">C </w:t>
      </w:r>
      <w:proofErr w:type="spellStart"/>
      <w:r w:rsidRPr="00791438">
        <w:rPr>
          <w:rStyle w:val="FontStyle38"/>
          <w:sz w:val="22"/>
          <w:szCs w:val="20"/>
          <w:vertAlign w:val="subscript"/>
        </w:rPr>
        <w:t>bad</w:t>
      </w:r>
      <w:proofErr w:type="spellEnd"/>
      <w:r w:rsidRPr="00791438">
        <w:rPr>
          <w:rStyle w:val="FontStyle38"/>
          <w:sz w:val="22"/>
          <w:szCs w:val="20"/>
          <w:vertAlign w:val="subscript"/>
        </w:rPr>
        <w:t>.</w:t>
      </w:r>
      <w:r w:rsidRPr="00791438">
        <w:rPr>
          <w:rStyle w:val="FontStyle38"/>
          <w:sz w:val="22"/>
          <w:szCs w:val="20"/>
        </w:rPr>
        <w:t xml:space="preserve"> </w:t>
      </w:r>
      <w:r w:rsidRPr="00791438">
        <w:rPr>
          <w:rStyle w:val="FontStyle43"/>
          <w:sz w:val="22"/>
        </w:rPr>
        <w:t>- cena (brutto) oferty badanej</w:t>
      </w:r>
    </w:p>
    <w:p w:rsidR="00A60E75" w:rsidRPr="00791438" w:rsidRDefault="00A60E75" w:rsidP="00C319A3">
      <w:pPr>
        <w:pStyle w:val="Style9"/>
        <w:spacing w:line="250" w:lineRule="exact"/>
        <w:ind w:left="1136" w:right="958"/>
        <w:jc w:val="left"/>
        <w:rPr>
          <w:rFonts w:cs="Arial"/>
          <w:sz w:val="22"/>
          <w:szCs w:val="20"/>
        </w:rPr>
      </w:pPr>
    </w:p>
    <w:p w:rsidR="0025031B" w:rsidRPr="00791438" w:rsidRDefault="0025031B" w:rsidP="00A02A48">
      <w:pPr>
        <w:pStyle w:val="Style9"/>
        <w:widowControl/>
        <w:numPr>
          <w:ilvl w:val="1"/>
          <w:numId w:val="7"/>
        </w:numPr>
        <w:spacing w:before="14" w:line="250" w:lineRule="exact"/>
        <w:ind w:left="1080" w:right="990" w:hanging="360"/>
        <w:jc w:val="left"/>
        <w:rPr>
          <w:rStyle w:val="FontStyle43"/>
          <w:b/>
          <w:sz w:val="22"/>
        </w:rPr>
      </w:pPr>
      <w:r w:rsidRPr="00791438">
        <w:rPr>
          <w:rStyle w:val="FontStyle43"/>
          <w:b/>
          <w:sz w:val="22"/>
        </w:rPr>
        <w:t>Kryterium n</w:t>
      </w:r>
      <w:r w:rsidR="006922FE" w:rsidRPr="00791438">
        <w:rPr>
          <w:rStyle w:val="FontStyle43"/>
          <w:b/>
          <w:sz w:val="22"/>
        </w:rPr>
        <w:t xml:space="preserve">r 2 – Okres gwarancji </w:t>
      </w:r>
      <w:r w:rsidR="000C43F9">
        <w:rPr>
          <w:rStyle w:val="FontStyle43"/>
          <w:b/>
          <w:sz w:val="22"/>
        </w:rPr>
        <w:t>całopojazdowej.</w:t>
      </w:r>
    </w:p>
    <w:p w:rsidR="00AD7D7A" w:rsidRPr="00EB0104" w:rsidRDefault="00AD7D7A" w:rsidP="00AD7D7A">
      <w:pPr>
        <w:pStyle w:val="Style9"/>
        <w:widowControl/>
        <w:spacing w:before="14" w:line="250" w:lineRule="exact"/>
        <w:ind w:left="1080" w:right="2400"/>
        <w:jc w:val="left"/>
        <w:rPr>
          <w:rStyle w:val="FontStyle43"/>
          <w:b/>
          <w:sz w:val="16"/>
        </w:rPr>
      </w:pPr>
    </w:p>
    <w:p w:rsidR="0025031B" w:rsidRPr="00791438" w:rsidRDefault="0025031B" w:rsidP="0025031B">
      <w:pPr>
        <w:pStyle w:val="Style9"/>
        <w:spacing w:before="14" w:line="250" w:lineRule="exact"/>
        <w:ind w:left="425" w:right="-2"/>
        <w:jc w:val="left"/>
        <w:rPr>
          <w:rStyle w:val="FontStyle43"/>
          <w:sz w:val="22"/>
        </w:rPr>
      </w:pPr>
      <w:r w:rsidRPr="00791438">
        <w:rPr>
          <w:rStyle w:val="FontStyle43"/>
          <w:sz w:val="22"/>
        </w:rPr>
        <w:t xml:space="preserve">W kryterium okres gwarancji </w:t>
      </w:r>
      <w:r w:rsidR="00A60E75">
        <w:rPr>
          <w:rStyle w:val="FontStyle43"/>
          <w:sz w:val="22"/>
        </w:rPr>
        <w:t>całopojazdowej</w:t>
      </w:r>
      <w:r w:rsidRPr="00791438">
        <w:rPr>
          <w:rStyle w:val="FontStyle43"/>
          <w:sz w:val="22"/>
        </w:rPr>
        <w:t xml:space="preserve"> punkty (</w:t>
      </w:r>
      <w:r w:rsidRPr="003C094A">
        <w:rPr>
          <w:rStyle w:val="FontStyle43"/>
          <w:b/>
          <w:sz w:val="22"/>
        </w:rPr>
        <w:t>G</w:t>
      </w:r>
      <w:r w:rsidRPr="00791438">
        <w:rPr>
          <w:rStyle w:val="FontStyle43"/>
          <w:sz w:val="22"/>
        </w:rPr>
        <w:t>) zostaną przyznane kolejno ocenianym ofertom w następujący sposób:</w:t>
      </w:r>
    </w:p>
    <w:p w:rsidR="00AD7D7A" w:rsidRPr="00791438" w:rsidRDefault="00AD7D7A" w:rsidP="0025031B">
      <w:pPr>
        <w:pStyle w:val="Style9"/>
        <w:spacing w:before="14" w:line="250" w:lineRule="exact"/>
        <w:ind w:left="425" w:right="-2"/>
        <w:jc w:val="left"/>
        <w:rPr>
          <w:rStyle w:val="FontStyle43"/>
          <w:sz w:val="22"/>
          <w:lang w:eastAsia="ar-SA"/>
        </w:rPr>
      </w:pPr>
    </w:p>
    <w:tbl>
      <w:tblPr>
        <w:tblW w:w="9223" w:type="dxa"/>
        <w:tblInd w:w="416" w:type="dxa"/>
        <w:tblLayout w:type="fixed"/>
        <w:tblLook w:val="0000" w:firstRow="0" w:lastRow="0" w:firstColumn="0" w:lastColumn="0" w:noHBand="0" w:noVBand="0"/>
      </w:tblPr>
      <w:tblGrid>
        <w:gridCol w:w="4586"/>
        <w:gridCol w:w="4637"/>
      </w:tblGrid>
      <w:tr w:rsidR="0025031B" w:rsidRPr="00791438" w:rsidTr="00AD7D7A">
        <w:trPr>
          <w:trHeight w:val="681"/>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AD7D7A" w:rsidP="00B24A4D">
            <w:pPr>
              <w:pStyle w:val="Style9"/>
              <w:tabs>
                <w:tab w:val="left" w:pos="4370"/>
              </w:tabs>
              <w:spacing w:line="250" w:lineRule="exact"/>
              <w:ind w:right="-34"/>
              <w:jc w:val="center"/>
              <w:rPr>
                <w:rStyle w:val="FontStyle43"/>
                <w:b/>
                <w:sz w:val="22"/>
              </w:rPr>
            </w:pPr>
            <w:r w:rsidRPr="00791438">
              <w:rPr>
                <w:rStyle w:val="FontStyle43"/>
                <w:b/>
                <w:sz w:val="22"/>
                <w:lang w:eastAsia="ar-SA"/>
              </w:rPr>
              <w:t>O</w:t>
            </w:r>
            <w:r w:rsidR="00B24A4D">
              <w:rPr>
                <w:rStyle w:val="FontStyle43"/>
                <w:b/>
                <w:sz w:val="22"/>
                <w:lang w:eastAsia="ar-SA"/>
              </w:rPr>
              <w:t>kres udzielonej gwarancji całopojazdowej</w:t>
            </w:r>
            <w:r w:rsidR="0025031B" w:rsidRPr="00791438">
              <w:rPr>
                <w:rStyle w:val="FontStyle43"/>
                <w:b/>
                <w:sz w:val="22"/>
                <w:lang w:eastAsia="ar-SA"/>
              </w:rPr>
              <w:t>*</w:t>
            </w:r>
            <w:r w:rsidR="003C094A">
              <w:rPr>
                <w:rStyle w:val="FontStyle43"/>
                <w:b/>
                <w:sz w:val="22"/>
                <w:lang w:eastAsia="ar-SA"/>
              </w:rPr>
              <w:t xml:space="preserve"> - G</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7D7A" w:rsidRPr="00791438" w:rsidRDefault="00AD7D7A" w:rsidP="00AD7D7A">
            <w:pPr>
              <w:pStyle w:val="Style9"/>
              <w:spacing w:line="250" w:lineRule="exact"/>
              <w:jc w:val="center"/>
              <w:rPr>
                <w:rStyle w:val="FontStyle43"/>
                <w:b/>
                <w:sz w:val="22"/>
              </w:rPr>
            </w:pPr>
            <w:r w:rsidRPr="00791438">
              <w:rPr>
                <w:rStyle w:val="FontStyle43"/>
                <w:b/>
                <w:sz w:val="22"/>
              </w:rPr>
              <w:t>P</w:t>
            </w:r>
            <w:r w:rsidR="0025031B" w:rsidRPr="00791438">
              <w:rPr>
                <w:rStyle w:val="FontStyle43"/>
                <w:b/>
                <w:sz w:val="22"/>
              </w:rPr>
              <w:t xml:space="preserve">unktacja za okres </w:t>
            </w:r>
          </w:p>
          <w:p w:rsidR="00B24A4D" w:rsidRPr="00791438" w:rsidRDefault="0025031B" w:rsidP="00B24A4D">
            <w:pPr>
              <w:pStyle w:val="Style9"/>
              <w:spacing w:line="250" w:lineRule="exact"/>
              <w:jc w:val="center"/>
              <w:rPr>
                <w:rStyle w:val="FontStyle43"/>
                <w:b/>
                <w:sz w:val="22"/>
              </w:rPr>
            </w:pPr>
            <w:r w:rsidRPr="00791438">
              <w:rPr>
                <w:rStyle w:val="FontStyle43"/>
                <w:b/>
                <w:sz w:val="22"/>
              </w:rPr>
              <w:t xml:space="preserve">udzielonej gwarancji </w:t>
            </w:r>
            <w:r w:rsidR="00B24A4D">
              <w:rPr>
                <w:rStyle w:val="FontStyle43"/>
                <w:b/>
                <w:sz w:val="22"/>
              </w:rPr>
              <w:t>całopojazdowej</w:t>
            </w:r>
          </w:p>
          <w:p w:rsidR="0025031B" w:rsidRPr="00791438" w:rsidRDefault="0025031B" w:rsidP="00AD7D7A">
            <w:pPr>
              <w:pStyle w:val="Style9"/>
              <w:spacing w:line="250" w:lineRule="exact"/>
              <w:jc w:val="center"/>
              <w:rPr>
                <w:rFonts w:cs="Arial"/>
                <w:b/>
                <w:sz w:val="22"/>
                <w:szCs w:val="20"/>
              </w:rPr>
            </w:pPr>
            <w:r w:rsidRPr="00791438">
              <w:rPr>
                <w:rStyle w:val="FontStyle43"/>
                <w:b/>
                <w:sz w:val="22"/>
              </w:rPr>
              <w:t>(pkt)</w:t>
            </w:r>
          </w:p>
        </w:tc>
      </w:tr>
      <w:tr w:rsidR="0025031B" w:rsidRPr="00791438" w:rsidTr="00AD7D7A">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0C43F9" w:rsidP="00AD7D7A">
            <w:pPr>
              <w:pStyle w:val="Style9"/>
              <w:spacing w:line="250" w:lineRule="exact"/>
              <w:ind w:right="-34"/>
              <w:jc w:val="center"/>
              <w:rPr>
                <w:rStyle w:val="FontStyle43"/>
                <w:sz w:val="22"/>
              </w:rPr>
            </w:pPr>
            <w:r>
              <w:rPr>
                <w:rStyle w:val="FontStyle43"/>
                <w:sz w:val="22"/>
                <w:lang w:eastAsia="ar-SA"/>
              </w:rPr>
              <w:t>24</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25031B" w:rsidP="00AD7D7A">
            <w:pPr>
              <w:pStyle w:val="Style9"/>
              <w:tabs>
                <w:tab w:val="left" w:pos="4421"/>
              </w:tabs>
              <w:spacing w:line="250" w:lineRule="exact"/>
              <w:ind w:right="-75"/>
              <w:jc w:val="center"/>
              <w:rPr>
                <w:rFonts w:cs="Arial"/>
                <w:sz w:val="22"/>
                <w:szCs w:val="20"/>
              </w:rPr>
            </w:pPr>
            <w:r w:rsidRPr="00791438">
              <w:rPr>
                <w:rStyle w:val="FontStyle43"/>
                <w:sz w:val="22"/>
              </w:rPr>
              <w:t>0</w:t>
            </w:r>
          </w:p>
        </w:tc>
      </w:tr>
      <w:tr w:rsidR="0025031B" w:rsidRPr="00791438" w:rsidTr="00AD7D7A">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0C43F9" w:rsidP="00AD7D7A">
            <w:pPr>
              <w:pStyle w:val="Style9"/>
              <w:spacing w:line="250" w:lineRule="exact"/>
              <w:ind w:right="-34"/>
              <w:jc w:val="center"/>
              <w:rPr>
                <w:rStyle w:val="FontStyle43"/>
                <w:sz w:val="22"/>
              </w:rPr>
            </w:pPr>
            <w:r>
              <w:rPr>
                <w:rStyle w:val="FontStyle43"/>
                <w:sz w:val="22"/>
              </w:rPr>
              <w:t>36</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A60E75" w:rsidP="00AD7D7A">
            <w:pPr>
              <w:pStyle w:val="Style9"/>
              <w:tabs>
                <w:tab w:val="left" w:pos="4421"/>
              </w:tabs>
              <w:spacing w:line="250" w:lineRule="exact"/>
              <w:ind w:right="-75"/>
              <w:jc w:val="center"/>
              <w:rPr>
                <w:rFonts w:cs="Arial"/>
                <w:sz w:val="22"/>
                <w:szCs w:val="20"/>
              </w:rPr>
            </w:pPr>
            <w:r>
              <w:rPr>
                <w:rFonts w:cs="Arial"/>
                <w:sz w:val="22"/>
                <w:szCs w:val="20"/>
              </w:rPr>
              <w:t>10</w:t>
            </w:r>
          </w:p>
        </w:tc>
      </w:tr>
      <w:tr w:rsidR="0025031B" w:rsidRPr="00791438" w:rsidTr="00AD7D7A">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25031B" w:rsidRPr="00791438" w:rsidRDefault="000C43F9" w:rsidP="009B0D91">
            <w:pPr>
              <w:pStyle w:val="Style9"/>
              <w:spacing w:line="250" w:lineRule="exact"/>
              <w:ind w:right="-34"/>
              <w:jc w:val="center"/>
              <w:rPr>
                <w:rStyle w:val="FontStyle43"/>
                <w:sz w:val="22"/>
              </w:rPr>
            </w:pPr>
            <w:r>
              <w:rPr>
                <w:rStyle w:val="FontStyle43"/>
                <w:sz w:val="22"/>
              </w:rPr>
              <w:t>48 i więcej</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31B" w:rsidRPr="00791438" w:rsidRDefault="00A60E75" w:rsidP="00AD7D7A">
            <w:pPr>
              <w:pStyle w:val="Style9"/>
              <w:tabs>
                <w:tab w:val="left" w:pos="4421"/>
              </w:tabs>
              <w:spacing w:line="250" w:lineRule="exact"/>
              <w:ind w:right="-75"/>
              <w:jc w:val="center"/>
              <w:rPr>
                <w:rFonts w:cs="Arial"/>
                <w:sz w:val="22"/>
                <w:szCs w:val="20"/>
              </w:rPr>
            </w:pPr>
            <w:r>
              <w:rPr>
                <w:rStyle w:val="FontStyle43"/>
                <w:sz w:val="22"/>
              </w:rPr>
              <w:t>2</w:t>
            </w:r>
            <w:r w:rsidR="000C43F9">
              <w:rPr>
                <w:rStyle w:val="FontStyle43"/>
                <w:sz w:val="22"/>
              </w:rPr>
              <w:t>0</w:t>
            </w:r>
          </w:p>
        </w:tc>
      </w:tr>
    </w:tbl>
    <w:p w:rsidR="0025031B" w:rsidRPr="00791438" w:rsidRDefault="0025031B" w:rsidP="0025031B">
      <w:pPr>
        <w:pStyle w:val="Style9"/>
        <w:spacing w:before="14" w:line="240" w:lineRule="auto"/>
        <w:jc w:val="left"/>
        <w:rPr>
          <w:rFonts w:cs="Arial"/>
          <w:sz w:val="20"/>
          <w:szCs w:val="20"/>
        </w:rPr>
      </w:pPr>
    </w:p>
    <w:p w:rsidR="0025031B" w:rsidRDefault="0025031B" w:rsidP="0025031B">
      <w:pPr>
        <w:pStyle w:val="Style9"/>
        <w:spacing w:after="120" w:line="240" w:lineRule="auto"/>
        <w:ind w:left="425"/>
        <w:rPr>
          <w:rStyle w:val="FontStyle43"/>
          <w:sz w:val="22"/>
        </w:rPr>
      </w:pPr>
      <w:r w:rsidRPr="00791438">
        <w:rPr>
          <w:rStyle w:val="FontStyle43"/>
          <w:sz w:val="22"/>
        </w:rPr>
        <w:t xml:space="preserve">* zaoferowany okres gwarancji nie może być krótszy niż </w:t>
      </w:r>
      <w:r w:rsidR="000C43F9">
        <w:rPr>
          <w:rStyle w:val="FontStyle43"/>
          <w:sz w:val="22"/>
        </w:rPr>
        <w:t>24</w:t>
      </w:r>
      <w:r w:rsidRPr="00791438">
        <w:rPr>
          <w:rStyle w:val="FontStyle43"/>
          <w:sz w:val="22"/>
        </w:rPr>
        <w:t xml:space="preserve"> miesi</w:t>
      </w:r>
      <w:r w:rsidR="000C43F9">
        <w:rPr>
          <w:rStyle w:val="FontStyle43"/>
          <w:sz w:val="22"/>
        </w:rPr>
        <w:t>ące</w:t>
      </w:r>
      <w:r w:rsidRPr="00791438">
        <w:rPr>
          <w:rStyle w:val="FontStyle43"/>
          <w:sz w:val="22"/>
        </w:rPr>
        <w:t>. Okres gwarancji powinien być podawany w miesiącach (liczba miesięcy powinna być całkowitą wielokrotnością liczby 12) i być jednakowy dla wszystkich elementów wchodzących w skład zamówienia.</w:t>
      </w:r>
    </w:p>
    <w:p w:rsidR="00A60E75" w:rsidRDefault="00A60E75" w:rsidP="0025031B">
      <w:pPr>
        <w:pStyle w:val="Style9"/>
        <w:spacing w:after="120" w:line="240" w:lineRule="auto"/>
        <w:ind w:left="425"/>
        <w:rPr>
          <w:rStyle w:val="FontStyle43"/>
          <w:sz w:val="22"/>
        </w:rPr>
      </w:pPr>
    </w:p>
    <w:p w:rsidR="0042415C" w:rsidRPr="00791438" w:rsidRDefault="0042415C" w:rsidP="00A60E75">
      <w:pPr>
        <w:pStyle w:val="Style9"/>
        <w:spacing w:after="120" w:line="240" w:lineRule="auto"/>
        <w:ind w:left="425"/>
        <w:rPr>
          <w:rStyle w:val="FontStyle43"/>
          <w:sz w:val="22"/>
        </w:rPr>
      </w:pPr>
    </w:p>
    <w:p w:rsidR="0042415C" w:rsidRPr="00791438" w:rsidRDefault="0042415C" w:rsidP="0042415C">
      <w:pPr>
        <w:pStyle w:val="Style9"/>
        <w:widowControl/>
        <w:numPr>
          <w:ilvl w:val="1"/>
          <w:numId w:val="7"/>
        </w:numPr>
        <w:spacing w:before="14" w:line="250" w:lineRule="exact"/>
        <w:ind w:left="1080" w:right="990" w:hanging="360"/>
        <w:jc w:val="left"/>
        <w:rPr>
          <w:rStyle w:val="FontStyle43"/>
          <w:b/>
          <w:sz w:val="22"/>
        </w:rPr>
      </w:pPr>
      <w:r w:rsidRPr="00791438">
        <w:rPr>
          <w:rStyle w:val="FontStyle43"/>
          <w:b/>
          <w:sz w:val="22"/>
        </w:rPr>
        <w:t>Kryterium n</w:t>
      </w:r>
      <w:r>
        <w:rPr>
          <w:rStyle w:val="FontStyle43"/>
          <w:b/>
          <w:sz w:val="22"/>
        </w:rPr>
        <w:t xml:space="preserve">r </w:t>
      </w:r>
      <w:r w:rsidR="00CC2D0B">
        <w:rPr>
          <w:rStyle w:val="FontStyle43"/>
          <w:b/>
          <w:sz w:val="22"/>
        </w:rPr>
        <w:t>3</w:t>
      </w:r>
      <w:r w:rsidRPr="00791438">
        <w:rPr>
          <w:rStyle w:val="FontStyle43"/>
          <w:b/>
          <w:sz w:val="22"/>
        </w:rPr>
        <w:t xml:space="preserve"> – </w:t>
      </w:r>
      <w:r>
        <w:rPr>
          <w:rStyle w:val="FontStyle43"/>
          <w:b/>
          <w:sz w:val="22"/>
        </w:rPr>
        <w:t>Norma emisji spalin.</w:t>
      </w:r>
    </w:p>
    <w:p w:rsidR="0042415C" w:rsidRPr="00EB0104" w:rsidRDefault="0042415C" w:rsidP="0042415C">
      <w:pPr>
        <w:pStyle w:val="Style9"/>
        <w:widowControl/>
        <w:spacing w:before="14" w:line="250" w:lineRule="exact"/>
        <w:ind w:left="1080" w:right="2400"/>
        <w:jc w:val="left"/>
        <w:rPr>
          <w:rStyle w:val="FontStyle43"/>
          <w:b/>
          <w:sz w:val="16"/>
        </w:rPr>
      </w:pPr>
    </w:p>
    <w:p w:rsidR="0042415C" w:rsidRPr="00791438" w:rsidRDefault="0042415C" w:rsidP="0042415C">
      <w:pPr>
        <w:pStyle w:val="Style9"/>
        <w:spacing w:before="14" w:line="250" w:lineRule="exact"/>
        <w:ind w:left="425" w:right="-2"/>
        <w:jc w:val="left"/>
        <w:rPr>
          <w:rStyle w:val="FontStyle43"/>
          <w:sz w:val="22"/>
        </w:rPr>
      </w:pPr>
      <w:r>
        <w:rPr>
          <w:rStyle w:val="FontStyle43"/>
          <w:sz w:val="22"/>
        </w:rPr>
        <w:t xml:space="preserve">W kryterium normy emisji spalin </w:t>
      </w:r>
      <w:r w:rsidRPr="00791438">
        <w:rPr>
          <w:rStyle w:val="FontStyle43"/>
          <w:sz w:val="22"/>
        </w:rPr>
        <w:t>(</w:t>
      </w:r>
      <w:r w:rsidRPr="003C094A">
        <w:rPr>
          <w:rStyle w:val="FontStyle43"/>
          <w:b/>
          <w:sz w:val="22"/>
        </w:rPr>
        <w:t>E</w:t>
      </w:r>
      <w:r w:rsidRPr="00791438">
        <w:rPr>
          <w:rStyle w:val="FontStyle43"/>
          <w:sz w:val="22"/>
        </w:rPr>
        <w:t xml:space="preserve">) zostaną przyznane punkty kolejno ocenianym ofertom </w:t>
      </w:r>
      <w:r w:rsidR="00F5744C">
        <w:rPr>
          <w:rStyle w:val="FontStyle43"/>
          <w:sz w:val="22"/>
        </w:rPr>
        <w:br/>
      </w:r>
      <w:r w:rsidRPr="00791438">
        <w:rPr>
          <w:rStyle w:val="FontStyle43"/>
          <w:sz w:val="22"/>
        </w:rPr>
        <w:t>w następujący sposób:</w:t>
      </w:r>
    </w:p>
    <w:p w:rsidR="0042415C" w:rsidRPr="00791438" w:rsidRDefault="0042415C" w:rsidP="0042415C">
      <w:pPr>
        <w:pStyle w:val="Style9"/>
        <w:spacing w:before="14" w:line="250" w:lineRule="exact"/>
        <w:ind w:left="425" w:right="-2"/>
        <w:jc w:val="left"/>
        <w:rPr>
          <w:rStyle w:val="FontStyle43"/>
          <w:sz w:val="22"/>
          <w:lang w:eastAsia="ar-SA"/>
        </w:rPr>
      </w:pPr>
    </w:p>
    <w:tbl>
      <w:tblPr>
        <w:tblW w:w="9223" w:type="dxa"/>
        <w:tblInd w:w="416" w:type="dxa"/>
        <w:tblLayout w:type="fixed"/>
        <w:tblLook w:val="0000" w:firstRow="0" w:lastRow="0" w:firstColumn="0" w:lastColumn="0" w:noHBand="0" w:noVBand="0"/>
      </w:tblPr>
      <w:tblGrid>
        <w:gridCol w:w="4586"/>
        <w:gridCol w:w="4637"/>
      </w:tblGrid>
      <w:tr w:rsidR="0042415C" w:rsidRPr="00791438" w:rsidTr="002B74B5">
        <w:trPr>
          <w:trHeight w:val="681"/>
        </w:trPr>
        <w:tc>
          <w:tcPr>
            <w:tcW w:w="4586" w:type="dxa"/>
            <w:tcBorders>
              <w:top w:val="single" w:sz="4" w:space="0" w:color="000000"/>
              <w:left w:val="single" w:sz="4" w:space="0" w:color="000000"/>
              <w:bottom w:val="single" w:sz="4" w:space="0" w:color="000000"/>
            </w:tcBorders>
            <w:shd w:val="clear" w:color="auto" w:fill="auto"/>
            <w:vAlign w:val="center"/>
          </w:tcPr>
          <w:p w:rsidR="0042415C" w:rsidRPr="00791438" w:rsidRDefault="0042415C" w:rsidP="002B74B5">
            <w:pPr>
              <w:pStyle w:val="Style9"/>
              <w:tabs>
                <w:tab w:val="left" w:pos="4370"/>
              </w:tabs>
              <w:spacing w:line="250" w:lineRule="exact"/>
              <w:ind w:right="-34"/>
              <w:jc w:val="center"/>
              <w:rPr>
                <w:rStyle w:val="FontStyle43"/>
                <w:b/>
                <w:sz w:val="22"/>
              </w:rPr>
            </w:pPr>
            <w:r>
              <w:rPr>
                <w:rStyle w:val="FontStyle43"/>
                <w:b/>
                <w:sz w:val="22"/>
                <w:lang w:eastAsia="ar-SA"/>
              </w:rPr>
              <w:t>Norma emisji spalin</w:t>
            </w:r>
            <w:r w:rsidR="00B26EB0">
              <w:rPr>
                <w:rStyle w:val="FontStyle43"/>
                <w:b/>
                <w:sz w:val="22"/>
                <w:lang w:eastAsia="ar-SA"/>
              </w:rPr>
              <w:t>*</w:t>
            </w:r>
            <w:r w:rsidR="003C094A">
              <w:rPr>
                <w:rStyle w:val="FontStyle43"/>
                <w:b/>
                <w:sz w:val="22"/>
                <w:lang w:eastAsia="ar-SA"/>
              </w:rPr>
              <w:t xml:space="preserve"> - E</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C" w:rsidRPr="00791438" w:rsidRDefault="0042415C" w:rsidP="002B74B5">
            <w:pPr>
              <w:pStyle w:val="Style9"/>
              <w:spacing w:line="250" w:lineRule="exact"/>
              <w:jc w:val="center"/>
              <w:rPr>
                <w:rStyle w:val="FontStyle43"/>
                <w:b/>
                <w:sz w:val="22"/>
              </w:rPr>
            </w:pPr>
            <w:r w:rsidRPr="00791438">
              <w:rPr>
                <w:rStyle w:val="FontStyle43"/>
                <w:b/>
                <w:sz w:val="22"/>
              </w:rPr>
              <w:t xml:space="preserve">Punktacja za </w:t>
            </w:r>
            <w:r>
              <w:rPr>
                <w:rStyle w:val="FontStyle43"/>
                <w:b/>
                <w:sz w:val="22"/>
              </w:rPr>
              <w:t>normę emisji spalin</w:t>
            </w:r>
          </w:p>
          <w:p w:rsidR="0042415C" w:rsidRPr="00791438" w:rsidRDefault="0042415C" w:rsidP="002B74B5">
            <w:pPr>
              <w:pStyle w:val="Style9"/>
              <w:spacing w:line="250" w:lineRule="exact"/>
              <w:jc w:val="center"/>
              <w:rPr>
                <w:rFonts w:cs="Arial"/>
                <w:b/>
                <w:sz w:val="22"/>
                <w:szCs w:val="20"/>
              </w:rPr>
            </w:pPr>
            <w:r w:rsidRPr="00791438">
              <w:rPr>
                <w:rStyle w:val="FontStyle43"/>
                <w:b/>
                <w:sz w:val="22"/>
              </w:rPr>
              <w:t>(pkt)</w:t>
            </w:r>
          </w:p>
        </w:tc>
      </w:tr>
      <w:tr w:rsidR="0042415C" w:rsidRPr="00791438" w:rsidTr="002B74B5">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42415C" w:rsidRPr="00791438" w:rsidRDefault="00B26EB0" w:rsidP="00B26EB0">
            <w:pPr>
              <w:pStyle w:val="Style9"/>
              <w:spacing w:line="250" w:lineRule="exact"/>
              <w:ind w:right="-34"/>
              <w:jc w:val="center"/>
              <w:rPr>
                <w:rStyle w:val="FontStyle43"/>
                <w:sz w:val="22"/>
              </w:rPr>
            </w:pPr>
            <w:r>
              <w:rPr>
                <w:rStyle w:val="FontStyle43"/>
                <w:sz w:val="22"/>
                <w:lang w:eastAsia="ar-SA"/>
              </w:rPr>
              <w:t>EURO</w:t>
            </w:r>
            <w:r w:rsidR="0042415C">
              <w:rPr>
                <w:rStyle w:val="FontStyle43"/>
                <w:sz w:val="22"/>
                <w:lang w:eastAsia="ar-SA"/>
              </w:rPr>
              <w:t xml:space="preserve"> </w:t>
            </w:r>
            <w:r>
              <w:rPr>
                <w:rStyle w:val="FontStyle43"/>
                <w:sz w:val="22"/>
                <w:lang w:eastAsia="ar-SA"/>
              </w:rPr>
              <w:t>6</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C" w:rsidRPr="00791438" w:rsidRDefault="00CC2D0B" w:rsidP="002B74B5">
            <w:pPr>
              <w:pStyle w:val="Style9"/>
              <w:tabs>
                <w:tab w:val="left" w:pos="4421"/>
              </w:tabs>
              <w:spacing w:line="250" w:lineRule="exact"/>
              <w:ind w:right="-75"/>
              <w:jc w:val="center"/>
              <w:rPr>
                <w:rFonts w:cs="Arial"/>
                <w:sz w:val="22"/>
                <w:szCs w:val="20"/>
              </w:rPr>
            </w:pPr>
            <w:r>
              <w:rPr>
                <w:rFonts w:cs="Arial"/>
                <w:sz w:val="22"/>
                <w:szCs w:val="20"/>
              </w:rPr>
              <w:t>2</w:t>
            </w:r>
            <w:r w:rsidR="0042415C">
              <w:rPr>
                <w:rFonts w:cs="Arial"/>
                <w:sz w:val="22"/>
                <w:szCs w:val="20"/>
              </w:rPr>
              <w:t>0</w:t>
            </w:r>
          </w:p>
        </w:tc>
      </w:tr>
      <w:tr w:rsidR="0042415C" w:rsidRPr="00791438" w:rsidTr="002B74B5">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42415C" w:rsidRPr="00791438" w:rsidRDefault="00B26EB0" w:rsidP="00B26EB0">
            <w:pPr>
              <w:pStyle w:val="Style9"/>
              <w:spacing w:line="250" w:lineRule="exact"/>
              <w:ind w:right="-34"/>
              <w:jc w:val="center"/>
              <w:rPr>
                <w:rStyle w:val="FontStyle43"/>
                <w:sz w:val="22"/>
              </w:rPr>
            </w:pPr>
            <w:r w:rsidRPr="00B26EB0">
              <w:rPr>
                <w:rStyle w:val="FontStyle43"/>
                <w:sz w:val="22"/>
              </w:rPr>
              <w:t xml:space="preserve">EURO 5 </w:t>
            </w:r>
            <w:r>
              <w:rPr>
                <w:rStyle w:val="FontStyle43"/>
                <w:sz w:val="22"/>
              </w:rPr>
              <w:t xml:space="preserve">- </w:t>
            </w:r>
            <w:r w:rsidRPr="00B26EB0">
              <w:rPr>
                <w:rStyle w:val="FontStyle43"/>
                <w:sz w:val="22"/>
              </w:rPr>
              <w:t>osiągnięta bez dodatku Ad Blue</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C" w:rsidRPr="00791438" w:rsidRDefault="00CC2D0B" w:rsidP="002B74B5">
            <w:pPr>
              <w:pStyle w:val="Style9"/>
              <w:tabs>
                <w:tab w:val="left" w:pos="4421"/>
              </w:tabs>
              <w:spacing w:line="250" w:lineRule="exact"/>
              <w:ind w:right="-75"/>
              <w:jc w:val="center"/>
              <w:rPr>
                <w:rFonts w:cs="Arial"/>
                <w:sz w:val="22"/>
                <w:szCs w:val="20"/>
              </w:rPr>
            </w:pPr>
            <w:r>
              <w:rPr>
                <w:rFonts w:cs="Arial"/>
                <w:sz w:val="22"/>
                <w:szCs w:val="20"/>
              </w:rPr>
              <w:t>15</w:t>
            </w:r>
          </w:p>
        </w:tc>
      </w:tr>
      <w:tr w:rsidR="00B26EB0" w:rsidRPr="00791438" w:rsidTr="002B74B5">
        <w:trPr>
          <w:trHeight w:val="374"/>
        </w:trPr>
        <w:tc>
          <w:tcPr>
            <w:tcW w:w="4586" w:type="dxa"/>
            <w:tcBorders>
              <w:top w:val="single" w:sz="4" w:space="0" w:color="000000"/>
              <w:left w:val="single" w:sz="4" w:space="0" w:color="000000"/>
              <w:bottom w:val="single" w:sz="4" w:space="0" w:color="000000"/>
            </w:tcBorders>
            <w:shd w:val="clear" w:color="auto" w:fill="auto"/>
            <w:vAlign w:val="center"/>
          </w:tcPr>
          <w:p w:rsidR="00B26EB0" w:rsidRPr="00B26EB0" w:rsidRDefault="00B26EB0" w:rsidP="00B26EB0">
            <w:pPr>
              <w:pStyle w:val="Style9"/>
              <w:spacing w:line="250" w:lineRule="exact"/>
              <w:ind w:right="-34"/>
              <w:jc w:val="center"/>
              <w:rPr>
                <w:rStyle w:val="FontStyle43"/>
                <w:sz w:val="22"/>
              </w:rPr>
            </w:pPr>
            <w:r>
              <w:rPr>
                <w:rStyle w:val="FontStyle43"/>
                <w:sz w:val="22"/>
              </w:rPr>
              <w:t>EURO 5</w:t>
            </w:r>
            <w:r>
              <w:t xml:space="preserve"> - </w:t>
            </w:r>
            <w:r w:rsidRPr="00B26EB0">
              <w:rPr>
                <w:rStyle w:val="FontStyle43"/>
                <w:sz w:val="22"/>
              </w:rPr>
              <w:t>osiągnięta z dodatk</w:t>
            </w:r>
            <w:r>
              <w:rPr>
                <w:rStyle w:val="FontStyle43"/>
                <w:sz w:val="22"/>
              </w:rPr>
              <w:t>iem</w:t>
            </w:r>
            <w:r w:rsidRPr="00B26EB0">
              <w:rPr>
                <w:rStyle w:val="FontStyle43"/>
                <w:sz w:val="22"/>
              </w:rPr>
              <w:t xml:space="preserve"> Ad Blue</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6EB0" w:rsidRDefault="00B26EB0" w:rsidP="002B74B5">
            <w:pPr>
              <w:pStyle w:val="Style9"/>
              <w:tabs>
                <w:tab w:val="left" w:pos="4421"/>
              </w:tabs>
              <w:spacing w:line="250" w:lineRule="exact"/>
              <w:ind w:right="-75"/>
              <w:jc w:val="center"/>
              <w:rPr>
                <w:rFonts w:cs="Arial"/>
                <w:sz w:val="22"/>
                <w:szCs w:val="20"/>
              </w:rPr>
            </w:pPr>
            <w:r>
              <w:rPr>
                <w:rFonts w:cs="Arial"/>
                <w:sz w:val="22"/>
                <w:szCs w:val="20"/>
              </w:rPr>
              <w:t>0</w:t>
            </w:r>
          </w:p>
        </w:tc>
      </w:tr>
    </w:tbl>
    <w:p w:rsidR="0042415C" w:rsidRPr="00791438" w:rsidRDefault="0042415C" w:rsidP="0042415C">
      <w:pPr>
        <w:pStyle w:val="Style9"/>
        <w:spacing w:before="14" w:line="240" w:lineRule="auto"/>
        <w:jc w:val="left"/>
        <w:rPr>
          <w:rFonts w:cs="Arial"/>
          <w:sz w:val="20"/>
          <w:szCs w:val="20"/>
        </w:rPr>
      </w:pPr>
    </w:p>
    <w:p w:rsidR="0042415C" w:rsidRPr="00791438" w:rsidRDefault="0042415C" w:rsidP="0042415C">
      <w:pPr>
        <w:pStyle w:val="Style9"/>
        <w:spacing w:after="120" w:line="240" w:lineRule="auto"/>
        <w:ind w:left="425"/>
        <w:rPr>
          <w:rStyle w:val="FontStyle43"/>
          <w:sz w:val="22"/>
        </w:rPr>
      </w:pPr>
      <w:r w:rsidRPr="00791438">
        <w:rPr>
          <w:rStyle w:val="FontStyle43"/>
          <w:sz w:val="22"/>
        </w:rPr>
        <w:t xml:space="preserve">* zaoferowany </w:t>
      </w:r>
      <w:r w:rsidR="00B26EB0">
        <w:rPr>
          <w:rStyle w:val="FontStyle43"/>
          <w:sz w:val="22"/>
        </w:rPr>
        <w:t>norma emisji spalin</w:t>
      </w:r>
      <w:r w:rsidRPr="00791438">
        <w:rPr>
          <w:rStyle w:val="FontStyle43"/>
          <w:sz w:val="22"/>
        </w:rPr>
        <w:t xml:space="preserve"> nie może być </w:t>
      </w:r>
      <w:r w:rsidR="00B26EB0">
        <w:rPr>
          <w:rStyle w:val="FontStyle43"/>
          <w:sz w:val="22"/>
        </w:rPr>
        <w:t>niższa niż EURO 5</w:t>
      </w:r>
      <w:r w:rsidRPr="00791438">
        <w:rPr>
          <w:rStyle w:val="FontStyle43"/>
          <w:sz w:val="22"/>
        </w:rPr>
        <w:t>.</w:t>
      </w:r>
    </w:p>
    <w:p w:rsidR="00A60E75" w:rsidRDefault="00A60E75" w:rsidP="0025031B">
      <w:pPr>
        <w:pStyle w:val="Style9"/>
        <w:spacing w:after="120" w:line="240" w:lineRule="auto"/>
        <w:ind w:left="425"/>
        <w:rPr>
          <w:rStyle w:val="FontStyle43"/>
          <w:sz w:val="22"/>
        </w:rPr>
      </w:pPr>
    </w:p>
    <w:p w:rsidR="0042415C" w:rsidRPr="00CC2D0B" w:rsidRDefault="00CC2D0B" w:rsidP="0025031B">
      <w:pPr>
        <w:pStyle w:val="Style9"/>
        <w:spacing w:after="120" w:line="240" w:lineRule="auto"/>
        <w:ind w:left="425"/>
        <w:rPr>
          <w:rStyle w:val="FontStyle43"/>
          <w:b/>
          <w:sz w:val="22"/>
        </w:rPr>
      </w:pPr>
      <w:r w:rsidRPr="00CC2D0B">
        <w:rPr>
          <w:rStyle w:val="FontStyle43"/>
          <w:b/>
          <w:sz w:val="22"/>
        </w:rPr>
        <w:t>OBLICZENIA KRYTERIÓW RAZEM:</w:t>
      </w:r>
    </w:p>
    <w:p w:rsidR="0042415C" w:rsidRPr="00791438" w:rsidRDefault="0042415C" w:rsidP="0025031B">
      <w:pPr>
        <w:pStyle w:val="Style9"/>
        <w:spacing w:after="120" w:line="240" w:lineRule="auto"/>
        <w:ind w:left="425"/>
        <w:rPr>
          <w:rStyle w:val="FontStyle43"/>
          <w:sz w:val="22"/>
        </w:rPr>
      </w:pPr>
    </w:p>
    <w:p w:rsidR="006922FE" w:rsidRPr="00791438" w:rsidRDefault="006922FE" w:rsidP="00535E5E">
      <w:pPr>
        <w:pStyle w:val="Style9"/>
        <w:spacing w:before="14" w:line="250" w:lineRule="exact"/>
        <w:ind w:left="284" w:right="-1"/>
        <w:rPr>
          <w:rStyle w:val="FontStyle43"/>
          <w:sz w:val="22"/>
        </w:rPr>
      </w:pPr>
      <w:r w:rsidRPr="00791438">
        <w:rPr>
          <w:rStyle w:val="FontStyle43"/>
          <w:sz w:val="22"/>
        </w:rPr>
        <w:t>Obliczenia kryteriów oceny dokonywane będą z dokładnością do dwóch miejsc po przecinku. Ocena kryterium nastąpi w skali punktowej od 0 do 100 pkt.</w:t>
      </w:r>
    </w:p>
    <w:p w:rsidR="006922FE" w:rsidRPr="00791438" w:rsidRDefault="006922FE" w:rsidP="00535E5E">
      <w:pPr>
        <w:pStyle w:val="Style9"/>
        <w:spacing w:before="120"/>
        <w:ind w:left="284" w:right="-1"/>
        <w:rPr>
          <w:rStyle w:val="FontStyle43"/>
          <w:sz w:val="22"/>
        </w:rPr>
      </w:pPr>
      <w:r w:rsidRPr="00791438">
        <w:rPr>
          <w:rStyle w:val="FontStyle43"/>
          <w:sz w:val="22"/>
        </w:rPr>
        <w:t xml:space="preserve">Za ofertę najkorzystniejszą uznana zostanie ofert, która uzyska najwyższą liczbę punktów wyliczoną jako sumę punktów uzyskanych w powyższych kryteriach wg wzoru: </w:t>
      </w:r>
    </w:p>
    <w:p w:rsidR="006922FE" w:rsidRPr="00C16D43" w:rsidRDefault="003C094A" w:rsidP="006922FE">
      <w:pPr>
        <w:pStyle w:val="Style9"/>
        <w:spacing w:before="120"/>
        <w:ind w:left="3124" w:right="-1"/>
        <w:jc w:val="left"/>
        <w:rPr>
          <w:rStyle w:val="FontStyle43"/>
          <w:b/>
          <w:sz w:val="22"/>
        </w:rPr>
      </w:pPr>
      <w:proofErr w:type="spellStart"/>
      <w:r w:rsidRPr="00C16D43">
        <w:rPr>
          <w:rStyle w:val="FontStyle43"/>
          <w:b/>
          <w:sz w:val="22"/>
        </w:rPr>
        <w:t>P</w:t>
      </w:r>
      <w:r w:rsidRPr="00C16D43">
        <w:rPr>
          <w:rStyle w:val="FontStyle43"/>
          <w:b/>
          <w:sz w:val="22"/>
          <w:vertAlign w:val="subscript"/>
        </w:rPr>
        <w:t>n</w:t>
      </w:r>
      <w:proofErr w:type="spellEnd"/>
      <w:r w:rsidRPr="00C16D43">
        <w:rPr>
          <w:rStyle w:val="FontStyle43"/>
          <w:b/>
          <w:sz w:val="22"/>
        </w:rPr>
        <w:t xml:space="preserve"> = </w:t>
      </w:r>
      <w:proofErr w:type="spellStart"/>
      <w:r w:rsidRPr="00C16D43">
        <w:rPr>
          <w:rStyle w:val="FontStyle43"/>
          <w:b/>
          <w:sz w:val="22"/>
        </w:rPr>
        <w:t>C</w:t>
      </w:r>
      <w:r w:rsidRPr="00C16D43">
        <w:rPr>
          <w:rStyle w:val="FontStyle43"/>
          <w:b/>
          <w:sz w:val="22"/>
          <w:vertAlign w:val="subscript"/>
        </w:rPr>
        <w:t>n</w:t>
      </w:r>
      <w:proofErr w:type="spellEnd"/>
      <w:r w:rsidRPr="00C16D43">
        <w:rPr>
          <w:rStyle w:val="FontStyle43"/>
          <w:b/>
          <w:sz w:val="22"/>
        </w:rPr>
        <w:t xml:space="preserve"> + </w:t>
      </w:r>
      <w:proofErr w:type="spellStart"/>
      <w:r w:rsidRPr="00C16D43">
        <w:rPr>
          <w:rStyle w:val="FontStyle43"/>
          <w:b/>
          <w:sz w:val="22"/>
        </w:rPr>
        <w:t>G</w:t>
      </w:r>
      <w:r w:rsidRPr="00C16D43">
        <w:rPr>
          <w:rStyle w:val="FontStyle43"/>
          <w:b/>
          <w:sz w:val="22"/>
          <w:vertAlign w:val="subscript"/>
        </w:rPr>
        <w:t>n</w:t>
      </w:r>
      <w:proofErr w:type="spellEnd"/>
      <w:r w:rsidRPr="00C16D43">
        <w:rPr>
          <w:rStyle w:val="FontStyle43"/>
          <w:b/>
          <w:sz w:val="22"/>
          <w:vertAlign w:val="subscript"/>
        </w:rPr>
        <w:t xml:space="preserve"> </w:t>
      </w:r>
      <w:r w:rsidRPr="00C16D43">
        <w:rPr>
          <w:rStyle w:val="FontStyle43"/>
          <w:b/>
          <w:sz w:val="22"/>
        </w:rPr>
        <w:t>+</w:t>
      </w:r>
      <w:r w:rsidR="006922FE" w:rsidRPr="00C16D43">
        <w:rPr>
          <w:rStyle w:val="FontStyle43"/>
          <w:b/>
          <w:sz w:val="22"/>
        </w:rPr>
        <w:t xml:space="preserve"> </w:t>
      </w:r>
      <w:r w:rsidRPr="00C16D43">
        <w:rPr>
          <w:rStyle w:val="FontStyle43"/>
          <w:b/>
          <w:sz w:val="22"/>
        </w:rPr>
        <w:t>E</w:t>
      </w:r>
      <w:r w:rsidR="006922FE" w:rsidRPr="00C16D43">
        <w:rPr>
          <w:rStyle w:val="FontStyle43"/>
          <w:b/>
          <w:sz w:val="22"/>
          <w:vertAlign w:val="subscript"/>
        </w:rPr>
        <w:t xml:space="preserve">n </w:t>
      </w:r>
      <w:r w:rsidRPr="00C16D43">
        <w:rPr>
          <w:rStyle w:val="FontStyle43"/>
          <w:b/>
          <w:sz w:val="22"/>
          <w:vertAlign w:val="subscript"/>
        </w:rPr>
        <w:t xml:space="preserve"> </w:t>
      </w:r>
    </w:p>
    <w:p w:rsidR="006922FE" w:rsidRPr="00791438" w:rsidRDefault="006922FE" w:rsidP="00C319A3">
      <w:pPr>
        <w:pStyle w:val="Bezodstpw"/>
        <w:ind w:left="852"/>
        <w:rPr>
          <w:rStyle w:val="FontStyle43"/>
          <w:sz w:val="22"/>
        </w:rPr>
      </w:pPr>
      <w:r w:rsidRPr="00791438">
        <w:rPr>
          <w:rStyle w:val="FontStyle43"/>
          <w:sz w:val="22"/>
        </w:rPr>
        <w:t>gdzie:</w:t>
      </w:r>
    </w:p>
    <w:p w:rsidR="006922FE" w:rsidRPr="00791438" w:rsidRDefault="006922FE" w:rsidP="00C319A3">
      <w:pPr>
        <w:pStyle w:val="Bezodstpw"/>
        <w:ind w:left="852"/>
        <w:rPr>
          <w:rStyle w:val="FontStyle43"/>
          <w:sz w:val="22"/>
        </w:rPr>
      </w:pPr>
      <w:proofErr w:type="spellStart"/>
      <w:r w:rsidRPr="00791438">
        <w:rPr>
          <w:rStyle w:val="FontStyle43"/>
          <w:sz w:val="22"/>
        </w:rPr>
        <w:t>P</w:t>
      </w:r>
      <w:r w:rsidRPr="00791438">
        <w:rPr>
          <w:rStyle w:val="FontStyle43"/>
          <w:sz w:val="22"/>
          <w:vertAlign w:val="subscript"/>
        </w:rPr>
        <w:t>n</w:t>
      </w:r>
      <w:proofErr w:type="spellEnd"/>
      <w:r w:rsidRPr="00791438">
        <w:rPr>
          <w:rStyle w:val="FontStyle43"/>
          <w:sz w:val="22"/>
          <w:vertAlign w:val="subscript"/>
        </w:rPr>
        <w:t xml:space="preserve">     </w:t>
      </w:r>
      <w:r w:rsidR="000C43F9">
        <w:rPr>
          <w:rStyle w:val="FontStyle43"/>
          <w:sz w:val="22"/>
        </w:rPr>
        <w:tab/>
      </w:r>
      <w:r w:rsidRPr="00791438">
        <w:rPr>
          <w:rStyle w:val="FontStyle43"/>
          <w:sz w:val="22"/>
        </w:rPr>
        <w:t>– końcowa ilość punktów przyznana n-tej ofercie</w:t>
      </w:r>
    </w:p>
    <w:p w:rsidR="006922FE" w:rsidRPr="00791438" w:rsidRDefault="006922FE" w:rsidP="00C319A3">
      <w:pPr>
        <w:pStyle w:val="Bezodstpw"/>
        <w:ind w:left="852"/>
        <w:rPr>
          <w:rStyle w:val="FontStyle43"/>
          <w:sz w:val="22"/>
        </w:rPr>
      </w:pPr>
      <w:proofErr w:type="spellStart"/>
      <w:r w:rsidRPr="00791438">
        <w:rPr>
          <w:rStyle w:val="FontStyle43"/>
          <w:sz w:val="22"/>
        </w:rPr>
        <w:t>C</w:t>
      </w:r>
      <w:r w:rsidRPr="00791438">
        <w:rPr>
          <w:rStyle w:val="FontStyle43"/>
          <w:sz w:val="22"/>
          <w:vertAlign w:val="subscript"/>
        </w:rPr>
        <w:t>n</w:t>
      </w:r>
      <w:proofErr w:type="spellEnd"/>
      <w:r w:rsidRPr="00791438">
        <w:rPr>
          <w:rStyle w:val="FontStyle43"/>
          <w:sz w:val="22"/>
        </w:rPr>
        <w:t xml:space="preserve">   </w:t>
      </w:r>
      <w:r w:rsidR="000C43F9">
        <w:rPr>
          <w:rStyle w:val="FontStyle43"/>
          <w:sz w:val="22"/>
        </w:rPr>
        <w:tab/>
      </w:r>
      <w:r w:rsidRPr="00791438">
        <w:rPr>
          <w:rStyle w:val="FontStyle43"/>
          <w:sz w:val="22"/>
        </w:rPr>
        <w:t xml:space="preserve">– ilość punktów w kryterium nr 1 – </w:t>
      </w:r>
      <w:r w:rsidR="003C094A">
        <w:rPr>
          <w:rStyle w:val="FontStyle43"/>
          <w:sz w:val="22"/>
        </w:rPr>
        <w:t>„</w:t>
      </w:r>
      <w:r w:rsidRPr="00791438">
        <w:rPr>
          <w:rStyle w:val="FontStyle43"/>
          <w:sz w:val="22"/>
        </w:rPr>
        <w:t>cena</w:t>
      </w:r>
      <w:r w:rsidR="003C094A">
        <w:rPr>
          <w:rStyle w:val="FontStyle43"/>
          <w:sz w:val="22"/>
        </w:rPr>
        <w:t>”</w:t>
      </w:r>
      <w:r w:rsidRPr="00791438">
        <w:rPr>
          <w:rStyle w:val="FontStyle43"/>
          <w:sz w:val="22"/>
        </w:rPr>
        <w:t xml:space="preserve"> przyznana ofercie n</w:t>
      </w:r>
    </w:p>
    <w:p w:rsidR="006922FE" w:rsidRDefault="006922FE" w:rsidP="00C319A3">
      <w:pPr>
        <w:pStyle w:val="Bezodstpw"/>
        <w:ind w:left="1456" w:hanging="604"/>
        <w:rPr>
          <w:rStyle w:val="FontStyle43"/>
          <w:sz w:val="22"/>
        </w:rPr>
      </w:pPr>
      <w:proofErr w:type="spellStart"/>
      <w:r w:rsidRPr="00791438">
        <w:rPr>
          <w:rStyle w:val="FontStyle43"/>
          <w:sz w:val="22"/>
        </w:rPr>
        <w:t>G</w:t>
      </w:r>
      <w:r w:rsidRPr="00791438">
        <w:rPr>
          <w:rStyle w:val="FontStyle43"/>
          <w:sz w:val="22"/>
          <w:vertAlign w:val="subscript"/>
        </w:rPr>
        <w:t>n</w:t>
      </w:r>
      <w:proofErr w:type="spellEnd"/>
      <w:r w:rsidRPr="00791438">
        <w:rPr>
          <w:rStyle w:val="FontStyle43"/>
          <w:sz w:val="22"/>
        </w:rPr>
        <w:t xml:space="preserve"> </w:t>
      </w:r>
      <w:r w:rsidR="000C43F9">
        <w:rPr>
          <w:rStyle w:val="FontStyle43"/>
          <w:sz w:val="22"/>
        </w:rPr>
        <w:tab/>
      </w:r>
      <w:r w:rsidRPr="00791438">
        <w:rPr>
          <w:rStyle w:val="FontStyle43"/>
          <w:sz w:val="22"/>
        </w:rPr>
        <w:t xml:space="preserve">– ilość punktów w kryterium nr 2 – </w:t>
      </w:r>
      <w:r w:rsidR="003C094A">
        <w:rPr>
          <w:rStyle w:val="FontStyle43"/>
          <w:sz w:val="22"/>
        </w:rPr>
        <w:t>„</w:t>
      </w:r>
      <w:r w:rsidRPr="00791438">
        <w:rPr>
          <w:rStyle w:val="FontStyle43"/>
          <w:sz w:val="22"/>
        </w:rPr>
        <w:t xml:space="preserve">okres gwarancji </w:t>
      </w:r>
      <w:r w:rsidR="000C43F9">
        <w:rPr>
          <w:rStyle w:val="FontStyle43"/>
          <w:sz w:val="22"/>
        </w:rPr>
        <w:t>całopojazdowej</w:t>
      </w:r>
      <w:r w:rsidR="003C094A">
        <w:rPr>
          <w:rStyle w:val="FontStyle43"/>
          <w:sz w:val="22"/>
        </w:rPr>
        <w:t>”</w:t>
      </w:r>
      <w:r w:rsidRPr="00791438">
        <w:rPr>
          <w:rStyle w:val="FontStyle43"/>
          <w:sz w:val="22"/>
        </w:rPr>
        <w:t xml:space="preserve"> przyznana ofercie n.</w:t>
      </w:r>
    </w:p>
    <w:p w:rsidR="003C094A" w:rsidRPr="00791438" w:rsidRDefault="003C094A" w:rsidP="003C094A">
      <w:pPr>
        <w:pStyle w:val="Bezodstpw"/>
        <w:ind w:left="1456" w:hanging="604"/>
        <w:rPr>
          <w:rStyle w:val="FontStyle43"/>
          <w:sz w:val="22"/>
        </w:rPr>
      </w:pPr>
      <w:r>
        <w:rPr>
          <w:rStyle w:val="FontStyle43"/>
          <w:sz w:val="22"/>
        </w:rPr>
        <w:t>E</w:t>
      </w:r>
      <w:r w:rsidRPr="00791438">
        <w:rPr>
          <w:rStyle w:val="FontStyle43"/>
          <w:sz w:val="22"/>
          <w:vertAlign w:val="subscript"/>
        </w:rPr>
        <w:t>n</w:t>
      </w:r>
      <w:r w:rsidRPr="00791438">
        <w:rPr>
          <w:rStyle w:val="FontStyle43"/>
          <w:sz w:val="22"/>
        </w:rPr>
        <w:t xml:space="preserve"> </w:t>
      </w:r>
      <w:r>
        <w:rPr>
          <w:rStyle w:val="FontStyle43"/>
          <w:sz w:val="22"/>
        </w:rPr>
        <w:tab/>
      </w:r>
      <w:r w:rsidR="00F5744C">
        <w:rPr>
          <w:rStyle w:val="FontStyle43"/>
          <w:sz w:val="22"/>
        </w:rPr>
        <w:t xml:space="preserve">– ilość punktów w kryterium nr </w:t>
      </w:r>
      <w:r w:rsidR="00CC2D0B">
        <w:rPr>
          <w:rStyle w:val="FontStyle43"/>
          <w:sz w:val="22"/>
        </w:rPr>
        <w:t>3</w:t>
      </w:r>
      <w:r w:rsidRPr="00791438">
        <w:rPr>
          <w:rStyle w:val="FontStyle43"/>
          <w:sz w:val="22"/>
        </w:rPr>
        <w:t xml:space="preserve"> – </w:t>
      </w:r>
      <w:r>
        <w:rPr>
          <w:rStyle w:val="FontStyle43"/>
          <w:sz w:val="22"/>
        </w:rPr>
        <w:t>„norma emisji spalin”</w:t>
      </w:r>
      <w:r w:rsidRPr="00791438">
        <w:rPr>
          <w:rStyle w:val="FontStyle43"/>
          <w:sz w:val="22"/>
        </w:rPr>
        <w:t xml:space="preserve"> przyznana ofercie n.</w:t>
      </w:r>
    </w:p>
    <w:p w:rsidR="003C094A" w:rsidRPr="00791438" w:rsidRDefault="003C094A" w:rsidP="00C319A3">
      <w:pPr>
        <w:pStyle w:val="Bezodstpw"/>
        <w:ind w:left="1456" w:hanging="604"/>
        <w:rPr>
          <w:rStyle w:val="FontStyle43"/>
          <w:sz w:val="22"/>
        </w:rPr>
      </w:pPr>
    </w:p>
    <w:p w:rsidR="0025031B" w:rsidRPr="00791438" w:rsidRDefault="0025031B" w:rsidP="007C7DA7">
      <w:pPr>
        <w:pStyle w:val="Style11"/>
        <w:widowControl/>
        <w:numPr>
          <w:ilvl w:val="0"/>
          <w:numId w:val="10"/>
        </w:numPr>
        <w:spacing w:before="120" w:line="240" w:lineRule="auto"/>
        <w:ind w:left="284" w:hanging="284"/>
        <w:rPr>
          <w:rFonts w:cs="Arial"/>
          <w:sz w:val="22"/>
          <w:szCs w:val="20"/>
        </w:rPr>
      </w:pPr>
      <w:r w:rsidRPr="00791438">
        <w:rPr>
          <w:rFonts w:cs="Arial"/>
          <w:sz w:val="22"/>
          <w:szCs w:val="20"/>
        </w:rPr>
        <w:lastRenderedPageBreak/>
        <w:t>Jeżeli nie można wybrać oferty najkorzystniejszej, ponieważ dwie lub więcej ofert przedstawia taki sam bilans punktowy ceny i gwarancji/rękojmi, Zamawiający spośród tych ofert  wybierze ofertę z niższą ceną.</w:t>
      </w:r>
    </w:p>
    <w:p w:rsidR="0025031B" w:rsidRPr="00791438" w:rsidRDefault="0025031B" w:rsidP="007C7DA7">
      <w:pPr>
        <w:pStyle w:val="Style11"/>
        <w:widowControl/>
        <w:numPr>
          <w:ilvl w:val="0"/>
          <w:numId w:val="10"/>
        </w:numPr>
        <w:spacing w:before="120" w:line="240" w:lineRule="auto"/>
        <w:ind w:left="284" w:hanging="284"/>
        <w:rPr>
          <w:rStyle w:val="FontStyle43"/>
          <w:sz w:val="22"/>
        </w:rPr>
      </w:pPr>
      <w:r w:rsidRPr="00791438">
        <w:rPr>
          <w:rStyle w:val="FontStyle43"/>
          <w:sz w:val="22"/>
        </w:rPr>
        <w:t>Niezwłocznie po wyborze najkorzystniejszej oferty zamawiający zawiadomi o tym fakcie Wykonawców, którzy złożyli oferty, podając informacje, o których mowa w art. 92 ust.1 ustawy.</w:t>
      </w:r>
    </w:p>
    <w:p w:rsidR="0025031B" w:rsidRPr="00791438" w:rsidRDefault="0025031B" w:rsidP="007C7DA7">
      <w:pPr>
        <w:pStyle w:val="Style11"/>
        <w:widowControl/>
        <w:numPr>
          <w:ilvl w:val="0"/>
          <w:numId w:val="10"/>
        </w:numPr>
        <w:spacing w:before="120" w:line="240" w:lineRule="auto"/>
        <w:ind w:left="284" w:hanging="284"/>
        <w:rPr>
          <w:rFonts w:cs="Arial"/>
          <w:b/>
          <w:bCs/>
          <w:sz w:val="22"/>
          <w:szCs w:val="20"/>
        </w:rPr>
      </w:pPr>
      <w:r w:rsidRPr="00791438">
        <w:rPr>
          <w:rStyle w:val="FontStyle43"/>
          <w:sz w:val="22"/>
        </w:rPr>
        <w:t>Informacja o wyborze najkorzystniejszej oferty - z podaniem nazwy (firmy) i adresu wykonawcy, którego ofertę wybrano i uzasadnienia jej wyboru zostanie zamieszczona niezwłocznie również na stronie internetowej Zamawiającego oraz na tablicy ogłoszeń w siedzibie Zamawiającego.</w:t>
      </w:r>
    </w:p>
    <w:p w:rsidR="00AC65D3" w:rsidRPr="00791438" w:rsidRDefault="0025031B" w:rsidP="00AC65D3">
      <w:pPr>
        <w:pStyle w:val="Nagwek1"/>
        <w:spacing w:after="0"/>
      </w:pPr>
      <w:bookmarkStart w:id="14" w:name="_Toc527713052"/>
      <w:r w:rsidRPr="00791438">
        <w:t>Rozdział XIV</w:t>
      </w:r>
      <w:r w:rsidR="00AC65D3" w:rsidRPr="00791438">
        <w:t xml:space="preserve"> - </w:t>
      </w:r>
      <w:r w:rsidRPr="00791438">
        <w:rPr>
          <w:rFonts w:cs="Arial"/>
          <w:sz w:val="24"/>
          <w:szCs w:val="20"/>
        </w:rPr>
        <w:t>INFORMACJA O FORMALNOŚCIACH,</w:t>
      </w:r>
      <w:bookmarkEnd w:id="14"/>
    </w:p>
    <w:p w:rsidR="0025031B" w:rsidRPr="00791438" w:rsidRDefault="0025031B" w:rsidP="00AC65D3">
      <w:pPr>
        <w:spacing w:after="240"/>
        <w:jc w:val="both"/>
        <w:rPr>
          <w:rFonts w:cs="Arial"/>
          <w:b/>
          <w:bCs/>
          <w:szCs w:val="20"/>
        </w:rPr>
      </w:pPr>
      <w:r w:rsidRPr="00791438">
        <w:rPr>
          <w:rFonts w:cs="Arial"/>
          <w:b/>
          <w:bCs/>
          <w:szCs w:val="20"/>
        </w:rPr>
        <w:t>JAKIE POWINNY ZOSTAĆ DOPEŁNIONE PO WYBORZE OFERTY W CELU ZAWARCIA UMOWY</w:t>
      </w:r>
    </w:p>
    <w:p w:rsidR="0025031B" w:rsidRPr="00791438" w:rsidRDefault="0025031B" w:rsidP="00A02A48">
      <w:pPr>
        <w:pStyle w:val="Style11"/>
        <w:widowControl/>
        <w:numPr>
          <w:ilvl w:val="0"/>
          <w:numId w:val="11"/>
        </w:numPr>
        <w:spacing w:after="120" w:line="240" w:lineRule="auto"/>
        <w:ind w:left="284" w:hanging="284"/>
        <w:rPr>
          <w:rFonts w:cs="Arial"/>
          <w:sz w:val="22"/>
          <w:szCs w:val="20"/>
        </w:rPr>
      </w:pPr>
      <w:r w:rsidRPr="00791438">
        <w:rPr>
          <w:rFonts w:cs="Arial"/>
          <w:sz w:val="22"/>
          <w:szCs w:val="20"/>
        </w:rPr>
        <w:t xml:space="preserve">Wybrany wykonawca ma obowiązek w terminie 3 dni od momentu powiadomienia go </w:t>
      </w:r>
      <w:r w:rsidR="00B054F2" w:rsidRPr="00791438">
        <w:rPr>
          <w:rFonts w:cs="Arial"/>
          <w:sz w:val="22"/>
          <w:szCs w:val="20"/>
        </w:rPr>
        <w:br/>
      </w:r>
      <w:r w:rsidRPr="00791438">
        <w:rPr>
          <w:rFonts w:cs="Arial"/>
          <w:sz w:val="22"/>
          <w:szCs w:val="20"/>
        </w:rPr>
        <w:t>o wybraniu oferty uzgodnić z Zamawiającym kwestie konieczne do sprawnego zawarcia umowy.</w:t>
      </w:r>
    </w:p>
    <w:p w:rsidR="0025031B" w:rsidRPr="00791438" w:rsidRDefault="0025031B" w:rsidP="00A02A48">
      <w:pPr>
        <w:pStyle w:val="Style11"/>
        <w:widowControl/>
        <w:numPr>
          <w:ilvl w:val="0"/>
          <w:numId w:val="11"/>
        </w:numPr>
        <w:spacing w:after="120" w:line="240" w:lineRule="auto"/>
        <w:rPr>
          <w:rFonts w:cs="Arial"/>
          <w:sz w:val="22"/>
          <w:szCs w:val="20"/>
        </w:rPr>
      </w:pPr>
      <w:r w:rsidRPr="00791438">
        <w:rPr>
          <w:rFonts w:cs="Arial"/>
          <w:sz w:val="22"/>
          <w:szCs w:val="20"/>
        </w:rPr>
        <w:t xml:space="preserve">Umowa zostanie zawarta zgodnie z wzorem stanowiącym </w:t>
      </w:r>
      <w:r w:rsidR="00B24A4D" w:rsidRPr="00B24A4D">
        <w:rPr>
          <w:rFonts w:cs="Arial"/>
          <w:b/>
          <w:sz w:val="22"/>
          <w:szCs w:val="20"/>
        </w:rPr>
        <w:t>Z</w:t>
      </w:r>
      <w:r w:rsidRPr="00B24A4D">
        <w:rPr>
          <w:rFonts w:cs="Arial"/>
          <w:b/>
          <w:sz w:val="22"/>
          <w:szCs w:val="20"/>
        </w:rPr>
        <w:t xml:space="preserve">ałącznik nr </w:t>
      </w:r>
      <w:r w:rsidR="00B24A4D" w:rsidRPr="00B24A4D">
        <w:rPr>
          <w:rFonts w:cs="Arial"/>
          <w:b/>
          <w:sz w:val="22"/>
          <w:szCs w:val="20"/>
        </w:rPr>
        <w:t>4</w:t>
      </w:r>
      <w:r w:rsidRPr="00791438">
        <w:rPr>
          <w:rFonts w:cs="Arial"/>
          <w:sz w:val="22"/>
          <w:szCs w:val="20"/>
        </w:rPr>
        <w:t xml:space="preserve"> do SIWZ.</w:t>
      </w:r>
    </w:p>
    <w:p w:rsidR="0025031B" w:rsidRPr="00791438" w:rsidRDefault="0025031B" w:rsidP="00A02A48">
      <w:pPr>
        <w:pStyle w:val="Style11"/>
        <w:widowControl/>
        <w:numPr>
          <w:ilvl w:val="0"/>
          <w:numId w:val="11"/>
        </w:numPr>
        <w:spacing w:after="120" w:line="240" w:lineRule="auto"/>
        <w:ind w:left="284" w:hanging="284"/>
        <w:rPr>
          <w:rFonts w:cs="Arial"/>
          <w:sz w:val="22"/>
          <w:szCs w:val="20"/>
        </w:rPr>
      </w:pPr>
      <w:r w:rsidRPr="00791438">
        <w:rPr>
          <w:rFonts w:cs="Arial"/>
          <w:sz w:val="22"/>
          <w:szCs w:val="20"/>
        </w:rPr>
        <w:t xml:space="preserve">Umowa winna być zawarta w terminie nie krótszym niż 5 dni od dnia przesłania faksem zawiadomienia o wyborze najkorzystniejszej oferty albo 10 dni – jeżeli zostało przesłane wyłącznie drogą pisemną, nie później niż przed upływem terminu związania ofertą </w:t>
      </w:r>
      <w:r w:rsidR="00B054F2" w:rsidRPr="00791438">
        <w:rPr>
          <w:rFonts w:cs="Arial"/>
          <w:sz w:val="22"/>
          <w:szCs w:val="20"/>
        </w:rPr>
        <w:br/>
      </w:r>
      <w:r w:rsidRPr="00791438">
        <w:rPr>
          <w:rFonts w:cs="Arial"/>
          <w:sz w:val="22"/>
          <w:szCs w:val="20"/>
        </w:rPr>
        <w:t>z zastrzeżeniem art. 94 ust.2 pkt 1a i art. 183 ustawy. Termin na po</w:t>
      </w:r>
      <w:r w:rsidR="00B054F2" w:rsidRPr="00791438">
        <w:rPr>
          <w:rFonts w:cs="Arial"/>
          <w:sz w:val="22"/>
          <w:szCs w:val="20"/>
        </w:rPr>
        <w:t xml:space="preserve">dpisanie umowy będzie określony w </w:t>
      </w:r>
      <w:r w:rsidRPr="00791438">
        <w:rPr>
          <w:rFonts w:cs="Arial"/>
          <w:sz w:val="22"/>
          <w:szCs w:val="20"/>
        </w:rPr>
        <w:t>zawiadomieniu o wyborze oferty.</w:t>
      </w:r>
    </w:p>
    <w:p w:rsidR="0025031B" w:rsidRPr="00791438" w:rsidRDefault="0025031B" w:rsidP="00A02A48">
      <w:pPr>
        <w:pStyle w:val="Style11"/>
        <w:widowControl/>
        <w:numPr>
          <w:ilvl w:val="0"/>
          <w:numId w:val="11"/>
        </w:numPr>
        <w:spacing w:after="120" w:line="240" w:lineRule="auto"/>
        <w:ind w:left="284" w:hanging="284"/>
        <w:rPr>
          <w:rFonts w:cs="Arial"/>
          <w:sz w:val="22"/>
          <w:szCs w:val="20"/>
        </w:rPr>
      </w:pPr>
      <w:r w:rsidRPr="00791438">
        <w:rPr>
          <w:rFonts w:cs="Arial"/>
          <w:sz w:val="22"/>
          <w:szCs w:val="20"/>
        </w:rPr>
        <w:t>Wykonawca, którego oferta zostanie uznana za najkorzystniejszą, przed podpisaniem umowy zobowiązany jest do:</w:t>
      </w:r>
    </w:p>
    <w:p w:rsidR="0025031B" w:rsidRPr="00791438"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t xml:space="preserve">Wniesienia zabezpieczenia należytego wykonania umowy, </w:t>
      </w:r>
    </w:p>
    <w:p w:rsidR="0025031B" w:rsidRPr="00791438"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t>Złożenia informacji o osobach umocowanych do zawarcia umowy i okazania ich pełnomocnictwa, je</w:t>
      </w:r>
      <w:r w:rsidR="0025031B" w:rsidRPr="00791438">
        <w:rPr>
          <w:rFonts w:cs="Arial"/>
          <w:sz w:val="22"/>
          <w:szCs w:val="20"/>
        </w:rPr>
        <w:t>żeli taka konieczność zaistnieje.</w:t>
      </w:r>
    </w:p>
    <w:p w:rsidR="0025031B" w:rsidRPr="00791438"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t xml:space="preserve">Przedłożenia umowy regulującej współpracę wykonawców wspólnie ubiegających się </w:t>
      </w:r>
      <w:r w:rsidR="00B054F2" w:rsidRPr="00791438">
        <w:rPr>
          <w:rFonts w:cs="Arial"/>
          <w:sz w:val="22"/>
          <w:szCs w:val="20"/>
        </w:rPr>
        <w:br/>
      </w:r>
      <w:r w:rsidR="0025031B" w:rsidRPr="00791438">
        <w:rPr>
          <w:rFonts w:cs="Arial"/>
          <w:sz w:val="22"/>
          <w:szCs w:val="20"/>
        </w:rPr>
        <w:t xml:space="preserve">o udzielenie zamówienia (konsorcjum, umowa spółki cywilnej) - </w:t>
      </w:r>
      <w:r w:rsidR="0025031B" w:rsidRPr="00791438">
        <w:rPr>
          <w:sz w:val="22"/>
        </w:rPr>
        <w:t>w przypadku udzielenia zamówienia wykonawcy, określonemu  w art. 23 ust,1 ustawy</w:t>
      </w:r>
      <w:r w:rsidRPr="00791438">
        <w:rPr>
          <w:sz w:val="22"/>
        </w:rPr>
        <w:t xml:space="preserve"> </w:t>
      </w:r>
      <w:proofErr w:type="spellStart"/>
      <w:r w:rsidRPr="00791438">
        <w:rPr>
          <w:sz w:val="22"/>
        </w:rPr>
        <w:t>pzp</w:t>
      </w:r>
      <w:proofErr w:type="spellEnd"/>
      <w:r w:rsidR="0025031B" w:rsidRPr="00791438">
        <w:rPr>
          <w:rFonts w:cs="Arial"/>
          <w:sz w:val="22"/>
          <w:szCs w:val="20"/>
        </w:rPr>
        <w:t>.</w:t>
      </w:r>
    </w:p>
    <w:p w:rsidR="0025031B" w:rsidRPr="00EB0104" w:rsidRDefault="00535E5E" w:rsidP="00A02A48">
      <w:pPr>
        <w:pStyle w:val="Style11"/>
        <w:widowControl/>
        <w:numPr>
          <w:ilvl w:val="1"/>
          <w:numId w:val="11"/>
        </w:numPr>
        <w:spacing w:after="120" w:line="240" w:lineRule="auto"/>
        <w:rPr>
          <w:rFonts w:cs="Arial"/>
          <w:sz w:val="22"/>
          <w:szCs w:val="20"/>
        </w:rPr>
      </w:pPr>
      <w:r w:rsidRPr="00791438">
        <w:rPr>
          <w:rFonts w:cs="Arial"/>
          <w:sz w:val="22"/>
          <w:szCs w:val="20"/>
        </w:rPr>
        <w:t xml:space="preserve">Złożenia dokumentów, potwierdzających umocowanie osób, podpisujących zobowiązanie podmiotu trzeciego do udostępnienia zasobów (np. Odpis z KRS, pełnomocnictwo) - </w:t>
      </w:r>
      <w:r w:rsidR="00B054F2" w:rsidRPr="00791438">
        <w:rPr>
          <w:rFonts w:cs="Arial"/>
          <w:sz w:val="22"/>
          <w:szCs w:val="20"/>
        </w:rPr>
        <w:br/>
      </w:r>
      <w:r w:rsidR="0025031B" w:rsidRPr="00791438">
        <w:rPr>
          <w:sz w:val="22"/>
          <w:szCs w:val="22"/>
        </w:rPr>
        <w:t>w przypadku udzielenia zamówienia wykonawcy, korzystającemu z potencjału innych podmiotów (wiedzy i doświadczenia, osób zdolnych do wykonania zamówienia czy zdolności finansowych)</w:t>
      </w:r>
      <w:r w:rsidR="0025031B" w:rsidRPr="00791438">
        <w:rPr>
          <w:rFonts w:cs="Arial"/>
          <w:sz w:val="22"/>
          <w:szCs w:val="22"/>
        </w:rPr>
        <w:t>.</w:t>
      </w:r>
    </w:p>
    <w:p w:rsidR="003C094A" w:rsidRPr="00791438" w:rsidRDefault="003C094A" w:rsidP="00EB0104">
      <w:pPr>
        <w:pStyle w:val="Style11"/>
        <w:widowControl/>
        <w:spacing w:after="120" w:line="240" w:lineRule="auto"/>
        <w:ind w:left="792" w:firstLine="0"/>
        <w:rPr>
          <w:rFonts w:cs="Arial"/>
          <w:sz w:val="22"/>
          <w:szCs w:val="20"/>
        </w:rPr>
      </w:pPr>
    </w:p>
    <w:p w:rsidR="00AC65D3" w:rsidRPr="00791438" w:rsidRDefault="0025031B" w:rsidP="00AC65D3">
      <w:pPr>
        <w:pStyle w:val="Nagwek1"/>
        <w:spacing w:after="0"/>
      </w:pPr>
      <w:bookmarkStart w:id="15" w:name="_Toc527713053"/>
      <w:r w:rsidRPr="00791438">
        <w:t>Rozdział XV</w:t>
      </w:r>
      <w:r w:rsidR="00AC65D3" w:rsidRPr="00791438">
        <w:t xml:space="preserve"> - </w:t>
      </w:r>
      <w:r w:rsidRPr="00791438">
        <w:rPr>
          <w:rFonts w:cs="Arial"/>
          <w:sz w:val="24"/>
          <w:szCs w:val="20"/>
        </w:rPr>
        <w:t>ISTOTNE DLA STRON POSTANOWIENIA,</w:t>
      </w:r>
      <w:bookmarkEnd w:id="15"/>
    </w:p>
    <w:p w:rsidR="0025031B" w:rsidRPr="00791438" w:rsidRDefault="0025031B" w:rsidP="00AC65D3">
      <w:pPr>
        <w:spacing w:after="240"/>
        <w:jc w:val="both"/>
        <w:rPr>
          <w:rFonts w:cs="Arial"/>
          <w:b/>
          <w:bCs/>
          <w:szCs w:val="20"/>
        </w:rPr>
      </w:pPr>
      <w:r w:rsidRPr="00791438">
        <w:rPr>
          <w:rFonts w:cs="Arial"/>
          <w:b/>
          <w:bCs/>
          <w:szCs w:val="20"/>
        </w:rPr>
        <w:t>KTÓRE ZOSTANĄ WPROWADZONE DO TREŚCI ZAWIERANEJ UMOWY W SPRAWIE ZAMÓWIENIA PUBLICZNEGO, OGÓLNE WARUNKI UMOWY ALBO WZÓR UMOWY</w:t>
      </w:r>
    </w:p>
    <w:p w:rsidR="0025031B" w:rsidRPr="00791438" w:rsidRDefault="0025031B" w:rsidP="007C7DA7">
      <w:pPr>
        <w:numPr>
          <w:ilvl w:val="0"/>
          <w:numId w:val="6"/>
        </w:numPr>
        <w:spacing w:before="120"/>
        <w:jc w:val="both"/>
        <w:rPr>
          <w:rFonts w:cs="Arial"/>
          <w:sz w:val="22"/>
          <w:szCs w:val="20"/>
        </w:rPr>
      </w:pPr>
      <w:r w:rsidRPr="00791438">
        <w:rPr>
          <w:rFonts w:cs="Arial"/>
          <w:sz w:val="22"/>
          <w:szCs w:val="20"/>
        </w:rPr>
        <w:t>Umowa winna być zawarta wg wzoru dołączonego do SIWZ</w:t>
      </w:r>
      <w:r w:rsidR="008848C3">
        <w:rPr>
          <w:rFonts w:cs="Arial"/>
          <w:sz w:val="22"/>
          <w:szCs w:val="20"/>
        </w:rPr>
        <w:t xml:space="preserve"> ( Zał. Nr </w:t>
      </w:r>
      <w:r w:rsidR="00F44818">
        <w:rPr>
          <w:rFonts w:cs="Arial"/>
          <w:sz w:val="22"/>
          <w:szCs w:val="20"/>
        </w:rPr>
        <w:t>4</w:t>
      </w:r>
      <w:r w:rsidR="008848C3">
        <w:rPr>
          <w:rFonts w:cs="Arial"/>
          <w:sz w:val="22"/>
          <w:szCs w:val="20"/>
        </w:rPr>
        <w:t>).</w:t>
      </w:r>
    </w:p>
    <w:p w:rsidR="00A54D06" w:rsidRPr="00791438" w:rsidRDefault="00A54D06" w:rsidP="00AC65D3">
      <w:pPr>
        <w:pStyle w:val="Nagwek1"/>
        <w:spacing w:after="0"/>
        <w:rPr>
          <w:sz w:val="10"/>
        </w:rPr>
      </w:pPr>
    </w:p>
    <w:p w:rsidR="00AC65D3" w:rsidRPr="00791438" w:rsidRDefault="0025031B" w:rsidP="00AC65D3">
      <w:pPr>
        <w:pStyle w:val="Nagwek1"/>
        <w:spacing w:after="0"/>
      </w:pPr>
      <w:bookmarkStart w:id="16" w:name="_Toc527713054"/>
      <w:r w:rsidRPr="00791438">
        <w:t>Rozdział XVI</w:t>
      </w:r>
      <w:r w:rsidR="00AC65D3" w:rsidRPr="00791438">
        <w:t xml:space="preserve"> - </w:t>
      </w:r>
      <w:r w:rsidRPr="00791438">
        <w:rPr>
          <w:rFonts w:cs="Arial"/>
          <w:sz w:val="24"/>
          <w:szCs w:val="20"/>
        </w:rPr>
        <w:t>POUCZENIE O ŚRODKACH OCHRONY PRAWNEJ</w:t>
      </w:r>
      <w:bookmarkEnd w:id="16"/>
    </w:p>
    <w:p w:rsidR="0025031B" w:rsidRPr="00791438" w:rsidRDefault="0025031B" w:rsidP="00AC65D3">
      <w:pPr>
        <w:spacing w:after="240"/>
        <w:jc w:val="both"/>
        <w:rPr>
          <w:rFonts w:cs="Arial"/>
          <w:b/>
          <w:bCs/>
          <w:sz w:val="20"/>
          <w:szCs w:val="20"/>
        </w:rPr>
      </w:pPr>
      <w:r w:rsidRPr="00791438">
        <w:rPr>
          <w:rFonts w:cs="Arial"/>
          <w:b/>
          <w:bCs/>
          <w:szCs w:val="20"/>
        </w:rPr>
        <w:t>PRZYSŁUGUJĄCYCH WYKONAWCY W TOKU POSTĘPOWANIA O UDZIELENIE ZAMÓWIENIA</w:t>
      </w:r>
    </w:p>
    <w:p w:rsidR="0025031B" w:rsidRDefault="0025031B" w:rsidP="0025031B">
      <w:pPr>
        <w:jc w:val="both"/>
        <w:rPr>
          <w:rFonts w:cs="Arial"/>
          <w:sz w:val="22"/>
          <w:szCs w:val="20"/>
        </w:rPr>
      </w:pPr>
      <w:r w:rsidRPr="00791438">
        <w:rPr>
          <w:rFonts w:cs="Arial"/>
          <w:sz w:val="22"/>
          <w:szCs w:val="20"/>
        </w:rPr>
        <w:t xml:space="preserve">Wykonawcy, jeżeli ma lub miał interes w uzyskaniu danego zamówienia oraz poniósł lub może ponieść szkodę w wyniku naruszenia przez zamawiającego przepisów ustawy Prawo zamówień </w:t>
      </w:r>
      <w:r w:rsidRPr="00791438">
        <w:rPr>
          <w:rFonts w:cs="Arial"/>
          <w:sz w:val="22"/>
          <w:szCs w:val="20"/>
        </w:rPr>
        <w:lastRenderedPageBreak/>
        <w:t xml:space="preserve">publicznych przysługują środki ochrony prawnej (odwołanie i skarga do sądu), które mogą być wnoszone i są rozpatrywane na zasadach, określonych w dziale VI (art. 179 – 198g) ustawy. </w:t>
      </w:r>
    </w:p>
    <w:p w:rsidR="00EB0104" w:rsidRPr="00791438" w:rsidRDefault="00EB0104" w:rsidP="0025031B">
      <w:pPr>
        <w:jc w:val="both"/>
        <w:rPr>
          <w:rFonts w:cs="Arial"/>
          <w:sz w:val="22"/>
          <w:szCs w:val="20"/>
        </w:rPr>
      </w:pPr>
    </w:p>
    <w:p w:rsidR="0025031B" w:rsidRPr="00791438" w:rsidRDefault="0025031B" w:rsidP="00AC65D3">
      <w:pPr>
        <w:pStyle w:val="Nagwek1"/>
      </w:pPr>
      <w:bookmarkStart w:id="17" w:name="_Toc527713055"/>
      <w:r w:rsidRPr="00791438">
        <w:t>Rozdział XVII</w:t>
      </w:r>
      <w:r w:rsidR="00AC65D3" w:rsidRPr="00791438">
        <w:t xml:space="preserve"> - </w:t>
      </w:r>
      <w:r w:rsidRPr="00791438">
        <w:rPr>
          <w:rFonts w:cs="Arial"/>
          <w:sz w:val="24"/>
          <w:szCs w:val="20"/>
        </w:rPr>
        <w:t>POZOSTAŁE INFORMACJE</w:t>
      </w:r>
      <w:bookmarkEnd w:id="17"/>
    </w:p>
    <w:p w:rsidR="0025031B" w:rsidRPr="00791438" w:rsidRDefault="0025031B" w:rsidP="00A54D06">
      <w:pPr>
        <w:pStyle w:val="Style11"/>
        <w:widowControl/>
        <w:numPr>
          <w:ilvl w:val="0"/>
          <w:numId w:val="13"/>
        </w:numPr>
        <w:tabs>
          <w:tab w:val="left" w:pos="284"/>
          <w:tab w:val="left" w:pos="11398"/>
        </w:tabs>
        <w:spacing w:before="120" w:line="240" w:lineRule="auto"/>
        <w:rPr>
          <w:rFonts w:cs="Arial"/>
          <w:sz w:val="22"/>
          <w:szCs w:val="20"/>
        </w:rPr>
      </w:pPr>
      <w:r w:rsidRPr="00791438">
        <w:rPr>
          <w:rFonts w:cs="Arial"/>
          <w:sz w:val="22"/>
          <w:szCs w:val="20"/>
        </w:rPr>
        <w:t>Zamawiający:</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w:t>
      </w:r>
      <w:r w:rsidR="0025031B" w:rsidRPr="00791438">
        <w:rPr>
          <w:rFonts w:cs="Arial"/>
          <w:sz w:val="22"/>
          <w:szCs w:val="20"/>
        </w:rPr>
        <w:t>ie dopuszcza składania ofert częściowych,</w:t>
      </w:r>
    </w:p>
    <w:p w:rsidR="0025031B" w:rsidRPr="00791438" w:rsidRDefault="00C84A7F"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w:t>
      </w:r>
      <w:r w:rsidR="006E0F50" w:rsidRPr="00791438">
        <w:rPr>
          <w:rFonts w:cs="Arial"/>
          <w:sz w:val="22"/>
          <w:szCs w:val="20"/>
        </w:rPr>
        <w:t>rzewiduje udzieleni</w:t>
      </w:r>
      <w:r w:rsidRPr="00791438">
        <w:rPr>
          <w:rFonts w:cs="Arial"/>
          <w:sz w:val="22"/>
          <w:szCs w:val="20"/>
        </w:rPr>
        <w:t>a</w:t>
      </w:r>
      <w:r w:rsidR="006E0F50" w:rsidRPr="00791438">
        <w:rPr>
          <w:rFonts w:cs="Arial"/>
          <w:sz w:val="22"/>
          <w:szCs w:val="20"/>
        </w:rPr>
        <w:t xml:space="preserve"> zamówień uzupełniających</w:t>
      </w:r>
      <w:r w:rsidRPr="00791438">
        <w:rPr>
          <w:rFonts w:cs="Arial"/>
          <w:sz w:val="22"/>
          <w:szCs w:val="20"/>
        </w:rPr>
        <w:t>,</w:t>
      </w:r>
      <w:r w:rsidR="006E0F50" w:rsidRPr="00791438">
        <w:rPr>
          <w:rFonts w:cs="Arial"/>
          <w:sz w:val="22"/>
          <w:szCs w:val="20"/>
        </w:rPr>
        <w:t xml:space="preserve"> </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dopuszcza złożenia oferty wariantowej,</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Dopuszcza porozumiewanie się drogą elektroniczną,</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przewiduje rozliczenia w walutach obcych,</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przewiduje wyboru o</w:t>
      </w:r>
      <w:r w:rsidR="0025031B" w:rsidRPr="00791438">
        <w:rPr>
          <w:rFonts w:cs="Arial"/>
          <w:sz w:val="22"/>
          <w:szCs w:val="20"/>
        </w:rPr>
        <w:t>ferty najkorzystniejszej z zastosowaniem aukcji elektronicznej</w:t>
      </w:r>
    </w:p>
    <w:p w:rsidR="0025031B" w:rsidRPr="00791438" w:rsidRDefault="006E0F50" w:rsidP="00A54D06">
      <w:pPr>
        <w:pStyle w:val="Style11"/>
        <w:widowControl/>
        <w:numPr>
          <w:ilvl w:val="1"/>
          <w:numId w:val="13"/>
        </w:numPr>
        <w:spacing w:before="120" w:line="240" w:lineRule="auto"/>
        <w:ind w:left="568" w:hanging="284"/>
        <w:rPr>
          <w:rFonts w:cs="Arial"/>
          <w:sz w:val="22"/>
          <w:szCs w:val="20"/>
        </w:rPr>
      </w:pPr>
      <w:r w:rsidRPr="00791438">
        <w:rPr>
          <w:rFonts w:cs="Arial"/>
          <w:sz w:val="22"/>
          <w:szCs w:val="20"/>
        </w:rPr>
        <w:t>Nie przewiduje zwrotu kosztów postępowania</w:t>
      </w:r>
    </w:p>
    <w:p w:rsidR="0025031B" w:rsidRPr="00791438" w:rsidRDefault="0025031B" w:rsidP="00A54D06">
      <w:pPr>
        <w:pStyle w:val="Style11"/>
        <w:widowControl/>
        <w:numPr>
          <w:ilvl w:val="0"/>
          <w:numId w:val="13"/>
        </w:numPr>
        <w:spacing w:before="120" w:line="240" w:lineRule="auto"/>
        <w:rPr>
          <w:rFonts w:cs="Arial"/>
          <w:sz w:val="22"/>
          <w:szCs w:val="20"/>
        </w:rPr>
      </w:pPr>
      <w:r w:rsidRPr="00791438">
        <w:rPr>
          <w:rFonts w:cs="Arial"/>
          <w:sz w:val="22"/>
          <w:szCs w:val="20"/>
        </w:rPr>
        <w:t>Informacja o podwykonawcach:</w:t>
      </w:r>
    </w:p>
    <w:p w:rsidR="0025031B" w:rsidRPr="00791438" w:rsidRDefault="0025031B" w:rsidP="00A54D06">
      <w:pPr>
        <w:pStyle w:val="Style11"/>
        <w:widowControl/>
        <w:numPr>
          <w:ilvl w:val="1"/>
          <w:numId w:val="13"/>
        </w:numPr>
        <w:spacing w:before="120" w:line="240" w:lineRule="auto"/>
        <w:ind w:left="851" w:hanging="567"/>
        <w:rPr>
          <w:rFonts w:cs="Arial"/>
          <w:b/>
          <w:sz w:val="22"/>
          <w:szCs w:val="20"/>
        </w:rPr>
      </w:pPr>
      <w:r w:rsidRPr="00791438">
        <w:rPr>
          <w:rFonts w:cs="Arial"/>
          <w:sz w:val="22"/>
          <w:szCs w:val="20"/>
        </w:rPr>
        <w:t>Wykonawca może powierzyć wykonanie części zamówienia podwykonawcy /podwykonawcom.</w:t>
      </w:r>
    </w:p>
    <w:p w:rsidR="0025031B" w:rsidRPr="00791438" w:rsidRDefault="0025031B" w:rsidP="00A54D06">
      <w:pPr>
        <w:pStyle w:val="Style11"/>
        <w:widowControl/>
        <w:numPr>
          <w:ilvl w:val="1"/>
          <w:numId w:val="13"/>
        </w:numPr>
        <w:spacing w:before="120" w:line="240" w:lineRule="auto"/>
        <w:ind w:left="851" w:hanging="567"/>
        <w:rPr>
          <w:rFonts w:eastAsia="Arial" w:cs="Arial"/>
          <w:sz w:val="22"/>
          <w:szCs w:val="20"/>
        </w:rPr>
      </w:pPr>
      <w:r w:rsidRPr="00791438">
        <w:rPr>
          <w:rFonts w:cs="Arial"/>
          <w:sz w:val="22"/>
          <w:szCs w:val="20"/>
        </w:rPr>
        <w:t xml:space="preserve">Dopuszcza się zmianę lub rezygnację z podwykonawcy. Jeżeli zmiana taka dotyczy podmiotu, na którego zasoby wykonawca powoływał się, na zasadach określonych w art. 26 ust. 2b ustawy, w celu wykazania spełniania warunków udziału w postępowaniu, </w:t>
      </w:r>
      <w:r w:rsidR="00841732" w:rsidRPr="00791438">
        <w:rPr>
          <w:rFonts w:cs="Arial"/>
          <w:sz w:val="22"/>
          <w:szCs w:val="20"/>
        </w:rPr>
        <w:br/>
      </w:r>
      <w:r w:rsidRPr="00791438">
        <w:rPr>
          <w:rFonts w:cs="Arial"/>
          <w:sz w:val="22"/>
          <w:szCs w:val="20"/>
        </w:rPr>
        <w:t>o których mowa w art. 22 ust. 1 Ustawy, Wykonawca jest zobowiązany wykazać Zamawiającemu, iż proponowany inny podwykonawca lub wykonawca samodzielnie spełnia je w stopniu nie mniejszym niż wymagany w trakcie postępowania o udzielenie niniejszego zamówienia</w:t>
      </w:r>
      <w:r w:rsidRPr="00791438">
        <w:rPr>
          <w:rFonts w:eastAsia="Arial" w:cs="Arial"/>
          <w:sz w:val="22"/>
          <w:szCs w:val="20"/>
        </w:rPr>
        <w:t>.</w:t>
      </w:r>
    </w:p>
    <w:p w:rsidR="00A24AD5" w:rsidRPr="00791438" w:rsidRDefault="00A24AD5" w:rsidP="0025031B">
      <w:pPr>
        <w:pStyle w:val="Style10"/>
        <w:widowControl/>
        <w:spacing w:before="19"/>
        <w:jc w:val="left"/>
        <w:rPr>
          <w:rStyle w:val="FontStyle42"/>
        </w:rPr>
      </w:pPr>
    </w:p>
    <w:p w:rsidR="0025031B" w:rsidRPr="00791438" w:rsidRDefault="0025031B" w:rsidP="0025031B">
      <w:pPr>
        <w:pStyle w:val="Style10"/>
        <w:widowControl/>
        <w:spacing w:before="19"/>
        <w:jc w:val="left"/>
        <w:rPr>
          <w:rStyle w:val="FontStyle43"/>
        </w:rPr>
      </w:pPr>
      <w:r w:rsidRPr="00791438">
        <w:rPr>
          <w:rStyle w:val="FontStyle42"/>
        </w:rPr>
        <w:t xml:space="preserve">Załączniki do SIWZ, </w:t>
      </w:r>
      <w:r w:rsidRPr="00791438">
        <w:rPr>
          <w:rStyle w:val="FontStyle43"/>
        </w:rPr>
        <w:t>stanowiące integralną jej część:</w:t>
      </w:r>
    </w:p>
    <w:p w:rsidR="005747AB" w:rsidRPr="00791438" w:rsidRDefault="005747AB" w:rsidP="0025031B">
      <w:pPr>
        <w:pStyle w:val="Style10"/>
        <w:widowControl/>
        <w:spacing w:before="19"/>
        <w:jc w:val="left"/>
        <w:rPr>
          <w:rStyle w:val="FontStyle43"/>
        </w:rPr>
      </w:pPr>
    </w:p>
    <w:p w:rsidR="0030171C" w:rsidRPr="00791438" w:rsidRDefault="0030171C" w:rsidP="0030171C">
      <w:pPr>
        <w:pStyle w:val="Style10"/>
        <w:widowControl/>
        <w:numPr>
          <w:ilvl w:val="0"/>
          <w:numId w:val="33"/>
        </w:numPr>
        <w:spacing w:before="19" w:line="276" w:lineRule="auto"/>
        <w:jc w:val="left"/>
        <w:rPr>
          <w:rStyle w:val="FontStyle43"/>
        </w:rPr>
      </w:pPr>
      <w:r w:rsidRPr="00791438">
        <w:rPr>
          <w:rFonts w:cs="Arial"/>
          <w:sz w:val="20"/>
          <w:szCs w:val="20"/>
        </w:rPr>
        <w:t>Wzór oferty</w:t>
      </w:r>
      <w:r>
        <w:rPr>
          <w:rFonts w:cs="Arial"/>
          <w:sz w:val="20"/>
          <w:szCs w:val="20"/>
        </w:rPr>
        <w:t xml:space="preserve"> </w:t>
      </w:r>
      <w:r w:rsidRPr="0030171C">
        <w:rPr>
          <w:rFonts w:cs="Arial"/>
          <w:sz w:val="20"/>
          <w:szCs w:val="20"/>
        </w:rPr>
        <w:t>( Załącznik nr 1)</w:t>
      </w:r>
    </w:p>
    <w:p w:rsidR="005747AB" w:rsidRPr="00791438" w:rsidRDefault="005747AB" w:rsidP="0030171C">
      <w:pPr>
        <w:pStyle w:val="Style10"/>
        <w:widowControl/>
        <w:numPr>
          <w:ilvl w:val="0"/>
          <w:numId w:val="33"/>
        </w:numPr>
        <w:spacing w:before="19" w:line="276" w:lineRule="auto"/>
        <w:jc w:val="left"/>
        <w:rPr>
          <w:rFonts w:cs="Arial"/>
          <w:sz w:val="20"/>
          <w:szCs w:val="20"/>
        </w:rPr>
      </w:pPr>
      <w:r w:rsidRPr="00791438">
        <w:rPr>
          <w:rFonts w:cs="Arial"/>
          <w:sz w:val="20"/>
          <w:szCs w:val="20"/>
        </w:rPr>
        <w:t>Oświadczenie o spełnianiu warunków udziału w post</w:t>
      </w:r>
      <w:r w:rsidRPr="00791438">
        <w:rPr>
          <w:rFonts w:eastAsia="TTE1B343A0t00" w:cs="Arial"/>
          <w:sz w:val="20"/>
          <w:szCs w:val="20"/>
        </w:rPr>
        <w:t>ę</w:t>
      </w:r>
      <w:r w:rsidRPr="00791438">
        <w:rPr>
          <w:rFonts w:cs="Arial"/>
          <w:sz w:val="20"/>
          <w:szCs w:val="20"/>
        </w:rPr>
        <w:t>powaniu</w:t>
      </w:r>
      <w:r w:rsidR="0030171C">
        <w:rPr>
          <w:rFonts w:cs="Arial"/>
          <w:sz w:val="20"/>
          <w:szCs w:val="20"/>
        </w:rPr>
        <w:t xml:space="preserve"> </w:t>
      </w:r>
      <w:r w:rsidR="0030171C" w:rsidRPr="0030171C">
        <w:rPr>
          <w:rFonts w:cs="Arial"/>
          <w:sz w:val="20"/>
          <w:szCs w:val="20"/>
        </w:rPr>
        <w:t xml:space="preserve">( Załącznik nr </w:t>
      </w:r>
      <w:r w:rsidR="00C6178E">
        <w:rPr>
          <w:rFonts w:cs="Arial"/>
          <w:sz w:val="20"/>
          <w:szCs w:val="20"/>
        </w:rPr>
        <w:t>2</w:t>
      </w:r>
      <w:r w:rsidR="0030171C" w:rsidRPr="0030171C">
        <w:rPr>
          <w:rFonts w:cs="Arial"/>
          <w:sz w:val="20"/>
          <w:szCs w:val="20"/>
        </w:rPr>
        <w:t>)</w:t>
      </w:r>
    </w:p>
    <w:p w:rsidR="005747AB" w:rsidRDefault="005747AB" w:rsidP="0030171C">
      <w:pPr>
        <w:pStyle w:val="Style10"/>
        <w:widowControl/>
        <w:numPr>
          <w:ilvl w:val="0"/>
          <w:numId w:val="33"/>
        </w:numPr>
        <w:spacing w:before="19" w:line="276" w:lineRule="auto"/>
        <w:jc w:val="left"/>
        <w:rPr>
          <w:rFonts w:cs="Arial"/>
          <w:sz w:val="20"/>
          <w:szCs w:val="20"/>
        </w:rPr>
      </w:pPr>
      <w:r w:rsidRPr="00791438">
        <w:rPr>
          <w:rFonts w:cs="Arial"/>
          <w:sz w:val="20"/>
          <w:szCs w:val="20"/>
        </w:rPr>
        <w:t>Oświadczenie o braku podstaw do wykluczenia</w:t>
      </w:r>
      <w:r w:rsidR="0030171C">
        <w:rPr>
          <w:rFonts w:cs="Arial"/>
          <w:sz w:val="20"/>
          <w:szCs w:val="20"/>
        </w:rPr>
        <w:t xml:space="preserve"> </w:t>
      </w:r>
      <w:r w:rsidR="0030171C" w:rsidRPr="0030171C">
        <w:rPr>
          <w:rFonts w:cs="Arial"/>
          <w:sz w:val="20"/>
          <w:szCs w:val="20"/>
        </w:rPr>
        <w:t xml:space="preserve">( Załącznik nr </w:t>
      </w:r>
      <w:r w:rsidR="00C6178E">
        <w:rPr>
          <w:rFonts w:cs="Arial"/>
          <w:sz w:val="20"/>
          <w:szCs w:val="20"/>
        </w:rPr>
        <w:t>3</w:t>
      </w:r>
      <w:r w:rsidR="0030171C" w:rsidRPr="0030171C">
        <w:rPr>
          <w:rFonts w:cs="Arial"/>
          <w:sz w:val="20"/>
          <w:szCs w:val="20"/>
        </w:rPr>
        <w:t>)</w:t>
      </w:r>
    </w:p>
    <w:p w:rsidR="005747AB" w:rsidRPr="00791438" w:rsidRDefault="005747AB" w:rsidP="0030171C">
      <w:pPr>
        <w:pStyle w:val="Style10"/>
        <w:widowControl/>
        <w:numPr>
          <w:ilvl w:val="0"/>
          <w:numId w:val="33"/>
        </w:numPr>
        <w:spacing w:before="19" w:line="276" w:lineRule="auto"/>
        <w:jc w:val="left"/>
        <w:rPr>
          <w:rFonts w:cs="Arial"/>
          <w:sz w:val="20"/>
          <w:szCs w:val="20"/>
        </w:rPr>
      </w:pPr>
      <w:r w:rsidRPr="00791438">
        <w:rPr>
          <w:rFonts w:cs="Arial"/>
          <w:sz w:val="20"/>
          <w:szCs w:val="20"/>
        </w:rPr>
        <w:t>Wzór umowy</w:t>
      </w:r>
      <w:r w:rsidR="0030171C">
        <w:rPr>
          <w:rFonts w:cs="Arial"/>
          <w:sz w:val="20"/>
          <w:szCs w:val="20"/>
        </w:rPr>
        <w:t xml:space="preserve"> </w:t>
      </w:r>
      <w:r w:rsidR="0030171C" w:rsidRPr="0030171C">
        <w:rPr>
          <w:rFonts w:cs="Arial"/>
          <w:sz w:val="20"/>
          <w:szCs w:val="20"/>
        </w:rPr>
        <w:t xml:space="preserve">( Załącznik nr </w:t>
      </w:r>
      <w:r w:rsidR="00B24A4D">
        <w:rPr>
          <w:rFonts w:cs="Arial"/>
          <w:sz w:val="20"/>
          <w:szCs w:val="20"/>
        </w:rPr>
        <w:t>4</w:t>
      </w:r>
      <w:r w:rsidR="0030171C" w:rsidRPr="0030171C">
        <w:rPr>
          <w:rFonts w:cs="Arial"/>
          <w:sz w:val="20"/>
          <w:szCs w:val="20"/>
        </w:rPr>
        <w:t>)</w:t>
      </w:r>
    </w:p>
    <w:p w:rsidR="00C6178E" w:rsidRDefault="00C6178E" w:rsidP="00C6178E">
      <w:pPr>
        <w:pStyle w:val="Style10"/>
        <w:widowControl/>
        <w:numPr>
          <w:ilvl w:val="0"/>
          <w:numId w:val="33"/>
        </w:numPr>
        <w:spacing w:before="19" w:line="276" w:lineRule="auto"/>
        <w:jc w:val="left"/>
        <w:rPr>
          <w:rFonts w:cs="Arial"/>
          <w:sz w:val="20"/>
          <w:szCs w:val="20"/>
        </w:rPr>
      </w:pPr>
      <w:r>
        <w:rPr>
          <w:rFonts w:cs="Arial"/>
          <w:sz w:val="20"/>
          <w:szCs w:val="20"/>
        </w:rPr>
        <w:t xml:space="preserve">Szczegółowy opis przedmiotu zamówienia ( Załącznik nr </w:t>
      </w:r>
      <w:r w:rsidR="00B24A4D">
        <w:rPr>
          <w:rFonts w:cs="Arial"/>
          <w:sz w:val="20"/>
          <w:szCs w:val="20"/>
        </w:rPr>
        <w:t>5</w:t>
      </w:r>
      <w:r>
        <w:rPr>
          <w:rFonts w:cs="Arial"/>
          <w:sz w:val="20"/>
          <w:szCs w:val="20"/>
        </w:rPr>
        <w:t>)</w:t>
      </w:r>
    </w:p>
    <w:p w:rsidR="00F44818" w:rsidRDefault="00F44818" w:rsidP="00F44818">
      <w:pPr>
        <w:pStyle w:val="Style10"/>
        <w:widowControl/>
        <w:numPr>
          <w:ilvl w:val="0"/>
          <w:numId w:val="33"/>
        </w:numPr>
        <w:spacing w:before="19" w:line="276" w:lineRule="auto"/>
        <w:jc w:val="left"/>
        <w:rPr>
          <w:rFonts w:cs="Arial"/>
          <w:sz w:val="20"/>
          <w:szCs w:val="20"/>
        </w:rPr>
      </w:pPr>
      <w:r w:rsidRPr="00F44818">
        <w:rPr>
          <w:rFonts w:cs="Arial"/>
          <w:sz w:val="20"/>
          <w:szCs w:val="20"/>
        </w:rPr>
        <w:t>Oświadczenie o grupie kapitałowej (</w:t>
      </w:r>
      <w:r>
        <w:rPr>
          <w:rFonts w:cs="Arial"/>
          <w:sz w:val="20"/>
          <w:szCs w:val="20"/>
        </w:rPr>
        <w:t>Z</w:t>
      </w:r>
      <w:r w:rsidRPr="00F44818">
        <w:rPr>
          <w:rFonts w:cs="Arial"/>
          <w:sz w:val="20"/>
          <w:szCs w:val="20"/>
        </w:rPr>
        <w:t>ałącznik nr 6)</w:t>
      </w:r>
    </w:p>
    <w:p w:rsidR="00A54D06" w:rsidRPr="00791438" w:rsidRDefault="00A54D06" w:rsidP="00A54D06">
      <w:pPr>
        <w:pStyle w:val="Style10"/>
        <w:widowControl/>
        <w:spacing w:before="19" w:line="276" w:lineRule="auto"/>
        <w:ind w:left="360"/>
        <w:jc w:val="left"/>
        <w:rPr>
          <w:rStyle w:val="FontStyle43"/>
        </w:rPr>
      </w:pPr>
    </w:p>
    <w:sectPr w:rsidR="00A54D06" w:rsidRPr="00791438" w:rsidSect="00B054F2">
      <w:headerReference w:type="default" r:id="rId12"/>
      <w:footnotePr>
        <w:pos w:val="beneathText"/>
      </w:footnotePr>
      <w:pgSz w:w="11905" w:h="16837"/>
      <w:pgMar w:top="1126" w:right="1134" w:bottom="110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4A" w:rsidRDefault="0097274A">
      <w:r>
        <w:separator/>
      </w:r>
    </w:p>
  </w:endnote>
  <w:endnote w:type="continuationSeparator" w:id="0">
    <w:p w:rsidR="0097274A" w:rsidRDefault="0097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0A87" w:usb1="00000000" w:usb2="00000000" w:usb3="00000000" w:csb0="000001BF" w:csb1="00000000"/>
  </w:font>
  <w:font w:name="Calibri">
    <w:panose1 w:val="020F0502020204030204"/>
    <w:charset w:val="EE"/>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MT">
    <w:altName w:val="Arial"/>
    <w:charset w:val="EE"/>
    <w:family w:val="swiss"/>
    <w:pitch w:val="default"/>
  </w:font>
  <w:font w:name="Tahoma">
    <w:panose1 w:val="020B0604030504040204"/>
    <w:charset w:val="EE"/>
    <w:family w:val="swiss"/>
    <w:pitch w:val="variable"/>
    <w:sig w:usb0="61002A87" w:usb1="80000000" w:usb2="00000008" w:usb3="00000000" w:csb0="000101FF" w:csb1="00000000"/>
  </w:font>
  <w:font w:name="Arial-BoldMT">
    <w:charset w:val="EE"/>
    <w:family w:val="swiss"/>
    <w:pitch w:val="default"/>
  </w:font>
  <w:font w:name="Arial Unicode MS">
    <w:panose1 w:val="020B0604020202020204"/>
    <w:charset w:val="80"/>
    <w:family w:val="swiss"/>
    <w:pitch w:val="variable"/>
    <w:sig w:usb0="F7FFAFFF" w:usb1="E9DFFFFF" w:usb2="0000003F" w:usb3="00000000" w:csb0="003F01FF" w:csb1="00000000"/>
  </w:font>
  <w:font w:name="TTE1B343A0t00">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4A" w:rsidRDefault="0097274A">
      <w:r>
        <w:separator/>
      </w:r>
    </w:p>
  </w:footnote>
  <w:footnote w:type="continuationSeparator" w:id="0">
    <w:p w:rsidR="0097274A" w:rsidRDefault="00972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18" w:rsidRPr="00240183" w:rsidRDefault="00F44818">
    <w:pPr>
      <w:pStyle w:val="Nagwek"/>
      <w:jc w:val="center"/>
      <w:rPr>
        <w:sz w:val="20"/>
        <w:szCs w:val="20"/>
      </w:rPr>
    </w:pPr>
    <w:r w:rsidRPr="00240183">
      <w:rPr>
        <w:sz w:val="20"/>
        <w:szCs w:val="20"/>
      </w:rPr>
      <w:fldChar w:fldCharType="begin"/>
    </w:r>
    <w:r w:rsidRPr="00240183">
      <w:rPr>
        <w:sz w:val="20"/>
        <w:szCs w:val="20"/>
      </w:rPr>
      <w:instrText xml:space="preserve"> PAGE </w:instrText>
    </w:r>
    <w:r w:rsidRPr="00240183">
      <w:rPr>
        <w:sz w:val="20"/>
        <w:szCs w:val="20"/>
      </w:rPr>
      <w:fldChar w:fldCharType="separate"/>
    </w:r>
    <w:r w:rsidR="009B5764">
      <w:rPr>
        <w:noProof/>
        <w:sz w:val="20"/>
        <w:szCs w:val="20"/>
      </w:rPr>
      <w:t>2</w:t>
    </w:r>
    <w:r w:rsidRPr="00240183">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lvl w:ilvl="0">
      <w:start w:val="1"/>
      <w:numFmt w:val="decimal"/>
      <w:lvlText w:val="%1)"/>
      <w:lvlJc w:val="left"/>
      <w:pPr>
        <w:tabs>
          <w:tab w:val="num" w:pos="0"/>
        </w:tabs>
        <w:ind w:left="360" w:hanging="360"/>
      </w:pPr>
      <w:rPr>
        <w:rFonts w:cs="Times New Roman"/>
        <w:i w:val="0"/>
        <w:i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
    <w:nsid w:val="0000000A"/>
    <w:multiLevelType w:val="multilevel"/>
    <w:tmpl w:val="0000000A"/>
    <w:name w:val="WW8Num10"/>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4">
    <w:nsid w:val="0000000E"/>
    <w:multiLevelType w:val="multilevel"/>
    <w:tmpl w:val="A02C6152"/>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000000F"/>
    <w:multiLevelType w:val="multilevel"/>
    <w:tmpl w:val="E5FEBF2C"/>
    <w:name w:val="WW8Num15"/>
    <w:lvl w:ilvl="0">
      <w:start w:val="1"/>
      <w:numFmt w:val="decimal"/>
      <w:lvlText w:val="%1)"/>
      <w:lvlJc w:val="left"/>
      <w:pPr>
        <w:tabs>
          <w:tab w:val="num" w:pos="720"/>
        </w:tabs>
        <w:ind w:left="0" w:firstLine="0"/>
      </w:pPr>
      <w:rPr>
        <w:b w:val="0"/>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6">
    <w:nsid w:val="00000011"/>
    <w:multiLevelType w:val="multilevel"/>
    <w:tmpl w:val="00000011"/>
    <w:name w:val="WW8Num17"/>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12"/>
    <w:multiLevelType w:val="multilevel"/>
    <w:tmpl w:val="00000012"/>
    <w:name w:val="WW8Num18"/>
    <w:lvl w:ilvl="0">
      <w:start w:val="1"/>
      <w:numFmt w:val="decimal"/>
      <w:lvlText w:val="%1)"/>
      <w:lvlJc w:val="left"/>
      <w:pPr>
        <w:tabs>
          <w:tab w:val="num" w:pos="720"/>
        </w:tabs>
        <w:ind w:left="0" w:firstLine="0"/>
      </w:p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8">
    <w:nsid w:val="00000013"/>
    <w:multiLevelType w:val="multilevel"/>
    <w:tmpl w:val="F264667E"/>
    <w:name w:val="WW8Num19"/>
    <w:lvl w:ilvl="0">
      <w:start w:val="1"/>
      <w:numFmt w:val="bullet"/>
      <w:lvlText w:val=""/>
      <w:lvlJc w:val="left"/>
      <w:pPr>
        <w:ind w:left="148" w:firstLine="0"/>
      </w:pPr>
      <w:rPr>
        <w:rFonts w:ascii="Symbol" w:hAnsi="Symbol" w:hint="default"/>
      </w:rPr>
    </w:lvl>
    <w:lvl w:ilvl="1">
      <w:start w:val="1"/>
      <w:numFmt w:val="bullet"/>
      <w:lvlText w:val="◦"/>
      <w:lvlJc w:val="left"/>
      <w:pPr>
        <w:tabs>
          <w:tab w:val="num" w:pos="1228"/>
        </w:tabs>
        <w:ind w:left="148" w:firstLine="0"/>
      </w:pPr>
      <w:rPr>
        <w:rFonts w:ascii="OpenSymbol" w:hAnsi="OpenSymbol" w:cs="OpenSymbol" w:hint="default"/>
      </w:rPr>
    </w:lvl>
    <w:lvl w:ilvl="2">
      <w:start w:val="1"/>
      <w:numFmt w:val="bullet"/>
      <w:lvlText w:val="▪"/>
      <w:lvlJc w:val="left"/>
      <w:pPr>
        <w:tabs>
          <w:tab w:val="num" w:pos="1588"/>
        </w:tabs>
        <w:ind w:left="148" w:firstLine="0"/>
      </w:pPr>
      <w:rPr>
        <w:rFonts w:ascii="OpenSymbol" w:hAnsi="OpenSymbol" w:cs="OpenSymbol" w:hint="default"/>
      </w:rPr>
    </w:lvl>
    <w:lvl w:ilvl="3">
      <w:start w:val="1"/>
      <w:numFmt w:val="bullet"/>
      <w:lvlText w:val=""/>
      <w:lvlJc w:val="left"/>
      <w:pPr>
        <w:tabs>
          <w:tab w:val="num" w:pos="1948"/>
        </w:tabs>
        <w:ind w:left="148" w:firstLine="0"/>
      </w:pPr>
      <w:rPr>
        <w:rFonts w:ascii="Symbol" w:hAnsi="Symbol" w:cs="OpenSymbol" w:hint="default"/>
      </w:rPr>
    </w:lvl>
    <w:lvl w:ilvl="4">
      <w:start w:val="1"/>
      <w:numFmt w:val="bullet"/>
      <w:lvlText w:val="◦"/>
      <w:lvlJc w:val="left"/>
      <w:pPr>
        <w:tabs>
          <w:tab w:val="num" w:pos="2308"/>
        </w:tabs>
        <w:ind w:left="148" w:firstLine="0"/>
      </w:pPr>
      <w:rPr>
        <w:rFonts w:ascii="OpenSymbol" w:hAnsi="OpenSymbol" w:cs="OpenSymbol" w:hint="default"/>
      </w:rPr>
    </w:lvl>
    <w:lvl w:ilvl="5">
      <w:start w:val="1"/>
      <w:numFmt w:val="bullet"/>
      <w:lvlText w:val="▪"/>
      <w:lvlJc w:val="left"/>
      <w:pPr>
        <w:tabs>
          <w:tab w:val="num" w:pos="2668"/>
        </w:tabs>
        <w:ind w:left="148" w:firstLine="0"/>
      </w:pPr>
      <w:rPr>
        <w:rFonts w:ascii="OpenSymbol" w:hAnsi="OpenSymbol" w:cs="OpenSymbol" w:hint="default"/>
      </w:rPr>
    </w:lvl>
    <w:lvl w:ilvl="6">
      <w:start w:val="1"/>
      <w:numFmt w:val="bullet"/>
      <w:lvlText w:val=""/>
      <w:lvlJc w:val="left"/>
      <w:pPr>
        <w:tabs>
          <w:tab w:val="num" w:pos="3028"/>
        </w:tabs>
        <w:ind w:left="148" w:firstLine="0"/>
      </w:pPr>
      <w:rPr>
        <w:rFonts w:ascii="Symbol" w:hAnsi="Symbol" w:cs="OpenSymbol" w:hint="default"/>
      </w:rPr>
    </w:lvl>
    <w:lvl w:ilvl="7">
      <w:start w:val="1"/>
      <w:numFmt w:val="bullet"/>
      <w:lvlText w:val="◦"/>
      <w:lvlJc w:val="left"/>
      <w:pPr>
        <w:tabs>
          <w:tab w:val="num" w:pos="3388"/>
        </w:tabs>
        <w:ind w:left="148" w:firstLine="0"/>
      </w:pPr>
      <w:rPr>
        <w:rFonts w:ascii="OpenSymbol" w:hAnsi="OpenSymbol" w:cs="OpenSymbol" w:hint="default"/>
      </w:rPr>
    </w:lvl>
    <w:lvl w:ilvl="8">
      <w:start w:val="1"/>
      <w:numFmt w:val="bullet"/>
      <w:lvlText w:val="▪"/>
      <w:lvlJc w:val="left"/>
      <w:pPr>
        <w:tabs>
          <w:tab w:val="num" w:pos="3748"/>
        </w:tabs>
        <w:ind w:left="148" w:firstLine="0"/>
      </w:pPr>
      <w:rPr>
        <w:rFonts w:ascii="OpenSymbol" w:hAnsi="OpenSymbol" w:cs="OpenSymbol" w:hint="default"/>
      </w:rPr>
    </w:lvl>
  </w:abstractNum>
  <w:abstractNum w:abstractNumId="9">
    <w:nsid w:val="00000017"/>
    <w:multiLevelType w:val="multilevel"/>
    <w:tmpl w:val="5C08F8B2"/>
    <w:lvl w:ilvl="0">
      <w:start w:val="1"/>
      <w:numFmt w:val="decimal"/>
      <w:lvlText w:val="%1."/>
      <w:lvlJc w:val="left"/>
      <w:pPr>
        <w:ind w:left="0" w:firstLine="0"/>
      </w:pPr>
      <w:rPr>
        <w:rFonts w:hint="default"/>
        <w:b w:val="0"/>
        <w:color w:val="000000"/>
        <w:sz w:val="22"/>
        <w:szCs w:val="20"/>
        <w:lang w:val="pl-PL"/>
      </w:rPr>
    </w:lvl>
    <w:lvl w:ilvl="1">
      <w:start w:val="1"/>
      <w:numFmt w:val="decimal"/>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0000019"/>
    <w:multiLevelType w:val="multilevel"/>
    <w:tmpl w:val="E5C8A624"/>
    <w:lvl w:ilvl="0">
      <w:start w:val="1"/>
      <w:numFmt w:val="decimal"/>
      <w:lvlText w:val="%1."/>
      <w:lvlJc w:val="left"/>
      <w:pPr>
        <w:ind w:left="0" w:firstLine="0"/>
      </w:pPr>
      <w:rPr>
        <w:rFonts w:hint="default"/>
        <w:b w:val="0"/>
        <w:color w:val="000000"/>
        <w:sz w:val="20"/>
        <w:szCs w:val="20"/>
        <w:lang w:val="pl-PL"/>
      </w:rPr>
    </w:lvl>
    <w:lvl w:ilvl="1">
      <w:start w:val="1"/>
      <w:numFmt w:val="upperLetter"/>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20D68D2"/>
    <w:multiLevelType w:val="multilevel"/>
    <w:tmpl w:val="0415001F"/>
    <w:lvl w:ilvl="0">
      <w:start w:val="1"/>
      <w:numFmt w:val="decimal"/>
      <w:lvlText w:val="%1."/>
      <w:lvlJc w:val="left"/>
      <w:pPr>
        <w:ind w:left="360" w:hanging="360"/>
      </w:pPr>
      <w:rPr>
        <w:rFonts w:hint="default"/>
        <w:b w:val="0"/>
        <w:sz w:val="22"/>
        <w:szCs w:val="20"/>
      </w:rPr>
    </w:lvl>
    <w:lvl w:ilvl="1">
      <w:start w:val="1"/>
      <w:numFmt w:val="decimal"/>
      <w:lvlText w:val="%1.%2."/>
      <w:lvlJc w:val="left"/>
      <w:pPr>
        <w:ind w:left="792" w:hanging="432"/>
      </w:pPr>
      <w:rPr>
        <w:rFonts w:hint="default"/>
        <w:color w:val="auto"/>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358674C"/>
    <w:multiLevelType w:val="hybridMultilevel"/>
    <w:tmpl w:val="44C23572"/>
    <w:lvl w:ilvl="0" w:tplc="77904F5C">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3">
    <w:nsid w:val="038B2321"/>
    <w:multiLevelType w:val="hybridMultilevel"/>
    <w:tmpl w:val="A64C27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5FB1F31"/>
    <w:multiLevelType w:val="hybridMultilevel"/>
    <w:tmpl w:val="B1849F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5D37E1"/>
    <w:multiLevelType w:val="hybridMultilevel"/>
    <w:tmpl w:val="F3C672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7AF7984"/>
    <w:multiLevelType w:val="hybridMultilevel"/>
    <w:tmpl w:val="2E168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2B1815"/>
    <w:multiLevelType w:val="multilevel"/>
    <w:tmpl w:val="1952B76C"/>
    <w:lvl w:ilvl="0">
      <w:start w:val="1"/>
      <w:numFmt w:val="decimal"/>
      <w:lvlText w:val="%1."/>
      <w:lvlJc w:val="left"/>
      <w:pPr>
        <w:ind w:left="0" w:firstLine="0"/>
      </w:pPr>
      <w:rPr>
        <w:rFonts w:hint="default"/>
        <w:b w:val="0"/>
        <w:color w:val="000000"/>
        <w:sz w:val="20"/>
        <w:szCs w:val="20"/>
        <w:lang w:val="pl-PL"/>
      </w:rPr>
    </w:lvl>
    <w:lvl w:ilvl="1">
      <w:start w:val="1"/>
      <w:numFmt w:val="decimal"/>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9CC06F9"/>
    <w:multiLevelType w:val="multilevel"/>
    <w:tmpl w:val="506236D8"/>
    <w:lvl w:ilvl="0">
      <w:start w:val="1"/>
      <w:numFmt w:val="decimal"/>
      <w:lvlText w:val="%1."/>
      <w:lvlJc w:val="left"/>
      <w:pPr>
        <w:ind w:left="0" w:firstLine="0"/>
      </w:pPr>
      <w:rPr>
        <w:rFonts w:hint="default"/>
        <w:b w:val="0"/>
        <w:sz w:val="22"/>
        <w:szCs w:val="20"/>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AC02AA4"/>
    <w:multiLevelType w:val="hybridMultilevel"/>
    <w:tmpl w:val="1AF0D9E6"/>
    <w:lvl w:ilvl="0" w:tplc="77904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B7670F7"/>
    <w:multiLevelType w:val="hybridMultilevel"/>
    <w:tmpl w:val="269CA544"/>
    <w:lvl w:ilvl="0" w:tplc="04150017">
      <w:start w:val="1"/>
      <w:numFmt w:val="lowerLetter"/>
      <w:lvlText w:val="%1)"/>
      <w:lvlJc w:val="left"/>
      <w:pPr>
        <w:ind w:left="2345" w:hanging="360"/>
      </w:p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21">
    <w:nsid w:val="0C9E4297"/>
    <w:multiLevelType w:val="multilevel"/>
    <w:tmpl w:val="DCDA4E08"/>
    <w:lvl w:ilvl="0">
      <w:start w:val="1"/>
      <w:numFmt w:val="decimal"/>
      <w:lvlText w:val="%1."/>
      <w:lvlJc w:val="left"/>
      <w:pPr>
        <w:ind w:left="0" w:firstLine="0"/>
      </w:pPr>
      <w:rPr>
        <w:rFonts w:hint="default"/>
        <w:sz w:val="22"/>
        <w:szCs w:val="20"/>
      </w:rPr>
    </w:lvl>
    <w:lvl w:ilvl="1">
      <w:start w:val="1"/>
      <w:numFmt w:val="decimal"/>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0EAA524D"/>
    <w:multiLevelType w:val="multilevel"/>
    <w:tmpl w:val="0415001F"/>
    <w:lvl w:ilvl="0">
      <w:start w:val="1"/>
      <w:numFmt w:val="decimal"/>
      <w:lvlText w:val="%1."/>
      <w:lvlJc w:val="left"/>
      <w:pPr>
        <w:ind w:left="360" w:hanging="360"/>
      </w:pPr>
      <w:rPr>
        <w:rFonts w:hint="default"/>
        <w:b/>
        <w:sz w:val="22"/>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2A7DCC1"/>
    <w:multiLevelType w:val="hybridMultilevel"/>
    <w:tmpl w:val="0F1EF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3BE2543"/>
    <w:multiLevelType w:val="multilevel"/>
    <w:tmpl w:val="639CEE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3D04AF1"/>
    <w:multiLevelType w:val="hybridMultilevel"/>
    <w:tmpl w:val="64A8DF3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C0E76F7"/>
    <w:multiLevelType w:val="hybridMultilevel"/>
    <w:tmpl w:val="814A7D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E3F16FD"/>
    <w:multiLevelType w:val="hybridMultilevel"/>
    <w:tmpl w:val="583672CE"/>
    <w:lvl w:ilvl="0" w:tplc="77904F5C">
      <w:start w:val="1"/>
      <w:numFmt w:val="bullet"/>
      <w:lvlText w:val=""/>
      <w:lvlJc w:val="left"/>
      <w:pPr>
        <w:ind w:left="720" w:hanging="360"/>
      </w:pPr>
      <w:rPr>
        <w:rFonts w:ascii="Symbol" w:hAnsi="Symbol" w:hint="default"/>
      </w:rPr>
    </w:lvl>
    <w:lvl w:ilvl="1" w:tplc="CC7EB264">
      <w:start w:val="1"/>
      <w:numFmt w:val="bullet"/>
      <w:lvlText w:val=""/>
      <w:lvlJc w:val="left"/>
      <w:pPr>
        <w:ind w:left="1440" w:hanging="360"/>
      </w:pPr>
      <w:rPr>
        <w:rFonts w:ascii="Symbol" w:eastAsia="Lucida Sans Unicode"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F7C7D0D"/>
    <w:multiLevelType w:val="hybridMultilevel"/>
    <w:tmpl w:val="E6CE2C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3676B9B"/>
    <w:multiLevelType w:val="hybridMultilevel"/>
    <w:tmpl w:val="B35429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53A6CC0"/>
    <w:multiLevelType w:val="multilevel"/>
    <w:tmpl w:val="61E4C02C"/>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5CD6583"/>
    <w:multiLevelType w:val="hybridMultilevel"/>
    <w:tmpl w:val="4B94C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7604945"/>
    <w:multiLevelType w:val="multilevel"/>
    <w:tmpl w:val="A80C7E9E"/>
    <w:styleLink w:val="Styl121"/>
    <w:lvl w:ilvl="0">
      <w:start w:val="1"/>
      <w:numFmt w:val="decimal"/>
      <w:lvlText w:val="%1."/>
      <w:lvlJc w:val="left"/>
      <w:pPr>
        <w:ind w:left="720" w:hanging="363"/>
      </w:pPr>
      <w:rPr>
        <w:rFonts w:hint="default"/>
        <w:b w:val="0"/>
        <w:i w:val="0"/>
      </w:rPr>
    </w:lvl>
    <w:lvl w:ilvl="1">
      <w:start w:val="1"/>
      <w:numFmt w:val="bullet"/>
      <w:lvlText w:val=""/>
      <w:lvlJc w:val="left"/>
      <w:pPr>
        <w:ind w:left="1077" w:hanging="357"/>
      </w:pPr>
      <w:rPr>
        <w:rFonts w:ascii="OpenSymbol" w:hAnsi="OpenSymbol" w:hint="default"/>
        <w:b w:val="0"/>
        <w:i w:val="0"/>
        <w:color w:val="auto"/>
      </w:rPr>
    </w:lvl>
    <w:lvl w:ilvl="2">
      <w:numFmt w:val="bullet"/>
      <w:lvlText w:val=""/>
      <w:lvlJc w:val="left"/>
      <w:pPr>
        <w:ind w:left="1077" w:hanging="357"/>
      </w:pPr>
      <w:rPr>
        <w:rFonts w:ascii="OpenSymbol" w:hAnsi="OpenSymbol" w:hint="default"/>
        <w:b w:val="0"/>
        <w:i w:val="0"/>
        <w:color w:val="auto"/>
      </w:rPr>
    </w:lvl>
    <w:lvl w:ilvl="3">
      <w:start w:val="1"/>
      <w:numFmt w:val="bullet"/>
      <w:lvlText w:val=""/>
      <w:lvlJc w:val="left"/>
      <w:pPr>
        <w:ind w:left="1440" w:hanging="363"/>
      </w:pPr>
      <w:rPr>
        <w:rFonts w:ascii="OpenSymbol" w:hAnsi="OpenSymbol" w:hint="default"/>
        <w:color w:val="auto"/>
      </w:rPr>
    </w:lvl>
    <w:lvl w:ilvl="4">
      <w:start w:val="1"/>
      <w:numFmt w:val="bullet"/>
      <w:lvlText w:val=""/>
      <w:lvlJc w:val="left"/>
      <w:pPr>
        <w:ind w:left="1440" w:hanging="363"/>
      </w:pPr>
      <w:rPr>
        <w:rFonts w:ascii="OpenSymbol" w:hAnsi="OpenSymbol" w:hint="default"/>
        <w:color w:val="auto"/>
      </w:rPr>
    </w:lvl>
    <w:lvl w:ilvl="5">
      <w:start w:val="1"/>
      <w:numFmt w:val="bullet"/>
      <w:lvlText w:val=""/>
      <w:lvlJc w:val="left"/>
      <w:pPr>
        <w:tabs>
          <w:tab w:val="num" w:pos="1440"/>
        </w:tabs>
        <w:ind w:left="1797" w:hanging="357"/>
      </w:pPr>
      <w:rPr>
        <w:rFonts w:ascii="OpenSymbol" w:hAnsi="OpenSymbol" w:hint="default"/>
        <w:color w:val="auto"/>
      </w:rPr>
    </w:lvl>
    <w:lvl w:ilvl="6">
      <w:start w:val="1"/>
      <w:numFmt w:val="bullet"/>
      <w:lvlText w:val=""/>
      <w:lvlJc w:val="left"/>
      <w:pPr>
        <w:tabs>
          <w:tab w:val="num" w:pos="1440"/>
        </w:tabs>
        <w:ind w:left="1797" w:hanging="357"/>
      </w:pPr>
      <w:rPr>
        <w:rFonts w:ascii="OpenSymbol" w:hAnsi="OpenSymbol" w:hint="default"/>
        <w:color w:val="auto"/>
      </w:rPr>
    </w:lvl>
    <w:lvl w:ilvl="7">
      <w:start w:val="1"/>
      <w:numFmt w:val="lowerLetter"/>
      <w:lvlText w:val="%8."/>
      <w:lvlJc w:val="left"/>
      <w:pPr>
        <w:ind w:left="1077" w:hanging="357"/>
      </w:pPr>
      <w:rPr>
        <w:rFonts w:hint="default"/>
      </w:rPr>
    </w:lvl>
    <w:lvl w:ilvl="8">
      <w:start w:val="1"/>
      <w:numFmt w:val="lowerRoman"/>
      <w:lvlText w:val="%9."/>
      <w:lvlJc w:val="right"/>
      <w:pPr>
        <w:ind w:left="1077" w:hanging="357"/>
      </w:pPr>
      <w:rPr>
        <w:rFonts w:hint="default"/>
      </w:rPr>
    </w:lvl>
  </w:abstractNum>
  <w:abstractNum w:abstractNumId="33">
    <w:nsid w:val="2D4C7E1A"/>
    <w:multiLevelType w:val="hybridMultilevel"/>
    <w:tmpl w:val="BD26E5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E3B57D0"/>
    <w:multiLevelType w:val="hybridMultilevel"/>
    <w:tmpl w:val="9EC0A4E2"/>
    <w:lvl w:ilvl="0" w:tplc="DEB0ACF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254717D"/>
    <w:multiLevelType w:val="hybridMultilevel"/>
    <w:tmpl w:val="3B36E9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CC70E3"/>
    <w:multiLevelType w:val="multilevel"/>
    <w:tmpl w:val="6F86E316"/>
    <w:lvl w:ilvl="0">
      <w:start w:val="1"/>
      <w:numFmt w:val="decimal"/>
      <w:lvlText w:val="%1."/>
      <w:lvlJc w:val="left"/>
      <w:pPr>
        <w:ind w:left="0" w:firstLine="0"/>
      </w:pPr>
      <w:rPr>
        <w:rFonts w:hint="default"/>
        <w:b w:val="0"/>
        <w:color w:val="auto"/>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377095D"/>
    <w:multiLevelType w:val="hybridMultilevel"/>
    <w:tmpl w:val="E266E4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5803BFB"/>
    <w:multiLevelType w:val="hybridMultilevel"/>
    <w:tmpl w:val="B7104E06"/>
    <w:lvl w:ilvl="0" w:tplc="04150003">
      <w:start w:val="1"/>
      <w:numFmt w:val="bullet"/>
      <w:lvlText w:val="o"/>
      <w:lvlJc w:val="left"/>
      <w:pPr>
        <w:ind w:left="1800" w:hanging="360"/>
      </w:pPr>
      <w:rPr>
        <w:rFonts w:ascii="Courier New" w:hAnsi="Courier New" w:cs="Courier New" w:hint="default"/>
      </w:rPr>
    </w:lvl>
    <w:lvl w:ilvl="1" w:tplc="04150019">
      <w:start w:val="1"/>
      <w:numFmt w:val="lowerLetter"/>
      <w:lvlText w:val="%2."/>
      <w:lvlJc w:val="left"/>
      <w:pPr>
        <w:ind w:left="2520" w:hanging="360"/>
      </w:pPr>
    </w:lvl>
    <w:lvl w:ilvl="2" w:tplc="CF3EF4E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36DF4A12"/>
    <w:multiLevelType w:val="hybridMultilevel"/>
    <w:tmpl w:val="8E2E06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3C8B600A"/>
    <w:multiLevelType w:val="hybridMultilevel"/>
    <w:tmpl w:val="D076F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1FAAB7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E91DE5"/>
    <w:multiLevelType w:val="multilevel"/>
    <w:tmpl w:val="1952B76C"/>
    <w:lvl w:ilvl="0">
      <w:start w:val="1"/>
      <w:numFmt w:val="decimal"/>
      <w:lvlText w:val="%1."/>
      <w:lvlJc w:val="left"/>
      <w:pPr>
        <w:ind w:left="0" w:firstLine="0"/>
      </w:pPr>
      <w:rPr>
        <w:rFonts w:hint="default"/>
        <w:b w:val="0"/>
        <w:color w:val="000000"/>
        <w:sz w:val="20"/>
        <w:szCs w:val="20"/>
        <w:lang w:val="pl-PL"/>
      </w:rPr>
    </w:lvl>
    <w:lvl w:ilvl="1">
      <w:start w:val="1"/>
      <w:numFmt w:val="decimal"/>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14D7593"/>
    <w:multiLevelType w:val="hybridMultilevel"/>
    <w:tmpl w:val="F76C81FA"/>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1C14251"/>
    <w:multiLevelType w:val="multilevel"/>
    <w:tmpl w:val="CDB41374"/>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36361AF"/>
    <w:multiLevelType w:val="multilevel"/>
    <w:tmpl w:val="E5C8A624"/>
    <w:lvl w:ilvl="0">
      <w:start w:val="1"/>
      <w:numFmt w:val="decimal"/>
      <w:lvlText w:val="%1."/>
      <w:lvlJc w:val="left"/>
      <w:pPr>
        <w:ind w:left="0" w:firstLine="0"/>
      </w:pPr>
      <w:rPr>
        <w:rFonts w:hint="default"/>
        <w:b w:val="0"/>
        <w:color w:val="000000"/>
        <w:sz w:val="20"/>
        <w:szCs w:val="20"/>
        <w:lang w:val="pl-PL"/>
      </w:rPr>
    </w:lvl>
    <w:lvl w:ilvl="1">
      <w:start w:val="1"/>
      <w:numFmt w:val="upperLetter"/>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43D33269"/>
    <w:multiLevelType w:val="hybridMultilevel"/>
    <w:tmpl w:val="3B4663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68419A"/>
    <w:multiLevelType w:val="multilevel"/>
    <w:tmpl w:val="AAC27B24"/>
    <w:lvl w:ilvl="0">
      <w:start w:val="1"/>
      <w:numFmt w:val="decimal"/>
      <w:lvlText w:val="%1."/>
      <w:lvlJc w:val="left"/>
      <w:pPr>
        <w:ind w:left="720" w:hanging="360"/>
      </w:pPr>
      <w:rPr>
        <w:rFonts w:hint="default"/>
      </w:rPr>
    </w:lvl>
    <w:lvl w:ilvl="1">
      <w:start w:val="1"/>
      <w:numFmt w:val="decimal"/>
      <w:isLgl/>
      <w:lvlText w:val="%1.%2"/>
      <w:lvlJc w:val="left"/>
      <w:pPr>
        <w:ind w:left="172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472D3D6A"/>
    <w:multiLevelType w:val="multilevel"/>
    <w:tmpl w:val="8B3A9930"/>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B8570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F331DE5"/>
    <w:multiLevelType w:val="hybridMultilevel"/>
    <w:tmpl w:val="2B3CED4C"/>
    <w:lvl w:ilvl="0" w:tplc="04150017">
      <w:start w:val="1"/>
      <w:numFmt w:val="lowerLetter"/>
      <w:lvlText w:val="%1)"/>
      <w:lvlJc w:val="left"/>
      <w:pPr>
        <w:ind w:left="1496" w:hanging="360"/>
      </w:pPr>
    </w:lvl>
    <w:lvl w:ilvl="1" w:tplc="04150019">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50">
    <w:nsid w:val="525266FA"/>
    <w:multiLevelType w:val="multilevel"/>
    <w:tmpl w:val="774C09D4"/>
    <w:styleLink w:val="Styl1"/>
    <w:lvl w:ilvl="0">
      <w:start w:val="1"/>
      <w:numFmt w:val="decimal"/>
      <w:lvlText w:val="%1."/>
      <w:lvlJc w:val="left"/>
      <w:pPr>
        <w:ind w:left="360" w:hanging="360"/>
      </w:pPr>
      <w:rPr>
        <w:rFonts w:hint="default"/>
        <w:b w:val="0"/>
        <w:sz w:val="22"/>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538C5CEA"/>
    <w:multiLevelType w:val="hybridMultilevel"/>
    <w:tmpl w:val="8B48F0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3EC5C51"/>
    <w:multiLevelType w:val="hybridMultilevel"/>
    <w:tmpl w:val="B4B86B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42B2C75"/>
    <w:multiLevelType w:val="multilevel"/>
    <w:tmpl w:val="75E8E6C6"/>
    <w:lvl w:ilvl="0">
      <w:start w:val="1"/>
      <w:numFmt w:val="decimal"/>
      <w:lvlText w:val="%1."/>
      <w:lvlJc w:val="left"/>
      <w:pPr>
        <w:ind w:left="0" w:firstLine="0"/>
      </w:pPr>
      <w:rPr>
        <w:rFonts w:hint="default"/>
        <w:b w:val="0"/>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570B7923"/>
    <w:multiLevelType w:val="multilevel"/>
    <w:tmpl w:val="E5C8A624"/>
    <w:lvl w:ilvl="0">
      <w:start w:val="1"/>
      <w:numFmt w:val="decimal"/>
      <w:lvlText w:val="%1."/>
      <w:lvlJc w:val="left"/>
      <w:pPr>
        <w:ind w:left="0" w:firstLine="0"/>
      </w:pPr>
      <w:rPr>
        <w:rFonts w:hint="default"/>
        <w:b w:val="0"/>
        <w:color w:val="000000"/>
        <w:sz w:val="20"/>
        <w:szCs w:val="20"/>
        <w:lang w:val="pl-PL"/>
      </w:rPr>
    </w:lvl>
    <w:lvl w:ilvl="1">
      <w:start w:val="1"/>
      <w:numFmt w:val="upperLetter"/>
      <w:lvlText w:val="%2."/>
      <w:lvlJc w:val="left"/>
      <w:pPr>
        <w:ind w:left="567" w:hanging="283"/>
      </w:pPr>
      <w:rPr>
        <w:rFonts w:hint="default"/>
        <w:i w:val="0"/>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nsid w:val="5723125B"/>
    <w:multiLevelType w:val="hybridMultilevel"/>
    <w:tmpl w:val="B7D88702"/>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56">
    <w:nsid w:val="598517E4"/>
    <w:multiLevelType w:val="hybridMultilevel"/>
    <w:tmpl w:val="69A2EB80"/>
    <w:lvl w:ilvl="0" w:tplc="77904F5C">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57">
    <w:nsid w:val="599E4104"/>
    <w:multiLevelType w:val="hybridMultilevel"/>
    <w:tmpl w:val="4D5077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5DC05437"/>
    <w:multiLevelType w:val="hybridMultilevel"/>
    <w:tmpl w:val="15DE2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DD2045D"/>
    <w:multiLevelType w:val="hybridMultilevel"/>
    <w:tmpl w:val="1C600E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5E28789C"/>
    <w:multiLevelType w:val="hybridMultilevel"/>
    <w:tmpl w:val="94AC14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nsid w:val="63E51726"/>
    <w:multiLevelType w:val="multilevel"/>
    <w:tmpl w:val="CCF4551C"/>
    <w:lvl w:ilvl="0">
      <w:start w:val="1"/>
      <w:numFmt w:val="decimal"/>
      <w:lvlText w:val="%1."/>
      <w:lvlJc w:val="left"/>
      <w:pPr>
        <w:ind w:left="0" w:firstLine="0"/>
      </w:pPr>
      <w:rPr>
        <w:rFonts w:hint="default"/>
        <w:b w:val="0"/>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661E5E0E"/>
    <w:multiLevelType w:val="hybridMultilevel"/>
    <w:tmpl w:val="17E407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6BB554B"/>
    <w:multiLevelType w:val="hybridMultilevel"/>
    <w:tmpl w:val="E8B03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8D875D2"/>
    <w:multiLevelType w:val="hybridMultilevel"/>
    <w:tmpl w:val="986E49C6"/>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5">
    <w:nsid w:val="6BEE54E9"/>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C5F5862"/>
    <w:multiLevelType w:val="hybridMultilevel"/>
    <w:tmpl w:val="F2181544"/>
    <w:lvl w:ilvl="0" w:tplc="77904F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D535E27"/>
    <w:multiLevelType w:val="multilevel"/>
    <w:tmpl w:val="87F06BFC"/>
    <w:lvl w:ilvl="0">
      <w:start w:val="1"/>
      <w:numFmt w:val="decimal"/>
      <w:lvlText w:val="%1."/>
      <w:lvlJc w:val="left"/>
      <w:pPr>
        <w:ind w:left="360" w:hanging="360"/>
      </w:pPr>
      <w:rPr>
        <w:rFonts w:hint="default"/>
        <w:b w:val="0"/>
        <w:color w:val="000000"/>
        <w:sz w:val="20"/>
        <w:szCs w:val="20"/>
        <w:lang w:val="pl-PL"/>
      </w:rPr>
    </w:lvl>
    <w:lvl w:ilvl="1">
      <w:start w:val="1"/>
      <w:numFmt w:val="lowerLetter"/>
      <w:lvlText w:val="%2)"/>
      <w:lvlJc w:val="left"/>
      <w:pPr>
        <w:ind w:left="792" w:hanging="432"/>
      </w:pPr>
      <w:rPr>
        <w:rFonts w:hint="default"/>
        <w:i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6F3507BE"/>
    <w:multiLevelType w:val="multilevel"/>
    <w:tmpl w:val="091274A6"/>
    <w:lvl w:ilvl="0">
      <w:start w:val="1"/>
      <w:numFmt w:val="decimal"/>
      <w:lvlText w:val="%1."/>
      <w:lvlJc w:val="left"/>
      <w:pPr>
        <w:ind w:left="0" w:firstLine="0"/>
      </w:pPr>
      <w:rPr>
        <w:rFonts w:hint="default"/>
        <w:b w:val="0"/>
        <w:sz w:val="22"/>
        <w:szCs w:val="20"/>
      </w:rPr>
    </w:lvl>
    <w:lvl w:ilvl="1">
      <w:start w:val="1"/>
      <w:numFmt w:val="decimal"/>
      <w:lvlText w:val="%2)"/>
      <w:lvlJc w:val="left"/>
      <w:pPr>
        <w:ind w:left="567" w:hanging="283"/>
      </w:pPr>
      <w:rPr>
        <w:rFonts w:hint="default"/>
        <w:color w:val="auto"/>
      </w:rPr>
    </w:lvl>
    <w:lvl w:ilvl="2">
      <w:start w:val="1"/>
      <w:numFmt w:val="lowerLetter"/>
      <w:lvlText w:val="%3)"/>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6FA56FC2"/>
    <w:multiLevelType w:val="hybridMultilevel"/>
    <w:tmpl w:val="672A18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3A718B7"/>
    <w:multiLevelType w:val="hybridMultilevel"/>
    <w:tmpl w:val="C51A0188"/>
    <w:lvl w:ilvl="0" w:tplc="77904F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nsid w:val="7555124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70C56DC"/>
    <w:multiLevelType w:val="hybridMultilevel"/>
    <w:tmpl w:val="E8F0EE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A35185E"/>
    <w:multiLevelType w:val="hybridMultilevel"/>
    <w:tmpl w:val="FE3A9178"/>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abstractNum w:abstractNumId="74">
    <w:nsid w:val="7E3A3F27"/>
    <w:multiLevelType w:val="multilevel"/>
    <w:tmpl w:val="E17846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7EC47D7B"/>
    <w:multiLevelType w:val="multilevel"/>
    <w:tmpl w:val="0415001F"/>
    <w:lvl w:ilvl="0">
      <w:start w:val="1"/>
      <w:numFmt w:val="decimal"/>
      <w:lvlText w:val="%1."/>
      <w:lvlJc w:val="left"/>
      <w:pPr>
        <w:ind w:left="360" w:hanging="360"/>
      </w:pPr>
      <w:rPr>
        <w:rFonts w:hint="default"/>
        <w:b w:val="0"/>
        <w:color w:val="000000"/>
        <w:sz w:val="22"/>
        <w:szCs w:val="20"/>
        <w:lang w:val="pl-PL"/>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0"/>
  </w:num>
  <w:num w:numId="2">
    <w:abstractNumId w:val="32"/>
  </w:num>
  <w:num w:numId="3">
    <w:abstractNumId w:val="0"/>
  </w:num>
  <w:num w:numId="4">
    <w:abstractNumId w:val="4"/>
  </w:num>
  <w:num w:numId="5">
    <w:abstractNumId w:val="8"/>
  </w:num>
  <w:num w:numId="6">
    <w:abstractNumId w:val="9"/>
  </w:num>
  <w:num w:numId="7">
    <w:abstractNumId w:val="10"/>
  </w:num>
  <w:num w:numId="8">
    <w:abstractNumId w:val="21"/>
  </w:num>
  <w:num w:numId="9">
    <w:abstractNumId w:val="65"/>
  </w:num>
  <w:num w:numId="10">
    <w:abstractNumId w:val="17"/>
  </w:num>
  <w:num w:numId="11">
    <w:abstractNumId w:val="75"/>
  </w:num>
  <w:num w:numId="12">
    <w:abstractNumId w:val="47"/>
  </w:num>
  <w:num w:numId="13">
    <w:abstractNumId w:val="30"/>
  </w:num>
  <w:num w:numId="14">
    <w:abstractNumId w:val="36"/>
  </w:num>
  <w:num w:numId="15">
    <w:abstractNumId w:val="61"/>
  </w:num>
  <w:num w:numId="16">
    <w:abstractNumId w:val="53"/>
  </w:num>
  <w:num w:numId="17">
    <w:abstractNumId w:val="68"/>
  </w:num>
  <w:num w:numId="18">
    <w:abstractNumId w:val="41"/>
  </w:num>
  <w:num w:numId="19">
    <w:abstractNumId w:val="55"/>
  </w:num>
  <w:num w:numId="20">
    <w:abstractNumId w:val="73"/>
  </w:num>
  <w:num w:numId="21">
    <w:abstractNumId w:val="11"/>
  </w:num>
  <w:num w:numId="22">
    <w:abstractNumId w:val="12"/>
  </w:num>
  <w:num w:numId="23">
    <w:abstractNumId w:val="56"/>
  </w:num>
  <w:num w:numId="24">
    <w:abstractNumId w:val="22"/>
  </w:num>
  <w:num w:numId="25">
    <w:abstractNumId w:val="58"/>
  </w:num>
  <w:num w:numId="26">
    <w:abstractNumId w:val="60"/>
  </w:num>
  <w:num w:numId="27">
    <w:abstractNumId w:val="71"/>
  </w:num>
  <w:num w:numId="28">
    <w:abstractNumId w:val="20"/>
  </w:num>
  <w:num w:numId="29">
    <w:abstractNumId w:val="18"/>
  </w:num>
  <w:num w:numId="30">
    <w:abstractNumId w:val="48"/>
  </w:num>
  <w:num w:numId="31">
    <w:abstractNumId w:val="74"/>
  </w:num>
  <w:num w:numId="32">
    <w:abstractNumId w:val="67"/>
  </w:num>
  <w:num w:numId="33">
    <w:abstractNumId w:val="43"/>
  </w:num>
  <w:num w:numId="34">
    <w:abstractNumId w:val="49"/>
  </w:num>
  <w:num w:numId="35">
    <w:abstractNumId w:val="19"/>
  </w:num>
  <w:num w:numId="36">
    <w:abstractNumId w:val="66"/>
  </w:num>
  <w:num w:numId="37">
    <w:abstractNumId w:val="27"/>
  </w:num>
  <w:num w:numId="38">
    <w:abstractNumId w:val="64"/>
  </w:num>
  <w:num w:numId="39">
    <w:abstractNumId w:val="24"/>
  </w:num>
  <w:num w:numId="40">
    <w:abstractNumId w:val="38"/>
  </w:num>
  <w:num w:numId="41">
    <w:abstractNumId w:val="39"/>
  </w:num>
  <w:num w:numId="42">
    <w:abstractNumId w:val="31"/>
  </w:num>
  <w:num w:numId="43">
    <w:abstractNumId w:val="70"/>
  </w:num>
  <w:num w:numId="44">
    <w:abstractNumId w:val="42"/>
  </w:num>
  <w:num w:numId="45">
    <w:abstractNumId w:val="15"/>
  </w:num>
  <w:num w:numId="46">
    <w:abstractNumId w:val="35"/>
  </w:num>
  <w:num w:numId="47">
    <w:abstractNumId w:val="51"/>
  </w:num>
  <w:num w:numId="48">
    <w:abstractNumId w:val="13"/>
  </w:num>
  <w:num w:numId="49">
    <w:abstractNumId w:val="34"/>
  </w:num>
  <w:num w:numId="50">
    <w:abstractNumId w:val="62"/>
  </w:num>
  <w:num w:numId="51">
    <w:abstractNumId w:val="26"/>
  </w:num>
  <w:num w:numId="52">
    <w:abstractNumId w:val="63"/>
  </w:num>
  <w:num w:numId="53">
    <w:abstractNumId w:val="33"/>
  </w:num>
  <w:num w:numId="54">
    <w:abstractNumId w:val="69"/>
  </w:num>
  <w:num w:numId="55">
    <w:abstractNumId w:val="16"/>
  </w:num>
  <w:num w:numId="56">
    <w:abstractNumId w:val="59"/>
  </w:num>
  <w:num w:numId="57">
    <w:abstractNumId w:val="45"/>
  </w:num>
  <w:num w:numId="58">
    <w:abstractNumId w:val="14"/>
  </w:num>
  <w:num w:numId="59">
    <w:abstractNumId w:val="57"/>
  </w:num>
  <w:num w:numId="60">
    <w:abstractNumId w:val="40"/>
  </w:num>
  <w:num w:numId="61">
    <w:abstractNumId w:val="37"/>
  </w:num>
  <w:num w:numId="62">
    <w:abstractNumId w:val="52"/>
  </w:num>
  <w:num w:numId="63">
    <w:abstractNumId w:val="28"/>
  </w:num>
  <w:num w:numId="64">
    <w:abstractNumId w:val="25"/>
  </w:num>
  <w:num w:numId="65">
    <w:abstractNumId w:val="72"/>
  </w:num>
  <w:num w:numId="66">
    <w:abstractNumId w:val="29"/>
  </w:num>
  <w:num w:numId="67">
    <w:abstractNumId w:val="46"/>
  </w:num>
  <w:num w:numId="68">
    <w:abstractNumId w:val="1"/>
  </w:num>
  <w:num w:numId="69">
    <w:abstractNumId w:val="23"/>
  </w:num>
  <w:num w:numId="70">
    <w:abstractNumId w:val="54"/>
  </w:num>
  <w:num w:numId="71">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l-PL" w:vendorID="12" w:dllVersion="512" w:checkStyle="1"/>
  <w:proofState w:spelling="clean"/>
  <w:defaultTabStop w:val="284"/>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1B"/>
    <w:rsid w:val="00004F23"/>
    <w:rsid w:val="00012098"/>
    <w:rsid w:val="00036294"/>
    <w:rsid w:val="00036B8C"/>
    <w:rsid w:val="00043C95"/>
    <w:rsid w:val="00046535"/>
    <w:rsid w:val="00046F1B"/>
    <w:rsid w:val="00047812"/>
    <w:rsid w:val="00052EC8"/>
    <w:rsid w:val="00061D67"/>
    <w:rsid w:val="00076BB0"/>
    <w:rsid w:val="000938D6"/>
    <w:rsid w:val="000A0CC5"/>
    <w:rsid w:val="000A4E42"/>
    <w:rsid w:val="000A7084"/>
    <w:rsid w:val="000B12F9"/>
    <w:rsid w:val="000C1484"/>
    <w:rsid w:val="000C2246"/>
    <w:rsid w:val="000C43F9"/>
    <w:rsid w:val="000C7BE3"/>
    <w:rsid w:val="000E4545"/>
    <w:rsid w:val="000E5A52"/>
    <w:rsid w:val="000F439A"/>
    <w:rsid w:val="000F64FB"/>
    <w:rsid w:val="0010278C"/>
    <w:rsid w:val="001044DA"/>
    <w:rsid w:val="00105CA6"/>
    <w:rsid w:val="0011119F"/>
    <w:rsid w:val="00112ABA"/>
    <w:rsid w:val="001137BB"/>
    <w:rsid w:val="00115334"/>
    <w:rsid w:val="0015146A"/>
    <w:rsid w:val="00155C99"/>
    <w:rsid w:val="0016226C"/>
    <w:rsid w:val="001651AE"/>
    <w:rsid w:val="00166626"/>
    <w:rsid w:val="00167333"/>
    <w:rsid w:val="00172890"/>
    <w:rsid w:val="00176A64"/>
    <w:rsid w:val="001B1573"/>
    <w:rsid w:val="001C1026"/>
    <w:rsid w:val="001C2B00"/>
    <w:rsid w:val="001C63F4"/>
    <w:rsid w:val="001C7D8F"/>
    <w:rsid w:val="001E0CE6"/>
    <w:rsid w:val="001E0D0F"/>
    <w:rsid w:val="001E2184"/>
    <w:rsid w:val="001E6744"/>
    <w:rsid w:val="001E6786"/>
    <w:rsid w:val="001F356C"/>
    <w:rsid w:val="001F6C2B"/>
    <w:rsid w:val="00206437"/>
    <w:rsid w:val="002150A4"/>
    <w:rsid w:val="00217BFF"/>
    <w:rsid w:val="00233E83"/>
    <w:rsid w:val="00235412"/>
    <w:rsid w:val="00237EAB"/>
    <w:rsid w:val="0024076F"/>
    <w:rsid w:val="0024737A"/>
    <w:rsid w:val="0025031B"/>
    <w:rsid w:val="00251467"/>
    <w:rsid w:val="002623EC"/>
    <w:rsid w:val="00282235"/>
    <w:rsid w:val="0029181F"/>
    <w:rsid w:val="00293AF1"/>
    <w:rsid w:val="0029450C"/>
    <w:rsid w:val="002A12D6"/>
    <w:rsid w:val="002A73C0"/>
    <w:rsid w:val="002B2CB7"/>
    <w:rsid w:val="002B6FA4"/>
    <w:rsid w:val="002D6BC4"/>
    <w:rsid w:val="002E6EE3"/>
    <w:rsid w:val="0030171C"/>
    <w:rsid w:val="00306127"/>
    <w:rsid w:val="00307A55"/>
    <w:rsid w:val="0031254B"/>
    <w:rsid w:val="00313AB6"/>
    <w:rsid w:val="00324F81"/>
    <w:rsid w:val="0033146E"/>
    <w:rsid w:val="00331FC4"/>
    <w:rsid w:val="00352DAC"/>
    <w:rsid w:val="003561AC"/>
    <w:rsid w:val="00364040"/>
    <w:rsid w:val="003652AB"/>
    <w:rsid w:val="003675FC"/>
    <w:rsid w:val="0037507B"/>
    <w:rsid w:val="00376C71"/>
    <w:rsid w:val="00380285"/>
    <w:rsid w:val="003815E9"/>
    <w:rsid w:val="0039214E"/>
    <w:rsid w:val="00394502"/>
    <w:rsid w:val="003A2035"/>
    <w:rsid w:val="003B0245"/>
    <w:rsid w:val="003B4605"/>
    <w:rsid w:val="003C094A"/>
    <w:rsid w:val="003C11B9"/>
    <w:rsid w:val="003C2BF5"/>
    <w:rsid w:val="003C444D"/>
    <w:rsid w:val="003C5FE4"/>
    <w:rsid w:val="003C731C"/>
    <w:rsid w:val="003E70B5"/>
    <w:rsid w:val="003F5941"/>
    <w:rsid w:val="003F6043"/>
    <w:rsid w:val="0040187B"/>
    <w:rsid w:val="0040348A"/>
    <w:rsid w:val="00405A03"/>
    <w:rsid w:val="00414698"/>
    <w:rsid w:val="00416A57"/>
    <w:rsid w:val="0042013A"/>
    <w:rsid w:val="0042415C"/>
    <w:rsid w:val="004306E6"/>
    <w:rsid w:val="00434FA9"/>
    <w:rsid w:val="004371DC"/>
    <w:rsid w:val="004413A8"/>
    <w:rsid w:val="004516E9"/>
    <w:rsid w:val="00461C98"/>
    <w:rsid w:val="0047323E"/>
    <w:rsid w:val="00474AD2"/>
    <w:rsid w:val="0048446F"/>
    <w:rsid w:val="00493512"/>
    <w:rsid w:val="00494656"/>
    <w:rsid w:val="00495CF5"/>
    <w:rsid w:val="004A0D6F"/>
    <w:rsid w:val="004A10E4"/>
    <w:rsid w:val="004B3EE8"/>
    <w:rsid w:val="004B6FCD"/>
    <w:rsid w:val="004D3699"/>
    <w:rsid w:val="004D579D"/>
    <w:rsid w:val="004D6900"/>
    <w:rsid w:val="004E1170"/>
    <w:rsid w:val="004E4795"/>
    <w:rsid w:val="004F0992"/>
    <w:rsid w:val="004F0F6C"/>
    <w:rsid w:val="004F22F2"/>
    <w:rsid w:val="004F4674"/>
    <w:rsid w:val="004F5078"/>
    <w:rsid w:val="00507EB0"/>
    <w:rsid w:val="00527E10"/>
    <w:rsid w:val="00535E5E"/>
    <w:rsid w:val="00541345"/>
    <w:rsid w:val="00543065"/>
    <w:rsid w:val="00553080"/>
    <w:rsid w:val="00554520"/>
    <w:rsid w:val="00560180"/>
    <w:rsid w:val="00567218"/>
    <w:rsid w:val="00570F77"/>
    <w:rsid w:val="005747AB"/>
    <w:rsid w:val="0058250A"/>
    <w:rsid w:val="00584C38"/>
    <w:rsid w:val="00590C13"/>
    <w:rsid w:val="00591D28"/>
    <w:rsid w:val="005B1138"/>
    <w:rsid w:val="005D3BA0"/>
    <w:rsid w:val="005E6129"/>
    <w:rsid w:val="005F4120"/>
    <w:rsid w:val="005F5C0C"/>
    <w:rsid w:val="00600D26"/>
    <w:rsid w:val="00606E54"/>
    <w:rsid w:val="006163C2"/>
    <w:rsid w:val="006271A3"/>
    <w:rsid w:val="00633A25"/>
    <w:rsid w:val="0063723C"/>
    <w:rsid w:val="00672A2B"/>
    <w:rsid w:val="006922FE"/>
    <w:rsid w:val="006A41BF"/>
    <w:rsid w:val="006A7D0F"/>
    <w:rsid w:val="006D04F2"/>
    <w:rsid w:val="006E0F50"/>
    <w:rsid w:val="006E3CE3"/>
    <w:rsid w:val="006F0902"/>
    <w:rsid w:val="006F0E8E"/>
    <w:rsid w:val="006F7E27"/>
    <w:rsid w:val="00700F0F"/>
    <w:rsid w:val="0070655B"/>
    <w:rsid w:val="00722D39"/>
    <w:rsid w:val="00732859"/>
    <w:rsid w:val="0074004D"/>
    <w:rsid w:val="00751BA4"/>
    <w:rsid w:val="00752B35"/>
    <w:rsid w:val="00761E48"/>
    <w:rsid w:val="00765D6A"/>
    <w:rsid w:val="00770E50"/>
    <w:rsid w:val="00772D8B"/>
    <w:rsid w:val="007865BC"/>
    <w:rsid w:val="0078673F"/>
    <w:rsid w:val="00790505"/>
    <w:rsid w:val="00790ADD"/>
    <w:rsid w:val="00791438"/>
    <w:rsid w:val="007916A5"/>
    <w:rsid w:val="0079177C"/>
    <w:rsid w:val="007967F3"/>
    <w:rsid w:val="007A19F4"/>
    <w:rsid w:val="007A1BEB"/>
    <w:rsid w:val="007A7B94"/>
    <w:rsid w:val="007B2620"/>
    <w:rsid w:val="007B59AF"/>
    <w:rsid w:val="007C1753"/>
    <w:rsid w:val="007C7DA7"/>
    <w:rsid w:val="007E2EC3"/>
    <w:rsid w:val="007E31C7"/>
    <w:rsid w:val="007E4A6D"/>
    <w:rsid w:val="007E5388"/>
    <w:rsid w:val="007E7FE7"/>
    <w:rsid w:val="007F1036"/>
    <w:rsid w:val="007F2315"/>
    <w:rsid w:val="007F27AE"/>
    <w:rsid w:val="0080414A"/>
    <w:rsid w:val="00821251"/>
    <w:rsid w:val="0082251B"/>
    <w:rsid w:val="008270D3"/>
    <w:rsid w:val="00834134"/>
    <w:rsid w:val="00841732"/>
    <w:rsid w:val="00843337"/>
    <w:rsid w:val="00847739"/>
    <w:rsid w:val="00864910"/>
    <w:rsid w:val="00872F96"/>
    <w:rsid w:val="008848C3"/>
    <w:rsid w:val="008926A6"/>
    <w:rsid w:val="008B4B9B"/>
    <w:rsid w:val="008B63A0"/>
    <w:rsid w:val="008C16AF"/>
    <w:rsid w:val="008C1A73"/>
    <w:rsid w:val="008C48D4"/>
    <w:rsid w:val="008D0399"/>
    <w:rsid w:val="008E72A4"/>
    <w:rsid w:val="008F191C"/>
    <w:rsid w:val="009068FE"/>
    <w:rsid w:val="00906E46"/>
    <w:rsid w:val="0091749B"/>
    <w:rsid w:val="00917D57"/>
    <w:rsid w:val="00921BF6"/>
    <w:rsid w:val="00924FEA"/>
    <w:rsid w:val="0093711A"/>
    <w:rsid w:val="00942794"/>
    <w:rsid w:val="00947F7B"/>
    <w:rsid w:val="009626C5"/>
    <w:rsid w:val="00962A71"/>
    <w:rsid w:val="009715D3"/>
    <w:rsid w:val="0097274A"/>
    <w:rsid w:val="00973413"/>
    <w:rsid w:val="009741B6"/>
    <w:rsid w:val="00982C94"/>
    <w:rsid w:val="00990593"/>
    <w:rsid w:val="009927BB"/>
    <w:rsid w:val="0099358F"/>
    <w:rsid w:val="00994EBB"/>
    <w:rsid w:val="009A4691"/>
    <w:rsid w:val="009B0D91"/>
    <w:rsid w:val="009B141F"/>
    <w:rsid w:val="009B5764"/>
    <w:rsid w:val="009C0A02"/>
    <w:rsid w:val="009D07A3"/>
    <w:rsid w:val="009E4E45"/>
    <w:rsid w:val="009F771B"/>
    <w:rsid w:val="00A02A48"/>
    <w:rsid w:val="00A02DA1"/>
    <w:rsid w:val="00A03CC3"/>
    <w:rsid w:val="00A164BC"/>
    <w:rsid w:val="00A17553"/>
    <w:rsid w:val="00A202E7"/>
    <w:rsid w:val="00A24AD5"/>
    <w:rsid w:val="00A33565"/>
    <w:rsid w:val="00A35411"/>
    <w:rsid w:val="00A54D06"/>
    <w:rsid w:val="00A57858"/>
    <w:rsid w:val="00A60E75"/>
    <w:rsid w:val="00A62873"/>
    <w:rsid w:val="00A672A1"/>
    <w:rsid w:val="00A67764"/>
    <w:rsid w:val="00A755A2"/>
    <w:rsid w:val="00AA0DCD"/>
    <w:rsid w:val="00AA1148"/>
    <w:rsid w:val="00AB55A5"/>
    <w:rsid w:val="00AC18E3"/>
    <w:rsid w:val="00AC65D3"/>
    <w:rsid w:val="00AD5817"/>
    <w:rsid w:val="00AD7D7A"/>
    <w:rsid w:val="00AE631F"/>
    <w:rsid w:val="00AF1C81"/>
    <w:rsid w:val="00AF4946"/>
    <w:rsid w:val="00B054F2"/>
    <w:rsid w:val="00B075D0"/>
    <w:rsid w:val="00B11DF6"/>
    <w:rsid w:val="00B21FBB"/>
    <w:rsid w:val="00B24A4D"/>
    <w:rsid w:val="00B26EB0"/>
    <w:rsid w:val="00B33E18"/>
    <w:rsid w:val="00B35857"/>
    <w:rsid w:val="00B36466"/>
    <w:rsid w:val="00B4331E"/>
    <w:rsid w:val="00B62B98"/>
    <w:rsid w:val="00B66B8C"/>
    <w:rsid w:val="00B67DF3"/>
    <w:rsid w:val="00B70097"/>
    <w:rsid w:val="00B70E83"/>
    <w:rsid w:val="00B74A13"/>
    <w:rsid w:val="00B80797"/>
    <w:rsid w:val="00B82138"/>
    <w:rsid w:val="00BA1657"/>
    <w:rsid w:val="00BA3A31"/>
    <w:rsid w:val="00BA4AB3"/>
    <w:rsid w:val="00BA6D56"/>
    <w:rsid w:val="00BB0543"/>
    <w:rsid w:val="00BB0DFB"/>
    <w:rsid w:val="00BC2D84"/>
    <w:rsid w:val="00BC7A8E"/>
    <w:rsid w:val="00BD45B5"/>
    <w:rsid w:val="00BD5E73"/>
    <w:rsid w:val="00BD752A"/>
    <w:rsid w:val="00BE2D21"/>
    <w:rsid w:val="00BE59B1"/>
    <w:rsid w:val="00BE70A8"/>
    <w:rsid w:val="00C16D43"/>
    <w:rsid w:val="00C171FF"/>
    <w:rsid w:val="00C319A3"/>
    <w:rsid w:val="00C37EC8"/>
    <w:rsid w:val="00C42DE2"/>
    <w:rsid w:val="00C44AED"/>
    <w:rsid w:val="00C56BF5"/>
    <w:rsid w:val="00C6178E"/>
    <w:rsid w:val="00C61F21"/>
    <w:rsid w:val="00C65EA4"/>
    <w:rsid w:val="00C66429"/>
    <w:rsid w:val="00C7069B"/>
    <w:rsid w:val="00C8131B"/>
    <w:rsid w:val="00C81915"/>
    <w:rsid w:val="00C83D09"/>
    <w:rsid w:val="00C84A7F"/>
    <w:rsid w:val="00C908A9"/>
    <w:rsid w:val="00C92F22"/>
    <w:rsid w:val="00CA37B6"/>
    <w:rsid w:val="00CA7753"/>
    <w:rsid w:val="00CC2D0B"/>
    <w:rsid w:val="00CC6457"/>
    <w:rsid w:val="00CC73E9"/>
    <w:rsid w:val="00CC779F"/>
    <w:rsid w:val="00CD7E98"/>
    <w:rsid w:val="00CF1FD5"/>
    <w:rsid w:val="00D055A5"/>
    <w:rsid w:val="00D0726C"/>
    <w:rsid w:val="00D13A6E"/>
    <w:rsid w:val="00D21434"/>
    <w:rsid w:val="00D309E8"/>
    <w:rsid w:val="00D34C4E"/>
    <w:rsid w:val="00D40D0F"/>
    <w:rsid w:val="00D468FA"/>
    <w:rsid w:val="00D72CCA"/>
    <w:rsid w:val="00D8074D"/>
    <w:rsid w:val="00D81B1C"/>
    <w:rsid w:val="00D823BF"/>
    <w:rsid w:val="00D860DC"/>
    <w:rsid w:val="00D97F7A"/>
    <w:rsid w:val="00DA0A7F"/>
    <w:rsid w:val="00DA7815"/>
    <w:rsid w:val="00DB60CF"/>
    <w:rsid w:val="00DB77D8"/>
    <w:rsid w:val="00DC2CAF"/>
    <w:rsid w:val="00DC3A7F"/>
    <w:rsid w:val="00DD1D2F"/>
    <w:rsid w:val="00DD5C15"/>
    <w:rsid w:val="00DE20A3"/>
    <w:rsid w:val="00DE40C3"/>
    <w:rsid w:val="00E027C3"/>
    <w:rsid w:val="00E07D71"/>
    <w:rsid w:val="00E1437F"/>
    <w:rsid w:val="00E156C4"/>
    <w:rsid w:val="00E16E09"/>
    <w:rsid w:val="00E33AB2"/>
    <w:rsid w:val="00E35D5B"/>
    <w:rsid w:val="00E42F51"/>
    <w:rsid w:val="00E531D8"/>
    <w:rsid w:val="00E56DBB"/>
    <w:rsid w:val="00E57C0D"/>
    <w:rsid w:val="00E71A3A"/>
    <w:rsid w:val="00E71CEE"/>
    <w:rsid w:val="00E76F44"/>
    <w:rsid w:val="00E94839"/>
    <w:rsid w:val="00E95308"/>
    <w:rsid w:val="00E9754F"/>
    <w:rsid w:val="00EA3D18"/>
    <w:rsid w:val="00EA64FA"/>
    <w:rsid w:val="00EB0104"/>
    <w:rsid w:val="00EB7604"/>
    <w:rsid w:val="00EC1438"/>
    <w:rsid w:val="00ED2EB0"/>
    <w:rsid w:val="00EE0711"/>
    <w:rsid w:val="00EE3C3C"/>
    <w:rsid w:val="00F017C8"/>
    <w:rsid w:val="00F12EA8"/>
    <w:rsid w:val="00F218B0"/>
    <w:rsid w:val="00F2515A"/>
    <w:rsid w:val="00F30404"/>
    <w:rsid w:val="00F36247"/>
    <w:rsid w:val="00F41C8C"/>
    <w:rsid w:val="00F44818"/>
    <w:rsid w:val="00F44B28"/>
    <w:rsid w:val="00F51664"/>
    <w:rsid w:val="00F55139"/>
    <w:rsid w:val="00F5744C"/>
    <w:rsid w:val="00F60DE1"/>
    <w:rsid w:val="00F61418"/>
    <w:rsid w:val="00F61BB2"/>
    <w:rsid w:val="00F64789"/>
    <w:rsid w:val="00F829BC"/>
    <w:rsid w:val="00F87D5A"/>
    <w:rsid w:val="00FA03CF"/>
    <w:rsid w:val="00FB00FC"/>
    <w:rsid w:val="00FC65ED"/>
    <w:rsid w:val="00FC72F1"/>
    <w:rsid w:val="00FC7562"/>
    <w:rsid w:val="00FD1484"/>
    <w:rsid w:val="00FD280A"/>
    <w:rsid w:val="00FD40D4"/>
    <w:rsid w:val="00FD6A24"/>
    <w:rsid w:val="00FD6DF8"/>
    <w:rsid w:val="00FD78EC"/>
    <w:rsid w:val="00FE0B9F"/>
    <w:rsid w:val="00FE3667"/>
    <w:rsid w:val="00FE4C47"/>
    <w:rsid w:val="00FF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31B"/>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qFormat/>
    <w:rsid w:val="0025031B"/>
    <w:pPr>
      <w:numPr>
        <w:numId w:val="3"/>
      </w:numPr>
      <w:outlineLvl w:val="0"/>
    </w:pPr>
    <w:rPr>
      <w:b/>
      <w:bCs/>
      <w:sz w:val="32"/>
      <w:szCs w:val="32"/>
    </w:rPr>
  </w:style>
  <w:style w:type="paragraph" w:styleId="Nagwek2">
    <w:name w:val="heading 2"/>
    <w:basedOn w:val="Nagwek10"/>
    <w:next w:val="Tekstpodstawowy"/>
    <w:link w:val="Nagwek2Znak"/>
    <w:qFormat/>
    <w:rsid w:val="0025031B"/>
    <w:pPr>
      <w:numPr>
        <w:ilvl w:val="1"/>
        <w:numId w:val="3"/>
      </w:numPr>
      <w:outlineLvl w:val="1"/>
    </w:pPr>
    <w:rPr>
      <w:b/>
      <w:bCs/>
      <w:i/>
      <w:iCs/>
      <w:sz w:val="28"/>
    </w:rPr>
  </w:style>
  <w:style w:type="paragraph" w:styleId="Nagwek3">
    <w:name w:val="heading 3"/>
    <w:basedOn w:val="Nagwek10"/>
    <w:next w:val="Tekstpodstawowy"/>
    <w:link w:val="Nagwek3Znak"/>
    <w:qFormat/>
    <w:rsid w:val="0025031B"/>
    <w:pPr>
      <w:numPr>
        <w:ilvl w:val="2"/>
        <w:numId w:val="3"/>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112ABA"/>
    <w:pPr>
      <w:numPr>
        <w:numId w:val="1"/>
      </w:numPr>
    </w:pPr>
  </w:style>
  <w:style w:type="numbering" w:customStyle="1" w:styleId="Styl121">
    <w:name w:val="Styl121"/>
    <w:rsid w:val="00E16E09"/>
    <w:pPr>
      <w:numPr>
        <w:numId w:val="2"/>
      </w:numPr>
    </w:pPr>
  </w:style>
  <w:style w:type="character" w:customStyle="1" w:styleId="Nagwek1Znak">
    <w:name w:val="Nagłówek 1 Znak"/>
    <w:basedOn w:val="Domylnaczcionkaakapitu"/>
    <w:link w:val="Nagwek1"/>
    <w:rsid w:val="0025031B"/>
    <w:rPr>
      <w:rFonts w:eastAsia="Lucida Sans Unicode" w:cs="Mangal"/>
      <w:b/>
      <w:bCs/>
      <w:kern w:val="1"/>
      <w:sz w:val="32"/>
      <w:szCs w:val="32"/>
      <w:lang w:eastAsia="hi-IN" w:bidi="hi-IN"/>
    </w:rPr>
  </w:style>
  <w:style w:type="character" w:customStyle="1" w:styleId="Nagwek2Znak">
    <w:name w:val="Nagłówek 2 Znak"/>
    <w:basedOn w:val="Domylnaczcionkaakapitu"/>
    <w:link w:val="Nagwek2"/>
    <w:rsid w:val="0025031B"/>
    <w:rPr>
      <w:rFonts w:eastAsia="Lucida Sans Unicode" w:cs="Mangal"/>
      <w:b/>
      <w:bCs/>
      <w:i/>
      <w:iCs/>
      <w:kern w:val="1"/>
      <w:sz w:val="28"/>
      <w:szCs w:val="28"/>
      <w:lang w:eastAsia="hi-IN" w:bidi="hi-IN"/>
    </w:rPr>
  </w:style>
  <w:style w:type="character" w:customStyle="1" w:styleId="Nagwek3Znak">
    <w:name w:val="Nagłówek 3 Znak"/>
    <w:basedOn w:val="Domylnaczcionkaakapitu"/>
    <w:link w:val="Nagwek3"/>
    <w:rsid w:val="0025031B"/>
    <w:rPr>
      <w:rFonts w:eastAsia="Lucida Sans Unicode" w:cs="Mangal"/>
      <w:b/>
      <w:bCs/>
      <w:kern w:val="1"/>
      <w:sz w:val="28"/>
      <w:szCs w:val="28"/>
      <w:lang w:eastAsia="hi-IN" w:bidi="hi-IN"/>
    </w:rPr>
  </w:style>
  <w:style w:type="character" w:customStyle="1" w:styleId="WW8Num4z0">
    <w:name w:val="WW8Num4z0"/>
    <w:rsid w:val="0025031B"/>
    <w:rPr>
      <w:rFonts w:ascii="Symbol" w:hAnsi="Symbol" w:cs="OpenSymbol"/>
    </w:rPr>
  </w:style>
  <w:style w:type="character" w:customStyle="1" w:styleId="WW8Num4z1">
    <w:name w:val="WW8Num4z1"/>
    <w:rsid w:val="0025031B"/>
    <w:rPr>
      <w:rFonts w:ascii="OpenSymbol" w:hAnsi="OpenSymbol" w:cs="OpenSymbol"/>
    </w:rPr>
  </w:style>
  <w:style w:type="character" w:customStyle="1" w:styleId="WW8Num10z0">
    <w:name w:val="WW8Num10z0"/>
    <w:rsid w:val="0025031B"/>
    <w:rPr>
      <w:rFonts w:ascii="Symbol" w:hAnsi="Symbol" w:cs="OpenSymbol"/>
    </w:rPr>
  </w:style>
  <w:style w:type="character" w:customStyle="1" w:styleId="WW8Num10z1">
    <w:name w:val="WW8Num10z1"/>
    <w:rsid w:val="0025031B"/>
    <w:rPr>
      <w:rFonts w:ascii="OpenSymbol" w:hAnsi="OpenSymbol" w:cs="OpenSymbol"/>
    </w:rPr>
  </w:style>
  <w:style w:type="character" w:customStyle="1" w:styleId="WW8Num15z1">
    <w:name w:val="WW8Num15z1"/>
    <w:rsid w:val="0025031B"/>
    <w:rPr>
      <w:rFonts w:ascii="OpenSymbol" w:hAnsi="OpenSymbol" w:cs="OpenSymbol"/>
    </w:rPr>
  </w:style>
  <w:style w:type="character" w:customStyle="1" w:styleId="WW8Num15z3">
    <w:name w:val="WW8Num15z3"/>
    <w:rsid w:val="0025031B"/>
    <w:rPr>
      <w:rFonts w:ascii="Symbol" w:hAnsi="Symbol" w:cs="OpenSymbol"/>
    </w:rPr>
  </w:style>
  <w:style w:type="character" w:customStyle="1" w:styleId="WW8Num18z1">
    <w:name w:val="WW8Num18z1"/>
    <w:rsid w:val="0025031B"/>
    <w:rPr>
      <w:rFonts w:ascii="OpenSymbol" w:hAnsi="OpenSymbol" w:cs="OpenSymbol"/>
    </w:rPr>
  </w:style>
  <w:style w:type="character" w:customStyle="1" w:styleId="WW8Num18z3">
    <w:name w:val="WW8Num18z3"/>
    <w:rsid w:val="0025031B"/>
    <w:rPr>
      <w:rFonts w:ascii="Symbol" w:hAnsi="Symbol" w:cs="OpenSymbol"/>
    </w:rPr>
  </w:style>
  <w:style w:type="character" w:customStyle="1" w:styleId="WW8Num19z0">
    <w:name w:val="WW8Num19z0"/>
    <w:rsid w:val="0025031B"/>
    <w:rPr>
      <w:rFonts w:ascii="Symbol" w:hAnsi="Symbol" w:cs="OpenSymbol"/>
    </w:rPr>
  </w:style>
  <w:style w:type="character" w:customStyle="1" w:styleId="WW8Num19z1">
    <w:name w:val="WW8Num19z1"/>
    <w:rsid w:val="0025031B"/>
    <w:rPr>
      <w:rFonts w:ascii="OpenSymbol" w:hAnsi="OpenSymbol" w:cs="OpenSymbol"/>
    </w:rPr>
  </w:style>
  <w:style w:type="character" w:customStyle="1" w:styleId="WW8Num27z0">
    <w:name w:val="WW8Num27z0"/>
    <w:rsid w:val="0025031B"/>
    <w:rPr>
      <w:rFonts w:ascii="Symbol" w:hAnsi="Symbol" w:cs="OpenSymbol"/>
    </w:rPr>
  </w:style>
  <w:style w:type="character" w:customStyle="1" w:styleId="Absatz-Standardschriftart">
    <w:name w:val="Absatz-Standardschriftart"/>
    <w:rsid w:val="0025031B"/>
  </w:style>
  <w:style w:type="character" w:customStyle="1" w:styleId="WW-Absatz-Standardschriftart">
    <w:name w:val="WW-Absatz-Standardschriftart"/>
    <w:rsid w:val="0025031B"/>
  </w:style>
  <w:style w:type="character" w:customStyle="1" w:styleId="WW-Absatz-Standardschriftart1">
    <w:name w:val="WW-Absatz-Standardschriftart1"/>
    <w:rsid w:val="0025031B"/>
  </w:style>
  <w:style w:type="character" w:customStyle="1" w:styleId="WW-Absatz-Standardschriftart11">
    <w:name w:val="WW-Absatz-Standardschriftart11"/>
    <w:rsid w:val="0025031B"/>
  </w:style>
  <w:style w:type="character" w:customStyle="1" w:styleId="WW-Absatz-Standardschriftart111">
    <w:name w:val="WW-Absatz-Standardschriftart111"/>
    <w:rsid w:val="0025031B"/>
  </w:style>
  <w:style w:type="character" w:customStyle="1" w:styleId="WW-Absatz-Standardschriftart1111">
    <w:name w:val="WW-Absatz-Standardschriftart1111"/>
    <w:rsid w:val="0025031B"/>
  </w:style>
  <w:style w:type="character" w:customStyle="1" w:styleId="WW-Absatz-Standardschriftart11111">
    <w:name w:val="WW-Absatz-Standardschriftart11111"/>
    <w:rsid w:val="0025031B"/>
  </w:style>
  <w:style w:type="character" w:customStyle="1" w:styleId="WW-Absatz-Standardschriftart111111">
    <w:name w:val="WW-Absatz-Standardschriftart111111"/>
    <w:rsid w:val="0025031B"/>
  </w:style>
  <w:style w:type="character" w:customStyle="1" w:styleId="WW8Num28z0">
    <w:name w:val="WW8Num28z0"/>
    <w:rsid w:val="0025031B"/>
    <w:rPr>
      <w:rFonts w:ascii="Symbol" w:hAnsi="Symbol" w:cs="OpenSymbol"/>
    </w:rPr>
  </w:style>
  <w:style w:type="character" w:customStyle="1" w:styleId="WW-Absatz-Standardschriftart1111111">
    <w:name w:val="WW-Absatz-Standardschriftart1111111"/>
    <w:rsid w:val="0025031B"/>
  </w:style>
  <w:style w:type="character" w:customStyle="1" w:styleId="WW8Num29z0">
    <w:name w:val="WW8Num29z0"/>
    <w:rsid w:val="0025031B"/>
    <w:rPr>
      <w:rFonts w:ascii="Wingdings 2" w:hAnsi="Wingdings 2" w:cs="OpenSymbol"/>
    </w:rPr>
  </w:style>
  <w:style w:type="character" w:customStyle="1" w:styleId="WW-Absatz-Standardschriftart11111111">
    <w:name w:val="WW-Absatz-Standardschriftart11111111"/>
    <w:rsid w:val="0025031B"/>
  </w:style>
  <w:style w:type="character" w:customStyle="1" w:styleId="WW8Num3z0">
    <w:name w:val="WW8Num3z0"/>
    <w:rsid w:val="0025031B"/>
    <w:rPr>
      <w:rFonts w:ascii="Symbol" w:hAnsi="Symbol" w:cs="OpenSymbol"/>
    </w:rPr>
  </w:style>
  <w:style w:type="character" w:customStyle="1" w:styleId="WW8Num3z1">
    <w:name w:val="WW8Num3z1"/>
    <w:rsid w:val="0025031B"/>
    <w:rPr>
      <w:rFonts w:ascii="OpenSymbol" w:hAnsi="OpenSymbol" w:cs="OpenSymbol"/>
    </w:rPr>
  </w:style>
  <w:style w:type="character" w:customStyle="1" w:styleId="WW8Num9z0">
    <w:name w:val="WW8Num9z0"/>
    <w:rsid w:val="0025031B"/>
    <w:rPr>
      <w:rFonts w:ascii="Symbol" w:hAnsi="Symbol" w:cs="OpenSymbol"/>
    </w:rPr>
  </w:style>
  <w:style w:type="character" w:customStyle="1" w:styleId="WW8Num9z1">
    <w:name w:val="WW8Num9z1"/>
    <w:rsid w:val="0025031B"/>
    <w:rPr>
      <w:rFonts w:ascii="OpenSymbol" w:hAnsi="OpenSymbol" w:cs="OpenSymbol"/>
    </w:rPr>
  </w:style>
  <w:style w:type="character" w:customStyle="1" w:styleId="WW8Num14z1">
    <w:name w:val="WW8Num14z1"/>
    <w:rsid w:val="0025031B"/>
    <w:rPr>
      <w:rFonts w:ascii="OpenSymbol" w:hAnsi="OpenSymbol" w:cs="OpenSymbol"/>
    </w:rPr>
  </w:style>
  <w:style w:type="character" w:customStyle="1" w:styleId="WW8Num14z3">
    <w:name w:val="WW8Num14z3"/>
    <w:rsid w:val="0025031B"/>
    <w:rPr>
      <w:rFonts w:ascii="Symbol" w:hAnsi="Symbol" w:cs="OpenSymbol"/>
    </w:rPr>
  </w:style>
  <w:style w:type="character" w:customStyle="1" w:styleId="WW8Num17z1">
    <w:name w:val="WW8Num17z1"/>
    <w:rsid w:val="0025031B"/>
    <w:rPr>
      <w:rFonts w:ascii="OpenSymbol" w:hAnsi="OpenSymbol" w:cs="OpenSymbol"/>
    </w:rPr>
  </w:style>
  <w:style w:type="character" w:customStyle="1" w:styleId="WW8Num17z3">
    <w:name w:val="WW8Num17z3"/>
    <w:rsid w:val="0025031B"/>
    <w:rPr>
      <w:rFonts w:ascii="Symbol" w:hAnsi="Symbol" w:cs="OpenSymbol"/>
    </w:rPr>
  </w:style>
  <w:style w:type="character" w:customStyle="1" w:styleId="WW8Num18z0">
    <w:name w:val="WW8Num18z0"/>
    <w:rsid w:val="0025031B"/>
    <w:rPr>
      <w:rFonts w:ascii="Symbol" w:hAnsi="Symbol" w:cs="OpenSymbol"/>
    </w:rPr>
  </w:style>
  <w:style w:type="character" w:customStyle="1" w:styleId="WW8Num26z0">
    <w:name w:val="WW8Num26z0"/>
    <w:rsid w:val="0025031B"/>
    <w:rPr>
      <w:rFonts w:ascii="Symbol" w:hAnsi="Symbol" w:cs="OpenSymbol"/>
    </w:rPr>
  </w:style>
  <w:style w:type="character" w:customStyle="1" w:styleId="WW-Absatz-Standardschriftart111111111">
    <w:name w:val="WW-Absatz-Standardschriftart111111111"/>
    <w:rsid w:val="0025031B"/>
  </w:style>
  <w:style w:type="character" w:customStyle="1" w:styleId="WW-Absatz-Standardschriftart1111111111">
    <w:name w:val="WW-Absatz-Standardschriftart1111111111"/>
    <w:rsid w:val="0025031B"/>
  </w:style>
  <w:style w:type="character" w:customStyle="1" w:styleId="WW8Num24z0">
    <w:name w:val="WW8Num24z0"/>
    <w:rsid w:val="0025031B"/>
    <w:rPr>
      <w:rFonts w:ascii="Symbol" w:hAnsi="Symbol" w:cs="OpenSymbol"/>
    </w:rPr>
  </w:style>
  <w:style w:type="character" w:customStyle="1" w:styleId="WW-Absatz-Standardschriftart11111111111">
    <w:name w:val="WW-Absatz-Standardschriftart11111111111"/>
    <w:rsid w:val="0025031B"/>
  </w:style>
  <w:style w:type="character" w:customStyle="1" w:styleId="WW-Absatz-Standardschriftart111111111111">
    <w:name w:val="WW-Absatz-Standardschriftart111111111111"/>
    <w:rsid w:val="0025031B"/>
  </w:style>
  <w:style w:type="character" w:customStyle="1" w:styleId="WW-Absatz-Standardschriftart1111111111111">
    <w:name w:val="WW-Absatz-Standardschriftart1111111111111"/>
    <w:rsid w:val="0025031B"/>
  </w:style>
  <w:style w:type="character" w:customStyle="1" w:styleId="WW8Num25z0">
    <w:name w:val="WW8Num25z0"/>
    <w:rsid w:val="0025031B"/>
    <w:rPr>
      <w:rFonts w:ascii="Symbol" w:hAnsi="Symbol" w:cs="OpenSymbol"/>
    </w:rPr>
  </w:style>
  <w:style w:type="character" w:customStyle="1" w:styleId="WW-Absatz-Standardschriftart11111111111111">
    <w:name w:val="WW-Absatz-Standardschriftart11111111111111"/>
    <w:rsid w:val="0025031B"/>
  </w:style>
  <w:style w:type="character" w:customStyle="1" w:styleId="WW-Absatz-Standardschriftart111111111111111">
    <w:name w:val="WW-Absatz-Standardschriftart111111111111111"/>
    <w:rsid w:val="0025031B"/>
  </w:style>
  <w:style w:type="character" w:customStyle="1" w:styleId="WW-Absatz-Standardschriftart1111111111111111">
    <w:name w:val="WW-Absatz-Standardschriftart1111111111111111"/>
    <w:rsid w:val="0025031B"/>
  </w:style>
  <w:style w:type="character" w:customStyle="1" w:styleId="WW-Absatz-Standardschriftart11111111111111111">
    <w:name w:val="WW-Absatz-Standardschriftart11111111111111111"/>
    <w:rsid w:val="0025031B"/>
  </w:style>
  <w:style w:type="character" w:customStyle="1" w:styleId="WW-Absatz-Standardschriftart111111111111111111">
    <w:name w:val="WW-Absatz-Standardschriftart111111111111111111"/>
    <w:rsid w:val="0025031B"/>
  </w:style>
  <w:style w:type="character" w:customStyle="1" w:styleId="WW-Absatz-Standardschriftart1111111111111111111">
    <w:name w:val="WW-Absatz-Standardschriftart1111111111111111111"/>
    <w:rsid w:val="0025031B"/>
  </w:style>
  <w:style w:type="character" w:customStyle="1" w:styleId="WW-Absatz-Standardschriftart11111111111111111111">
    <w:name w:val="WW-Absatz-Standardschriftart11111111111111111111"/>
    <w:rsid w:val="0025031B"/>
  </w:style>
  <w:style w:type="character" w:customStyle="1" w:styleId="WW-Absatz-Standardschriftart111111111111111111111">
    <w:name w:val="WW-Absatz-Standardschriftart111111111111111111111"/>
    <w:rsid w:val="0025031B"/>
  </w:style>
  <w:style w:type="character" w:customStyle="1" w:styleId="WW8Num5z0">
    <w:name w:val="WW8Num5z0"/>
    <w:rsid w:val="0025031B"/>
    <w:rPr>
      <w:rFonts w:ascii="Arial" w:hAnsi="Arial" w:cs="Times New Roman"/>
      <w:sz w:val="20"/>
      <w:szCs w:val="20"/>
    </w:rPr>
  </w:style>
  <w:style w:type="character" w:customStyle="1" w:styleId="WW8Num5z1">
    <w:name w:val="WW8Num5z1"/>
    <w:rsid w:val="0025031B"/>
    <w:rPr>
      <w:rFonts w:ascii="OpenSymbol" w:hAnsi="OpenSymbol" w:cs="OpenSymbol"/>
    </w:rPr>
  </w:style>
  <w:style w:type="character" w:customStyle="1" w:styleId="WW8Num11z0">
    <w:name w:val="WW8Num11z0"/>
    <w:rsid w:val="0025031B"/>
    <w:rPr>
      <w:rFonts w:ascii="Symbol" w:hAnsi="Symbol" w:cs="OpenSymbol"/>
    </w:rPr>
  </w:style>
  <w:style w:type="character" w:customStyle="1" w:styleId="WW8Num11z1">
    <w:name w:val="WW8Num11z1"/>
    <w:rsid w:val="0025031B"/>
    <w:rPr>
      <w:rFonts w:ascii="OpenSymbol" w:hAnsi="OpenSymbol" w:cs="OpenSymbol"/>
    </w:rPr>
  </w:style>
  <w:style w:type="character" w:customStyle="1" w:styleId="WW8Num16z1">
    <w:name w:val="WW8Num16z1"/>
    <w:rsid w:val="0025031B"/>
    <w:rPr>
      <w:rFonts w:ascii="OpenSymbol" w:hAnsi="OpenSymbol" w:cs="OpenSymbol"/>
    </w:rPr>
  </w:style>
  <w:style w:type="character" w:customStyle="1" w:styleId="WW8Num16z3">
    <w:name w:val="WW8Num16z3"/>
    <w:rsid w:val="0025031B"/>
    <w:rPr>
      <w:rFonts w:ascii="Symbol" w:hAnsi="Symbol" w:cs="OpenSymbol"/>
    </w:rPr>
  </w:style>
  <w:style w:type="character" w:customStyle="1" w:styleId="WW8Num19z3">
    <w:name w:val="WW8Num19z3"/>
    <w:rsid w:val="0025031B"/>
    <w:rPr>
      <w:rFonts w:ascii="Symbol" w:hAnsi="Symbol" w:cs="OpenSymbol"/>
    </w:rPr>
  </w:style>
  <w:style w:type="character" w:customStyle="1" w:styleId="WW8Num20z0">
    <w:name w:val="WW8Num20z0"/>
    <w:rsid w:val="0025031B"/>
    <w:rPr>
      <w:rFonts w:ascii="Symbol" w:hAnsi="Symbol" w:cs="OpenSymbol"/>
    </w:rPr>
  </w:style>
  <w:style w:type="character" w:customStyle="1" w:styleId="WW8Num20z1">
    <w:name w:val="WW8Num20z1"/>
    <w:rsid w:val="0025031B"/>
    <w:rPr>
      <w:rFonts w:ascii="OpenSymbol" w:hAnsi="OpenSymbol" w:cs="OpenSymbol"/>
    </w:rPr>
  </w:style>
  <w:style w:type="character" w:customStyle="1" w:styleId="WW8Num8z0">
    <w:name w:val="WW8Num8z0"/>
    <w:rsid w:val="0025031B"/>
    <w:rPr>
      <w:rFonts w:ascii="Symbol" w:hAnsi="Symbol" w:cs="OpenSymbol"/>
    </w:rPr>
  </w:style>
  <w:style w:type="character" w:customStyle="1" w:styleId="WW8Num8z1">
    <w:name w:val="WW8Num8z1"/>
    <w:rsid w:val="0025031B"/>
    <w:rPr>
      <w:rFonts w:ascii="OpenSymbol" w:hAnsi="OpenSymbol" w:cs="OpenSymbol"/>
    </w:rPr>
  </w:style>
  <w:style w:type="character" w:customStyle="1" w:styleId="WW8Num12z0">
    <w:name w:val="WW8Num12z0"/>
    <w:rsid w:val="0025031B"/>
    <w:rPr>
      <w:rFonts w:ascii="Symbol" w:hAnsi="Symbol" w:cs="OpenSymbol"/>
    </w:rPr>
  </w:style>
  <w:style w:type="character" w:customStyle="1" w:styleId="WW8Num12z1">
    <w:name w:val="WW8Num12z1"/>
    <w:rsid w:val="0025031B"/>
    <w:rPr>
      <w:rFonts w:ascii="OpenSymbol" w:hAnsi="OpenSymbol" w:cs="OpenSymbol"/>
    </w:rPr>
  </w:style>
  <w:style w:type="character" w:customStyle="1" w:styleId="WW8Num20z3">
    <w:name w:val="WW8Num20z3"/>
    <w:rsid w:val="0025031B"/>
    <w:rPr>
      <w:rFonts w:ascii="Symbol" w:hAnsi="Symbol" w:cs="OpenSymbol"/>
    </w:rPr>
  </w:style>
  <w:style w:type="character" w:customStyle="1" w:styleId="WW8Num2z0">
    <w:name w:val="WW8Num2z0"/>
    <w:rsid w:val="0025031B"/>
    <w:rPr>
      <w:rFonts w:ascii="Symbol" w:hAnsi="Symbol" w:cs="OpenSymbol"/>
    </w:rPr>
  </w:style>
  <w:style w:type="character" w:customStyle="1" w:styleId="Znakinumeracji">
    <w:name w:val="Znaki numeracji"/>
    <w:rsid w:val="0025031B"/>
  </w:style>
  <w:style w:type="character" w:customStyle="1" w:styleId="Symbolewypunktowania">
    <w:name w:val="Symbole wypunktowania"/>
    <w:rsid w:val="0025031B"/>
    <w:rPr>
      <w:rFonts w:ascii="OpenSymbol" w:eastAsia="OpenSymbol" w:hAnsi="OpenSymbol" w:cs="OpenSymbol"/>
    </w:rPr>
  </w:style>
  <w:style w:type="character" w:customStyle="1" w:styleId="Domylnaczcionkaakapitu1">
    <w:name w:val="Domyślna czcionka akapitu1"/>
    <w:rsid w:val="0025031B"/>
  </w:style>
  <w:style w:type="character" w:customStyle="1" w:styleId="FontStyle43">
    <w:name w:val="Font Style43"/>
    <w:rsid w:val="0025031B"/>
    <w:rPr>
      <w:rFonts w:ascii="Arial" w:hAnsi="Arial" w:cs="Arial"/>
      <w:sz w:val="20"/>
      <w:szCs w:val="20"/>
    </w:rPr>
  </w:style>
  <w:style w:type="character" w:customStyle="1" w:styleId="FontStyle42">
    <w:name w:val="Font Style42"/>
    <w:rsid w:val="0025031B"/>
    <w:rPr>
      <w:rFonts w:ascii="Arial" w:hAnsi="Arial" w:cs="Arial"/>
      <w:b/>
      <w:bCs/>
      <w:sz w:val="20"/>
      <w:szCs w:val="20"/>
    </w:rPr>
  </w:style>
  <w:style w:type="character" w:customStyle="1" w:styleId="FontStyle19">
    <w:name w:val="Font Style19"/>
    <w:rsid w:val="0025031B"/>
    <w:rPr>
      <w:rFonts w:ascii="Verdana" w:hAnsi="Verdana" w:cs="Verdana"/>
      <w:sz w:val="18"/>
      <w:szCs w:val="18"/>
    </w:rPr>
  </w:style>
  <w:style w:type="character" w:customStyle="1" w:styleId="FontStyle34">
    <w:name w:val="Font Style34"/>
    <w:rsid w:val="0025031B"/>
    <w:rPr>
      <w:rFonts w:ascii="Arial" w:hAnsi="Arial" w:cs="Arial"/>
      <w:sz w:val="26"/>
      <w:szCs w:val="26"/>
    </w:rPr>
  </w:style>
  <w:style w:type="character" w:customStyle="1" w:styleId="WW8Num37z0">
    <w:name w:val="WW8Num37z0"/>
    <w:rsid w:val="0025031B"/>
    <w:rPr>
      <w:rFonts w:ascii="Arial" w:hAnsi="Arial" w:cs="Arial"/>
    </w:rPr>
  </w:style>
  <w:style w:type="paragraph" w:customStyle="1" w:styleId="Nagwek10">
    <w:name w:val="Nagłówek1"/>
    <w:basedOn w:val="Normalny"/>
    <w:next w:val="Tekstpodstawowy"/>
    <w:rsid w:val="0025031B"/>
    <w:pPr>
      <w:keepNext/>
      <w:spacing w:before="240" w:after="120"/>
    </w:pPr>
    <w:rPr>
      <w:szCs w:val="28"/>
    </w:rPr>
  </w:style>
  <w:style w:type="paragraph" w:styleId="Tekstpodstawowy">
    <w:name w:val="Body Text"/>
    <w:basedOn w:val="Normalny"/>
    <w:link w:val="TekstpodstawowyZnak"/>
    <w:semiHidden/>
    <w:rsid w:val="0025031B"/>
    <w:pPr>
      <w:spacing w:after="120"/>
    </w:pPr>
  </w:style>
  <w:style w:type="character" w:customStyle="1" w:styleId="TekstpodstawowyZnak">
    <w:name w:val="Tekst podstawowy Znak"/>
    <w:basedOn w:val="Domylnaczcionkaakapitu"/>
    <w:link w:val="Tekstpodstawowy"/>
    <w:semiHidden/>
    <w:rsid w:val="0025031B"/>
    <w:rPr>
      <w:rFonts w:eastAsia="Lucida Sans Unicode" w:cs="Mangal"/>
      <w:kern w:val="1"/>
      <w:sz w:val="24"/>
      <w:szCs w:val="24"/>
      <w:lang w:eastAsia="hi-IN" w:bidi="hi-IN"/>
    </w:rPr>
  </w:style>
  <w:style w:type="paragraph" w:styleId="Lista">
    <w:name w:val="List"/>
    <w:basedOn w:val="Tekstpodstawowy"/>
    <w:semiHidden/>
    <w:rsid w:val="0025031B"/>
  </w:style>
  <w:style w:type="paragraph" w:customStyle="1" w:styleId="Podpis1">
    <w:name w:val="Podpis1"/>
    <w:basedOn w:val="Normalny"/>
    <w:rsid w:val="0025031B"/>
    <w:pPr>
      <w:suppressLineNumbers/>
      <w:spacing w:before="120" w:after="120"/>
    </w:pPr>
    <w:rPr>
      <w:i/>
      <w:iCs/>
    </w:rPr>
  </w:style>
  <w:style w:type="paragraph" w:customStyle="1" w:styleId="Indeks">
    <w:name w:val="Indeks"/>
    <w:basedOn w:val="Normalny"/>
    <w:rsid w:val="0025031B"/>
    <w:pPr>
      <w:suppressLineNumbers/>
    </w:pPr>
  </w:style>
  <w:style w:type="paragraph" w:styleId="Nagwek">
    <w:name w:val="header"/>
    <w:basedOn w:val="Normalny"/>
    <w:link w:val="NagwekZnak"/>
    <w:semiHidden/>
    <w:rsid w:val="0025031B"/>
    <w:pPr>
      <w:suppressLineNumbers/>
      <w:tabs>
        <w:tab w:val="center" w:pos="4819"/>
        <w:tab w:val="right" w:pos="9638"/>
      </w:tabs>
    </w:pPr>
  </w:style>
  <w:style w:type="character" w:customStyle="1" w:styleId="NagwekZnak">
    <w:name w:val="Nagłówek Znak"/>
    <w:basedOn w:val="Domylnaczcionkaakapitu"/>
    <w:link w:val="Nagwek"/>
    <w:semiHidden/>
    <w:rsid w:val="0025031B"/>
    <w:rPr>
      <w:rFonts w:eastAsia="Lucida Sans Unicode" w:cs="Mangal"/>
      <w:kern w:val="1"/>
      <w:sz w:val="24"/>
      <w:szCs w:val="24"/>
      <w:lang w:eastAsia="hi-IN" w:bidi="hi-IN"/>
    </w:rPr>
  </w:style>
  <w:style w:type="paragraph" w:styleId="Stopka">
    <w:name w:val="footer"/>
    <w:basedOn w:val="Normalny"/>
    <w:link w:val="StopkaZnak"/>
    <w:semiHidden/>
    <w:rsid w:val="0025031B"/>
    <w:pPr>
      <w:suppressLineNumbers/>
      <w:tabs>
        <w:tab w:val="center" w:pos="4819"/>
        <w:tab w:val="right" w:pos="9638"/>
      </w:tabs>
    </w:pPr>
  </w:style>
  <w:style w:type="character" w:customStyle="1" w:styleId="StopkaZnak">
    <w:name w:val="Stopka Znak"/>
    <w:basedOn w:val="Domylnaczcionkaakapitu"/>
    <w:link w:val="Stopka"/>
    <w:semiHidden/>
    <w:rsid w:val="0025031B"/>
    <w:rPr>
      <w:rFonts w:eastAsia="Lucida Sans Unicode" w:cs="Mangal"/>
      <w:kern w:val="1"/>
      <w:sz w:val="24"/>
      <w:szCs w:val="24"/>
      <w:lang w:eastAsia="hi-IN" w:bidi="hi-IN"/>
    </w:rPr>
  </w:style>
  <w:style w:type="paragraph" w:customStyle="1" w:styleId="Akapitzlist1">
    <w:name w:val="Akapit z listą1"/>
    <w:basedOn w:val="Normalny"/>
    <w:rsid w:val="0025031B"/>
    <w:pPr>
      <w:ind w:left="720"/>
    </w:pPr>
  </w:style>
  <w:style w:type="paragraph" w:customStyle="1" w:styleId="Zawartotabeli">
    <w:name w:val="Zawartość tabeli"/>
    <w:basedOn w:val="Normalny"/>
    <w:rsid w:val="0025031B"/>
    <w:pPr>
      <w:suppressLineNumbers/>
    </w:pPr>
  </w:style>
  <w:style w:type="paragraph" w:customStyle="1" w:styleId="Nagwektabeli">
    <w:name w:val="Nagłówek tabeli"/>
    <w:basedOn w:val="Zawartotabeli"/>
    <w:rsid w:val="0025031B"/>
    <w:pPr>
      <w:jc w:val="center"/>
    </w:pPr>
    <w:rPr>
      <w:b/>
      <w:bCs/>
    </w:rPr>
  </w:style>
  <w:style w:type="paragraph" w:styleId="Bezodstpw">
    <w:name w:val="No Spacing"/>
    <w:qFormat/>
    <w:rsid w:val="0025031B"/>
    <w:pPr>
      <w:suppressAutoHyphens/>
    </w:pPr>
    <w:rPr>
      <w:rFonts w:ascii="Times New Roman" w:eastAsia="Times New Roman" w:hAnsi="Times New Roman" w:cs="Times New Roman"/>
      <w:sz w:val="24"/>
      <w:szCs w:val="24"/>
      <w:lang w:eastAsia="ar-SA"/>
    </w:rPr>
  </w:style>
  <w:style w:type="paragraph" w:customStyle="1" w:styleId="Style10">
    <w:name w:val="Style10"/>
    <w:basedOn w:val="Normalny"/>
    <w:rsid w:val="0025031B"/>
    <w:pPr>
      <w:jc w:val="both"/>
    </w:pPr>
  </w:style>
  <w:style w:type="paragraph" w:customStyle="1" w:styleId="Style4">
    <w:name w:val="Style4"/>
    <w:basedOn w:val="Normalny"/>
    <w:rsid w:val="0025031B"/>
    <w:pPr>
      <w:spacing w:line="256" w:lineRule="exact"/>
      <w:jc w:val="center"/>
    </w:pPr>
  </w:style>
  <w:style w:type="paragraph" w:customStyle="1" w:styleId="Tekstpodstawowywcity22">
    <w:name w:val="Tekst podstawowy wcięty 22"/>
    <w:basedOn w:val="Normalny"/>
    <w:rsid w:val="0025031B"/>
    <w:pPr>
      <w:ind w:firstLine="360"/>
      <w:jc w:val="both"/>
    </w:pPr>
    <w:rPr>
      <w:rFonts w:cs="Arial"/>
    </w:rPr>
  </w:style>
  <w:style w:type="paragraph" w:customStyle="1" w:styleId="WW-Zwykytekst">
    <w:name w:val="WW-Zwyk?y tekst"/>
    <w:basedOn w:val="Normalny"/>
    <w:rsid w:val="0025031B"/>
    <w:pPr>
      <w:overflowPunct w:val="0"/>
      <w:autoSpaceDE w:val="0"/>
      <w:textAlignment w:val="baseline"/>
    </w:pPr>
    <w:rPr>
      <w:rFonts w:ascii="Courier New" w:hAnsi="Courier New" w:cs="Times New Roman"/>
      <w:sz w:val="20"/>
      <w:szCs w:val="20"/>
    </w:rPr>
  </w:style>
  <w:style w:type="paragraph" w:styleId="Tekstpodstawowywcity">
    <w:name w:val="Body Text Indent"/>
    <w:basedOn w:val="Normalny"/>
    <w:link w:val="TekstpodstawowywcityZnak"/>
    <w:semiHidden/>
    <w:rsid w:val="0025031B"/>
    <w:pPr>
      <w:ind w:left="720" w:hanging="720"/>
      <w:jc w:val="both"/>
    </w:pPr>
    <w:rPr>
      <w:bCs/>
    </w:rPr>
  </w:style>
  <w:style w:type="character" w:customStyle="1" w:styleId="TekstpodstawowywcityZnak">
    <w:name w:val="Tekst podstawowy wcięty Znak"/>
    <w:basedOn w:val="Domylnaczcionkaakapitu"/>
    <w:link w:val="Tekstpodstawowywcity"/>
    <w:semiHidden/>
    <w:rsid w:val="0025031B"/>
    <w:rPr>
      <w:rFonts w:eastAsia="Lucida Sans Unicode" w:cs="Mangal"/>
      <w:bCs/>
      <w:kern w:val="1"/>
      <w:sz w:val="24"/>
      <w:szCs w:val="24"/>
      <w:lang w:eastAsia="hi-IN" w:bidi="hi-IN"/>
    </w:rPr>
  </w:style>
  <w:style w:type="paragraph" w:customStyle="1" w:styleId="Tekstpodstawowywcity21">
    <w:name w:val="Tekst podstawowy wcięty 21"/>
    <w:basedOn w:val="Normalny"/>
    <w:rsid w:val="0025031B"/>
    <w:pPr>
      <w:overflowPunct w:val="0"/>
      <w:autoSpaceDE w:val="0"/>
      <w:ind w:left="360"/>
      <w:jc w:val="both"/>
      <w:textAlignment w:val="baseline"/>
    </w:pPr>
    <w:rPr>
      <w:rFonts w:cs="SimSun"/>
      <w:szCs w:val="20"/>
    </w:rPr>
  </w:style>
  <w:style w:type="paragraph" w:customStyle="1" w:styleId="Style11">
    <w:name w:val="Style11"/>
    <w:basedOn w:val="Normalny"/>
    <w:rsid w:val="0025031B"/>
    <w:pPr>
      <w:spacing w:line="253" w:lineRule="exact"/>
      <w:ind w:hanging="278"/>
      <w:jc w:val="both"/>
    </w:pPr>
  </w:style>
  <w:style w:type="paragraph" w:styleId="Akapitzlist">
    <w:name w:val="List Paragraph"/>
    <w:basedOn w:val="Normalny"/>
    <w:qFormat/>
    <w:rsid w:val="0025031B"/>
    <w:pPr>
      <w:ind w:left="720"/>
    </w:pPr>
    <w:rPr>
      <w:sz w:val="22"/>
    </w:rPr>
  </w:style>
  <w:style w:type="paragraph" w:customStyle="1" w:styleId="NormalN">
    <w:name w:val="Normal N"/>
    <w:basedOn w:val="Normalny"/>
    <w:rsid w:val="0025031B"/>
    <w:pPr>
      <w:spacing w:before="60" w:after="40"/>
    </w:pPr>
    <w:rPr>
      <w:rFonts w:ascii="Calibri" w:hAnsi="Calibri" w:cs="Calibri"/>
      <w:sz w:val="22"/>
      <w:szCs w:val="22"/>
    </w:rPr>
  </w:style>
  <w:style w:type="paragraph" w:customStyle="1" w:styleId="Tekstpodstawowy21">
    <w:name w:val="Tekst podstawowy 21"/>
    <w:basedOn w:val="Normalny"/>
    <w:rsid w:val="0025031B"/>
    <w:pPr>
      <w:spacing w:before="120"/>
      <w:jc w:val="both"/>
    </w:pPr>
  </w:style>
  <w:style w:type="paragraph" w:customStyle="1" w:styleId="Zwykytekst2">
    <w:name w:val="Zwykły tekst2"/>
    <w:basedOn w:val="Normalny"/>
    <w:rsid w:val="0025031B"/>
    <w:rPr>
      <w:rFonts w:ascii="Courier New" w:hAnsi="Courier New" w:cs="Courier New"/>
      <w:sz w:val="20"/>
      <w:szCs w:val="20"/>
    </w:rPr>
  </w:style>
  <w:style w:type="paragraph" w:customStyle="1" w:styleId="Zwykytekst1">
    <w:name w:val="Zwykły tekst1"/>
    <w:basedOn w:val="Normalny"/>
    <w:rsid w:val="0025031B"/>
    <w:rPr>
      <w:rFonts w:ascii="Courier New" w:hAnsi="Courier New" w:cs="Courier New"/>
      <w:sz w:val="20"/>
      <w:szCs w:val="20"/>
    </w:rPr>
  </w:style>
  <w:style w:type="paragraph" w:customStyle="1" w:styleId="WW-Tekstpodstawowy2">
    <w:name w:val="WW-Tekst podstawowy 2"/>
    <w:basedOn w:val="Normalny"/>
    <w:rsid w:val="0025031B"/>
    <w:pPr>
      <w:tabs>
        <w:tab w:val="left" w:pos="0"/>
      </w:tabs>
      <w:overflowPunct w:val="0"/>
      <w:autoSpaceDE w:val="0"/>
      <w:jc w:val="both"/>
      <w:textAlignment w:val="baseline"/>
    </w:pPr>
    <w:rPr>
      <w:rFonts w:cs="Arial"/>
      <w:b/>
      <w:sz w:val="20"/>
      <w:szCs w:val="20"/>
    </w:rPr>
  </w:style>
  <w:style w:type="paragraph" w:customStyle="1" w:styleId="WW-Tekstpodstawowywcity2">
    <w:name w:val="WW-Tekst podstawowy wcięty 2"/>
    <w:basedOn w:val="Normalny"/>
    <w:rsid w:val="0025031B"/>
    <w:pPr>
      <w:overflowPunct w:val="0"/>
      <w:autoSpaceDE w:val="0"/>
      <w:ind w:left="-284"/>
      <w:jc w:val="both"/>
      <w:textAlignment w:val="baseline"/>
    </w:pPr>
    <w:rPr>
      <w:rFonts w:cs="Arial"/>
      <w:szCs w:val="20"/>
    </w:rPr>
  </w:style>
  <w:style w:type="paragraph" w:customStyle="1" w:styleId="WW-Tekstpodstawowywcity3">
    <w:name w:val="WW-Tekst podstawowy wcięty 3"/>
    <w:basedOn w:val="Normalny"/>
    <w:rsid w:val="0025031B"/>
    <w:pPr>
      <w:overflowPunct w:val="0"/>
      <w:autoSpaceDE w:val="0"/>
      <w:ind w:left="-284" w:hanging="240"/>
      <w:jc w:val="both"/>
      <w:textAlignment w:val="baseline"/>
    </w:pPr>
    <w:rPr>
      <w:rFonts w:cs="Arial"/>
      <w:szCs w:val="20"/>
    </w:rPr>
  </w:style>
  <w:style w:type="paragraph" w:customStyle="1" w:styleId="Tekstpodstawowywcity23">
    <w:name w:val="Tekst podstawowy wcięty 23"/>
    <w:basedOn w:val="Normalny"/>
    <w:rsid w:val="0025031B"/>
    <w:pPr>
      <w:spacing w:after="120" w:line="480" w:lineRule="auto"/>
      <w:ind w:left="283"/>
    </w:pPr>
    <w:rPr>
      <w:rFonts w:cs="SimSun"/>
    </w:rPr>
  </w:style>
  <w:style w:type="paragraph" w:customStyle="1" w:styleId="Style5">
    <w:name w:val="Style5"/>
    <w:basedOn w:val="Normalny"/>
    <w:rsid w:val="0025031B"/>
    <w:pPr>
      <w:jc w:val="both"/>
    </w:pPr>
  </w:style>
  <w:style w:type="paragraph" w:customStyle="1" w:styleId="pole">
    <w:name w:val="pole"/>
    <w:basedOn w:val="Normalny"/>
    <w:rsid w:val="0025031B"/>
    <w:pPr>
      <w:suppressAutoHyphens w:val="0"/>
    </w:pPr>
    <w:rPr>
      <w:rFonts w:ascii="Bookman Old Style" w:hAnsi="Bookman Old Style" w:cs="Bookman Old Style"/>
      <w:sz w:val="22"/>
    </w:rPr>
  </w:style>
  <w:style w:type="paragraph" w:customStyle="1" w:styleId="Style2">
    <w:name w:val="Style2"/>
    <w:basedOn w:val="Normalny"/>
    <w:rsid w:val="0025031B"/>
    <w:pPr>
      <w:spacing w:line="278" w:lineRule="exact"/>
      <w:jc w:val="center"/>
    </w:pPr>
  </w:style>
  <w:style w:type="paragraph" w:customStyle="1" w:styleId="Style9">
    <w:name w:val="Style9"/>
    <w:basedOn w:val="Normalny"/>
    <w:rsid w:val="0025031B"/>
    <w:pPr>
      <w:spacing w:line="254" w:lineRule="exact"/>
      <w:jc w:val="both"/>
    </w:pPr>
  </w:style>
  <w:style w:type="paragraph" w:customStyle="1" w:styleId="Style16">
    <w:name w:val="Style16"/>
    <w:basedOn w:val="Normalny"/>
    <w:rsid w:val="0025031B"/>
    <w:pPr>
      <w:spacing w:line="253" w:lineRule="exact"/>
      <w:jc w:val="both"/>
    </w:pPr>
  </w:style>
  <w:style w:type="character" w:styleId="Pogrubienie">
    <w:name w:val="Strong"/>
    <w:uiPriority w:val="22"/>
    <w:qFormat/>
    <w:rsid w:val="0025031B"/>
    <w:rPr>
      <w:b/>
      <w:bCs/>
    </w:rPr>
  </w:style>
  <w:style w:type="paragraph" w:styleId="NormalnyWeb">
    <w:name w:val="Normal (Web)"/>
    <w:basedOn w:val="Normalny"/>
    <w:uiPriority w:val="99"/>
    <w:semiHidden/>
    <w:unhideWhenUsed/>
    <w:rsid w:val="0025031B"/>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character" w:customStyle="1" w:styleId="FontStyle38">
    <w:name w:val="Font Style38"/>
    <w:rsid w:val="0025031B"/>
    <w:rPr>
      <w:rFonts w:ascii="Arial" w:hAnsi="Arial" w:cs="Arial"/>
      <w:sz w:val="12"/>
      <w:szCs w:val="12"/>
    </w:rPr>
  </w:style>
  <w:style w:type="paragraph" w:customStyle="1" w:styleId="Style20">
    <w:name w:val="Style20"/>
    <w:basedOn w:val="Normalny"/>
    <w:rsid w:val="0025031B"/>
    <w:pPr>
      <w:widowControl/>
      <w:tabs>
        <w:tab w:val="left" w:pos="708"/>
      </w:tabs>
      <w:overflowPunct w:val="0"/>
      <w:spacing w:after="200" w:line="254" w:lineRule="exact"/>
      <w:ind w:hanging="422"/>
      <w:jc w:val="both"/>
    </w:pPr>
    <w:rPr>
      <w:rFonts w:eastAsia="Times New Roman" w:cs="Arial"/>
      <w:color w:val="000000"/>
      <w:kern w:val="0"/>
      <w:lang w:eastAsia="zh-CN" w:bidi="ar-SA"/>
    </w:rPr>
  </w:style>
  <w:style w:type="paragraph" w:customStyle="1" w:styleId="Style27">
    <w:name w:val="Style27"/>
    <w:basedOn w:val="Normalny"/>
    <w:rsid w:val="0025031B"/>
    <w:pPr>
      <w:widowControl/>
      <w:tabs>
        <w:tab w:val="left" w:pos="708"/>
      </w:tabs>
      <w:overflowPunct w:val="0"/>
      <w:spacing w:after="200" w:line="276" w:lineRule="auto"/>
    </w:pPr>
    <w:rPr>
      <w:rFonts w:eastAsia="Times New Roman" w:cs="Arial"/>
      <w:color w:val="000000"/>
      <w:kern w:val="0"/>
      <w:lang w:eastAsia="zh-CN" w:bidi="ar-SA"/>
    </w:rPr>
  </w:style>
  <w:style w:type="paragraph" w:customStyle="1" w:styleId="Grzegorz">
    <w:name w:val="Grzegorz"/>
    <w:basedOn w:val="Normalny"/>
    <w:rsid w:val="0025031B"/>
    <w:pPr>
      <w:widowControl/>
      <w:suppressAutoHyphens w:val="0"/>
      <w:spacing w:line="360" w:lineRule="auto"/>
    </w:pPr>
    <w:rPr>
      <w:rFonts w:ascii="Times New Roman" w:eastAsia="Times New Roman" w:hAnsi="Times New Roman" w:cs="Times New Roman"/>
      <w:kern w:val="0"/>
      <w:szCs w:val="20"/>
      <w:lang w:eastAsia="pl-PL" w:bidi="ar-SA"/>
    </w:rPr>
  </w:style>
  <w:style w:type="character" w:customStyle="1" w:styleId="FontStyle40">
    <w:name w:val="Font Style40"/>
    <w:rsid w:val="0025031B"/>
    <w:rPr>
      <w:rFonts w:ascii="Arial" w:hAnsi="Arial" w:cs="Arial"/>
      <w:sz w:val="18"/>
      <w:szCs w:val="18"/>
    </w:rPr>
  </w:style>
  <w:style w:type="paragraph" w:customStyle="1" w:styleId="Style17">
    <w:name w:val="Style17"/>
    <w:basedOn w:val="Normalny"/>
    <w:rsid w:val="0025031B"/>
    <w:pPr>
      <w:autoSpaceDE w:val="0"/>
      <w:spacing w:line="255" w:lineRule="exact"/>
      <w:ind w:hanging="427"/>
      <w:jc w:val="both"/>
    </w:pPr>
    <w:rPr>
      <w:rFonts w:eastAsia="Times New Roman" w:cs="Arial"/>
      <w:lang w:eastAsia="zh-CN" w:bidi="ar-SA"/>
    </w:rPr>
  </w:style>
  <w:style w:type="character" w:customStyle="1" w:styleId="FontStyle20">
    <w:name w:val="Font Style20"/>
    <w:rsid w:val="0025031B"/>
    <w:rPr>
      <w:rFonts w:ascii="Verdana" w:hAnsi="Verdana" w:cs="Verdana"/>
      <w:b/>
      <w:bCs/>
      <w:sz w:val="18"/>
      <w:szCs w:val="18"/>
    </w:rPr>
  </w:style>
  <w:style w:type="paragraph" w:customStyle="1" w:styleId="Default">
    <w:name w:val="Default"/>
    <w:rsid w:val="0025031B"/>
    <w:pPr>
      <w:autoSpaceDE w:val="0"/>
      <w:autoSpaceDN w:val="0"/>
      <w:adjustRightInd w:val="0"/>
    </w:pPr>
    <w:rPr>
      <w:rFonts w:eastAsia="Times New Roman" w:cs="Arial"/>
      <w:color w:val="000000"/>
      <w:sz w:val="24"/>
      <w:szCs w:val="24"/>
      <w:lang w:eastAsia="pl-PL"/>
    </w:rPr>
  </w:style>
  <w:style w:type="character" w:styleId="Hipercze">
    <w:name w:val="Hyperlink"/>
    <w:uiPriority w:val="99"/>
    <w:unhideWhenUsed/>
    <w:rsid w:val="005D3BA0"/>
    <w:rPr>
      <w:color w:val="0000FF"/>
      <w:u w:val="single"/>
    </w:rPr>
  </w:style>
  <w:style w:type="paragraph" w:styleId="Tekstdymka">
    <w:name w:val="Balloon Text"/>
    <w:basedOn w:val="Normalny"/>
    <w:link w:val="TekstdymkaZnak"/>
    <w:uiPriority w:val="99"/>
    <w:semiHidden/>
    <w:unhideWhenUsed/>
    <w:rsid w:val="00EA3D18"/>
    <w:rPr>
      <w:rFonts w:ascii="Segoe UI" w:hAnsi="Segoe UI"/>
      <w:sz w:val="18"/>
      <w:szCs w:val="16"/>
    </w:rPr>
  </w:style>
  <w:style w:type="character" w:customStyle="1" w:styleId="TekstdymkaZnak">
    <w:name w:val="Tekst dymka Znak"/>
    <w:basedOn w:val="Domylnaczcionkaakapitu"/>
    <w:link w:val="Tekstdymka"/>
    <w:uiPriority w:val="99"/>
    <w:semiHidden/>
    <w:rsid w:val="00EA3D18"/>
    <w:rPr>
      <w:rFonts w:ascii="Segoe UI" w:eastAsia="Lucida Sans Unicode" w:hAnsi="Segoe UI" w:cs="Mangal"/>
      <w:kern w:val="1"/>
      <w:sz w:val="18"/>
      <w:szCs w:val="16"/>
      <w:lang w:eastAsia="hi-IN" w:bidi="hi-IN"/>
    </w:rPr>
  </w:style>
  <w:style w:type="paragraph" w:customStyle="1" w:styleId="CM24">
    <w:name w:val="CM24"/>
    <w:basedOn w:val="Normalny"/>
    <w:next w:val="Normalny"/>
    <w:uiPriority w:val="99"/>
    <w:rsid w:val="00F87D5A"/>
    <w:pPr>
      <w:suppressAutoHyphens w:val="0"/>
      <w:autoSpaceDE w:val="0"/>
      <w:autoSpaceDN w:val="0"/>
      <w:adjustRightInd w:val="0"/>
    </w:pPr>
    <w:rPr>
      <w:rFonts w:ascii="Times New Roman" w:eastAsiaTheme="minorEastAsia" w:hAnsi="Times New Roman" w:cs="Times New Roman"/>
      <w:kern w:val="0"/>
      <w:lang w:eastAsia="pl-PL" w:bidi="ar-SA"/>
    </w:rPr>
  </w:style>
  <w:style w:type="character" w:customStyle="1" w:styleId="Teksttreci2">
    <w:name w:val="Tekst treści (2)_"/>
    <w:basedOn w:val="Domylnaczcionkaakapitu"/>
    <w:link w:val="Teksttreci20"/>
    <w:rsid w:val="008926A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26A6"/>
    <w:pPr>
      <w:shd w:val="clear" w:color="auto" w:fill="FFFFFF"/>
      <w:suppressAutoHyphens w:val="0"/>
      <w:spacing w:line="0" w:lineRule="atLeast"/>
      <w:ind w:hanging="460"/>
      <w:jc w:val="center"/>
    </w:pPr>
    <w:rPr>
      <w:rFonts w:ascii="Times New Roman" w:eastAsia="Times New Roman" w:hAnsi="Times New Roman" w:cs="Times New Roman"/>
      <w:kern w:val="0"/>
      <w:sz w:val="22"/>
      <w:szCs w:val="22"/>
      <w:lang w:eastAsia="en-US" w:bidi="ar-SA"/>
    </w:rPr>
  </w:style>
  <w:style w:type="character" w:customStyle="1" w:styleId="Teksttreci2Pogrubienie">
    <w:name w:val="Tekst treści (2) + Pogrubienie"/>
    <w:basedOn w:val="Teksttreci2"/>
    <w:rsid w:val="008926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Nagwekspisutreci">
    <w:name w:val="TOC Heading"/>
    <w:basedOn w:val="Nagwek1"/>
    <w:next w:val="Normalny"/>
    <w:uiPriority w:val="39"/>
    <w:semiHidden/>
    <w:unhideWhenUsed/>
    <w:qFormat/>
    <w:rsid w:val="00380285"/>
    <w:pPr>
      <w:keepLines/>
      <w:widowControl/>
      <w:numPr>
        <w:numId w:val="0"/>
      </w:numPr>
      <w:suppressAutoHyphens w:val="0"/>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pl-PL" w:bidi="ar-SA"/>
    </w:rPr>
  </w:style>
  <w:style w:type="paragraph" w:styleId="Spistreci1">
    <w:name w:val="toc 1"/>
    <w:basedOn w:val="Normalny"/>
    <w:next w:val="Normalny"/>
    <w:autoRedefine/>
    <w:uiPriority w:val="39"/>
    <w:unhideWhenUsed/>
    <w:rsid w:val="00380285"/>
    <w:pPr>
      <w:spacing w:after="10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031B"/>
    <w:pPr>
      <w:widowControl w:val="0"/>
      <w:suppressAutoHyphens/>
    </w:pPr>
    <w:rPr>
      <w:rFonts w:eastAsia="Lucida Sans Unicode" w:cs="Mangal"/>
      <w:kern w:val="1"/>
      <w:sz w:val="24"/>
      <w:szCs w:val="24"/>
      <w:lang w:eastAsia="hi-IN" w:bidi="hi-IN"/>
    </w:rPr>
  </w:style>
  <w:style w:type="paragraph" w:styleId="Nagwek1">
    <w:name w:val="heading 1"/>
    <w:basedOn w:val="Nagwek10"/>
    <w:next w:val="Tekstpodstawowy"/>
    <w:link w:val="Nagwek1Znak"/>
    <w:qFormat/>
    <w:rsid w:val="0025031B"/>
    <w:pPr>
      <w:numPr>
        <w:numId w:val="3"/>
      </w:numPr>
      <w:outlineLvl w:val="0"/>
    </w:pPr>
    <w:rPr>
      <w:b/>
      <w:bCs/>
      <w:sz w:val="32"/>
      <w:szCs w:val="32"/>
    </w:rPr>
  </w:style>
  <w:style w:type="paragraph" w:styleId="Nagwek2">
    <w:name w:val="heading 2"/>
    <w:basedOn w:val="Nagwek10"/>
    <w:next w:val="Tekstpodstawowy"/>
    <w:link w:val="Nagwek2Znak"/>
    <w:qFormat/>
    <w:rsid w:val="0025031B"/>
    <w:pPr>
      <w:numPr>
        <w:ilvl w:val="1"/>
        <w:numId w:val="3"/>
      </w:numPr>
      <w:outlineLvl w:val="1"/>
    </w:pPr>
    <w:rPr>
      <w:b/>
      <w:bCs/>
      <w:i/>
      <w:iCs/>
      <w:sz w:val="28"/>
    </w:rPr>
  </w:style>
  <w:style w:type="paragraph" w:styleId="Nagwek3">
    <w:name w:val="heading 3"/>
    <w:basedOn w:val="Nagwek10"/>
    <w:next w:val="Tekstpodstawowy"/>
    <w:link w:val="Nagwek3Znak"/>
    <w:qFormat/>
    <w:rsid w:val="0025031B"/>
    <w:pPr>
      <w:numPr>
        <w:ilvl w:val="2"/>
        <w:numId w:val="3"/>
      </w:numPr>
      <w:outlineLvl w:val="2"/>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112ABA"/>
    <w:pPr>
      <w:numPr>
        <w:numId w:val="1"/>
      </w:numPr>
    </w:pPr>
  </w:style>
  <w:style w:type="numbering" w:customStyle="1" w:styleId="Styl121">
    <w:name w:val="Styl121"/>
    <w:rsid w:val="00E16E09"/>
    <w:pPr>
      <w:numPr>
        <w:numId w:val="2"/>
      </w:numPr>
    </w:pPr>
  </w:style>
  <w:style w:type="character" w:customStyle="1" w:styleId="Nagwek1Znak">
    <w:name w:val="Nagłówek 1 Znak"/>
    <w:basedOn w:val="Domylnaczcionkaakapitu"/>
    <w:link w:val="Nagwek1"/>
    <w:rsid w:val="0025031B"/>
    <w:rPr>
      <w:rFonts w:eastAsia="Lucida Sans Unicode" w:cs="Mangal"/>
      <w:b/>
      <w:bCs/>
      <w:kern w:val="1"/>
      <w:sz w:val="32"/>
      <w:szCs w:val="32"/>
      <w:lang w:eastAsia="hi-IN" w:bidi="hi-IN"/>
    </w:rPr>
  </w:style>
  <w:style w:type="character" w:customStyle="1" w:styleId="Nagwek2Znak">
    <w:name w:val="Nagłówek 2 Znak"/>
    <w:basedOn w:val="Domylnaczcionkaakapitu"/>
    <w:link w:val="Nagwek2"/>
    <w:rsid w:val="0025031B"/>
    <w:rPr>
      <w:rFonts w:eastAsia="Lucida Sans Unicode" w:cs="Mangal"/>
      <w:b/>
      <w:bCs/>
      <w:i/>
      <w:iCs/>
      <w:kern w:val="1"/>
      <w:sz w:val="28"/>
      <w:szCs w:val="28"/>
      <w:lang w:eastAsia="hi-IN" w:bidi="hi-IN"/>
    </w:rPr>
  </w:style>
  <w:style w:type="character" w:customStyle="1" w:styleId="Nagwek3Znak">
    <w:name w:val="Nagłówek 3 Znak"/>
    <w:basedOn w:val="Domylnaczcionkaakapitu"/>
    <w:link w:val="Nagwek3"/>
    <w:rsid w:val="0025031B"/>
    <w:rPr>
      <w:rFonts w:eastAsia="Lucida Sans Unicode" w:cs="Mangal"/>
      <w:b/>
      <w:bCs/>
      <w:kern w:val="1"/>
      <w:sz w:val="28"/>
      <w:szCs w:val="28"/>
      <w:lang w:eastAsia="hi-IN" w:bidi="hi-IN"/>
    </w:rPr>
  </w:style>
  <w:style w:type="character" w:customStyle="1" w:styleId="WW8Num4z0">
    <w:name w:val="WW8Num4z0"/>
    <w:rsid w:val="0025031B"/>
    <w:rPr>
      <w:rFonts w:ascii="Symbol" w:hAnsi="Symbol" w:cs="OpenSymbol"/>
    </w:rPr>
  </w:style>
  <w:style w:type="character" w:customStyle="1" w:styleId="WW8Num4z1">
    <w:name w:val="WW8Num4z1"/>
    <w:rsid w:val="0025031B"/>
    <w:rPr>
      <w:rFonts w:ascii="OpenSymbol" w:hAnsi="OpenSymbol" w:cs="OpenSymbol"/>
    </w:rPr>
  </w:style>
  <w:style w:type="character" w:customStyle="1" w:styleId="WW8Num10z0">
    <w:name w:val="WW8Num10z0"/>
    <w:rsid w:val="0025031B"/>
    <w:rPr>
      <w:rFonts w:ascii="Symbol" w:hAnsi="Symbol" w:cs="OpenSymbol"/>
    </w:rPr>
  </w:style>
  <w:style w:type="character" w:customStyle="1" w:styleId="WW8Num10z1">
    <w:name w:val="WW8Num10z1"/>
    <w:rsid w:val="0025031B"/>
    <w:rPr>
      <w:rFonts w:ascii="OpenSymbol" w:hAnsi="OpenSymbol" w:cs="OpenSymbol"/>
    </w:rPr>
  </w:style>
  <w:style w:type="character" w:customStyle="1" w:styleId="WW8Num15z1">
    <w:name w:val="WW8Num15z1"/>
    <w:rsid w:val="0025031B"/>
    <w:rPr>
      <w:rFonts w:ascii="OpenSymbol" w:hAnsi="OpenSymbol" w:cs="OpenSymbol"/>
    </w:rPr>
  </w:style>
  <w:style w:type="character" w:customStyle="1" w:styleId="WW8Num15z3">
    <w:name w:val="WW8Num15z3"/>
    <w:rsid w:val="0025031B"/>
    <w:rPr>
      <w:rFonts w:ascii="Symbol" w:hAnsi="Symbol" w:cs="OpenSymbol"/>
    </w:rPr>
  </w:style>
  <w:style w:type="character" w:customStyle="1" w:styleId="WW8Num18z1">
    <w:name w:val="WW8Num18z1"/>
    <w:rsid w:val="0025031B"/>
    <w:rPr>
      <w:rFonts w:ascii="OpenSymbol" w:hAnsi="OpenSymbol" w:cs="OpenSymbol"/>
    </w:rPr>
  </w:style>
  <w:style w:type="character" w:customStyle="1" w:styleId="WW8Num18z3">
    <w:name w:val="WW8Num18z3"/>
    <w:rsid w:val="0025031B"/>
    <w:rPr>
      <w:rFonts w:ascii="Symbol" w:hAnsi="Symbol" w:cs="OpenSymbol"/>
    </w:rPr>
  </w:style>
  <w:style w:type="character" w:customStyle="1" w:styleId="WW8Num19z0">
    <w:name w:val="WW8Num19z0"/>
    <w:rsid w:val="0025031B"/>
    <w:rPr>
      <w:rFonts w:ascii="Symbol" w:hAnsi="Symbol" w:cs="OpenSymbol"/>
    </w:rPr>
  </w:style>
  <w:style w:type="character" w:customStyle="1" w:styleId="WW8Num19z1">
    <w:name w:val="WW8Num19z1"/>
    <w:rsid w:val="0025031B"/>
    <w:rPr>
      <w:rFonts w:ascii="OpenSymbol" w:hAnsi="OpenSymbol" w:cs="OpenSymbol"/>
    </w:rPr>
  </w:style>
  <w:style w:type="character" w:customStyle="1" w:styleId="WW8Num27z0">
    <w:name w:val="WW8Num27z0"/>
    <w:rsid w:val="0025031B"/>
    <w:rPr>
      <w:rFonts w:ascii="Symbol" w:hAnsi="Symbol" w:cs="OpenSymbol"/>
    </w:rPr>
  </w:style>
  <w:style w:type="character" w:customStyle="1" w:styleId="Absatz-Standardschriftart">
    <w:name w:val="Absatz-Standardschriftart"/>
    <w:rsid w:val="0025031B"/>
  </w:style>
  <w:style w:type="character" w:customStyle="1" w:styleId="WW-Absatz-Standardschriftart">
    <w:name w:val="WW-Absatz-Standardschriftart"/>
    <w:rsid w:val="0025031B"/>
  </w:style>
  <w:style w:type="character" w:customStyle="1" w:styleId="WW-Absatz-Standardschriftart1">
    <w:name w:val="WW-Absatz-Standardschriftart1"/>
    <w:rsid w:val="0025031B"/>
  </w:style>
  <w:style w:type="character" w:customStyle="1" w:styleId="WW-Absatz-Standardschriftart11">
    <w:name w:val="WW-Absatz-Standardschriftart11"/>
    <w:rsid w:val="0025031B"/>
  </w:style>
  <w:style w:type="character" w:customStyle="1" w:styleId="WW-Absatz-Standardschriftart111">
    <w:name w:val="WW-Absatz-Standardschriftart111"/>
    <w:rsid w:val="0025031B"/>
  </w:style>
  <w:style w:type="character" w:customStyle="1" w:styleId="WW-Absatz-Standardschriftart1111">
    <w:name w:val="WW-Absatz-Standardschriftart1111"/>
    <w:rsid w:val="0025031B"/>
  </w:style>
  <w:style w:type="character" w:customStyle="1" w:styleId="WW-Absatz-Standardschriftart11111">
    <w:name w:val="WW-Absatz-Standardschriftart11111"/>
    <w:rsid w:val="0025031B"/>
  </w:style>
  <w:style w:type="character" w:customStyle="1" w:styleId="WW-Absatz-Standardschriftart111111">
    <w:name w:val="WW-Absatz-Standardschriftart111111"/>
    <w:rsid w:val="0025031B"/>
  </w:style>
  <w:style w:type="character" w:customStyle="1" w:styleId="WW8Num28z0">
    <w:name w:val="WW8Num28z0"/>
    <w:rsid w:val="0025031B"/>
    <w:rPr>
      <w:rFonts w:ascii="Symbol" w:hAnsi="Symbol" w:cs="OpenSymbol"/>
    </w:rPr>
  </w:style>
  <w:style w:type="character" w:customStyle="1" w:styleId="WW-Absatz-Standardschriftart1111111">
    <w:name w:val="WW-Absatz-Standardschriftart1111111"/>
    <w:rsid w:val="0025031B"/>
  </w:style>
  <w:style w:type="character" w:customStyle="1" w:styleId="WW8Num29z0">
    <w:name w:val="WW8Num29z0"/>
    <w:rsid w:val="0025031B"/>
    <w:rPr>
      <w:rFonts w:ascii="Wingdings 2" w:hAnsi="Wingdings 2" w:cs="OpenSymbol"/>
    </w:rPr>
  </w:style>
  <w:style w:type="character" w:customStyle="1" w:styleId="WW-Absatz-Standardschriftart11111111">
    <w:name w:val="WW-Absatz-Standardschriftart11111111"/>
    <w:rsid w:val="0025031B"/>
  </w:style>
  <w:style w:type="character" w:customStyle="1" w:styleId="WW8Num3z0">
    <w:name w:val="WW8Num3z0"/>
    <w:rsid w:val="0025031B"/>
    <w:rPr>
      <w:rFonts w:ascii="Symbol" w:hAnsi="Symbol" w:cs="OpenSymbol"/>
    </w:rPr>
  </w:style>
  <w:style w:type="character" w:customStyle="1" w:styleId="WW8Num3z1">
    <w:name w:val="WW8Num3z1"/>
    <w:rsid w:val="0025031B"/>
    <w:rPr>
      <w:rFonts w:ascii="OpenSymbol" w:hAnsi="OpenSymbol" w:cs="OpenSymbol"/>
    </w:rPr>
  </w:style>
  <w:style w:type="character" w:customStyle="1" w:styleId="WW8Num9z0">
    <w:name w:val="WW8Num9z0"/>
    <w:rsid w:val="0025031B"/>
    <w:rPr>
      <w:rFonts w:ascii="Symbol" w:hAnsi="Symbol" w:cs="OpenSymbol"/>
    </w:rPr>
  </w:style>
  <w:style w:type="character" w:customStyle="1" w:styleId="WW8Num9z1">
    <w:name w:val="WW8Num9z1"/>
    <w:rsid w:val="0025031B"/>
    <w:rPr>
      <w:rFonts w:ascii="OpenSymbol" w:hAnsi="OpenSymbol" w:cs="OpenSymbol"/>
    </w:rPr>
  </w:style>
  <w:style w:type="character" w:customStyle="1" w:styleId="WW8Num14z1">
    <w:name w:val="WW8Num14z1"/>
    <w:rsid w:val="0025031B"/>
    <w:rPr>
      <w:rFonts w:ascii="OpenSymbol" w:hAnsi="OpenSymbol" w:cs="OpenSymbol"/>
    </w:rPr>
  </w:style>
  <w:style w:type="character" w:customStyle="1" w:styleId="WW8Num14z3">
    <w:name w:val="WW8Num14z3"/>
    <w:rsid w:val="0025031B"/>
    <w:rPr>
      <w:rFonts w:ascii="Symbol" w:hAnsi="Symbol" w:cs="OpenSymbol"/>
    </w:rPr>
  </w:style>
  <w:style w:type="character" w:customStyle="1" w:styleId="WW8Num17z1">
    <w:name w:val="WW8Num17z1"/>
    <w:rsid w:val="0025031B"/>
    <w:rPr>
      <w:rFonts w:ascii="OpenSymbol" w:hAnsi="OpenSymbol" w:cs="OpenSymbol"/>
    </w:rPr>
  </w:style>
  <w:style w:type="character" w:customStyle="1" w:styleId="WW8Num17z3">
    <w:name w:val="WW8Num17z3"/>
    <w:rsid w:val="0025031B"/>
    <w:rPr>
      <w:rFonts w:ascii="Symbol" w:hAnsi="Symbol" w:cs="OpenSymbol"/>
    </w:rPr>
  </w:style>
  <w:style w:type="character" w:customStyle="1" w:styleId="WW8Num18z0">
    <w:name w:val="WW8Num18z0"/>
    <w:rsid w:val="0025031B"/>
    <w:rPr>
      <w:rFonts w:ascii="Symbol" w:hAnsi="Symbol" w:cs="OpenSymbol"/>
    </w:rPr>
  </w:style>
  <w:style w:type="character" w:customStyle="1" w:styleId="WW8Num26z0">
    <w:name w:val="WW8Num26z0"/>
    <w:rsid w:val="0025031B"/>
    <w:rPr>
      <w:rFonts w:ascii="Symbol" w:hAnsi="Symbol" w:cs="OpenSymbol"/>
    </w:rPr>
  </w:style>
  <w:style w:type="character" w:customStyle="1" w:styleId="WW-Absatz-Standardschriftart111111111">
    <w:name w:val="WW-Absatz-Standardschriftart111111111"/>
    <w:rsid w:val="0025031B"/>
  </w:style>
  <w:style w:type="character" w:customStyle="1" w:styleId="WW-Absatz-Standardschriftart1111111111">
    <w:name w:val="WW-Absatz-Standardschriftart1111111111"/>
    <w:rsid w:val="0025031B"/>
  </w:style>
  <w:style w:type="character" w:customStyle="1" w:styleId="WW8Num24z0">
    <w:name w:val="WW8Num24z0"/>
    <w:rsid w:val="0025031B"/>
    <w:rPr>
      <w:rFonts w:ascii="Symbol" w:hAnsi="Symbol" w:cs="OpenSymbol"/>
    </w:rPr>
  </w:style>
  <w:style w:type="character" w:customStyle="1" w:styleId="WW-Absatz-Standardschriftart11111111111">
    <w:name w:val="WW-Absatz-Standardschriftart11111111111"/>
    <w:rsid w:val="0025031B"/>
  </w:style>
  <w:style w:type="character" w:customStyle="1" w:styleId="WW-Absatz-Standardschriftart111111111111">
    <w:name w:val="WW-Absatz-Standardschriftart111111111111"/>
    <w:rsid w:val="0025031B"/>
  </w:style>
  <w:style w:type="character" w:customStyle="1" w:styleId="WW-Absatz-Standardschriftart1111111111111">
    <w:name w:val="WW-Absatz-Standardschriftart1111111111111"/>
    <w:rsid w:val="0025031B"/>
  </w:style>
  <w:style w:type="character" w:customStyle="1" w:styleId="WW8Num25z0">
    <w:name w:val="WW8Num25z0"/>
    <w:rsid w:val="0025031B"/>
    <w:rPr>
      <w:rFonts w:ascii="Symbol" w:hAnsi="Symbol" w:cs="OpenSymbol"/>
    </w:rPr>
  </w:style>
  <w:style w:type="character" w:customStyle="1" w:styleId="WW-Absatz-Standardschriftart11111111111111">
    <w:name w:val="WW-Absatz-Standardschriftart11111111111111"/>
    <w:rsid w:val="0025031B"/>
  </w:style>
  <w:style w:type="character" w:customStyle="1" w:styleId="WW-Absatz-Standardschriftart111111111111111">
    <w:name w:val="WW-Absatz-Standardschriftart111111111111111"/>
    <w:rsid w:val="0025031B"/>
  </w:style>
  <w:style w:type="character" w:customStyle="1" w:styleId="WW-Absatz-Standardschriftart1111111111111111">
    <w:name w:val="WW-Absatz-Standardschriftart1111111111111111"/>
    <w:rsid w:val="0025031B"/>
  </w:style>
  <w:style w:type="character" w:customStyle="1" w:styleId="WW-Absatz-Standardschriftart11111111111111111">
    <w:name w:val="WW-Absatz-Standardschriftart11111111111111111"/>
    <w:rsid w:val="0025031B"/>
  </w:style>
  <w:style w:type="character" w:customStyle="1" w:styleId="WW-Absatz-Standardschriftart111111111111111111">
    <w:name w:val="WW-Absatz-Standardschriftart111111111111111111"/>
    <w:rsid w:val="0025031B"/>
  </w:style>
  <w:style w:type="character" w:customStyle="1" w:styleId="WW-Absatz-Standardschriftart1111111111111111111">
    <w:name w:val="WW-Absatz-Standardschriftart1111111111111111111"/>
    <w:rsid w:val="0025031B"/>
  </w:style>
  <w:style w:type="character" w:customStyle="1" w:styleId="WW-Absatz-Standardschriftart11111111111111111111">
    <w:name w:val="WW-Absatz-Standardschriftart11111111111111111111"/>
    <w:rsid w:val="0025031B"/>
  </w:style>
  <w:style w:type="character" w:customStyle="1" w:styleId="WW-Absatz-Standardschriftart111111111111111111111">
    <w:name w:val="WW-Absatz-Standardschriftart111111111111111111111"/>
    <w:rsid w:val="0025031B"/>
  </w:style>
  <w:style w:type="character" w:customStyle="1" w:styleId="WW8Num5z0">
    <w:name w:val="WW8Num5z0"/>
    <w:rsid w:val="0025031B"/>
    <w:rPr>
      <w:rFonts w:ascii="Arial" w:hAnsi="Arial" w:cs="Times New Roman"/>
      <w:sz w:val="20"/>
      <w:szCs w:val="20"/>
    </w:rPr>
  </w:style>
  <w:style w:type="character" w:customStyle="1" w:styleId="WW8Num5z1">
    <w:name w:val="WW8Num5z1"/>
    <w:rsid w:val="0025031B"/>
    <w:rPr>
      <w:rFonts w:ascii="OpenSymbol" w:hAnsi="OpenSymbol" w:cs="OpenSymbol"/>
    </w:rPr>
  </w:style>
  <w:style w:type="character" w:customStyle="1" w:styleId="WW8Num11z0">
    <w:name w:val="WW8Num11z0"/>
    <w:rsid w:val="0025031B"/>
    <w:rPr>
      <w:rFonts w:ascii="Symbol" w:hAnsi="Symbol" w:cs="OpenSymbol"/>
    </w:rPr>
  </w:style>
  <w:style w:type="character" w:customStyle="1" w:styleId="WW8Num11z1">
    <w:name w:val="WW8Num11z1"/>
    <w:rsid w:val="0025031B"/>
    <w:rPr>
      <w:rFonts w:ascii="OpenSymbol" w:hAnsi="OpenSymbol" w:cs="OpenSymbol"/>
    </w:rPr>
  </w:style>
  <w:style w:type="character" w:customStyle="1" w:styleId="WW8Num16z1">
    <w:name w:val="WW8Num16z1"/>
    <w:rsid w:val="0025031B"/>
    <w:rPr>
      <w:rFonts w:ascii="OpenSymbol" w:hAnsi="OpenSymbol" w:cs="OpenSymbol"/>
    </w:rPr>
  </w:style>
  <w:style w:type="character" w:customStyle="1" w:styleId="WW8Num16z3">
    <w:name w:val="WW8Num16z3"/>
    <w:rsid w:val="0025031B"/>
    <w:rPr>
      <w:rFonts w:ascii="Symbol" w:hAnsi="Symbol" w:cs="OpenSymbol"/>
    </w:rPr>
  </w:style>
  <w:style w:type="character" w:customStyle="1" w:styleId="WW8Num19z3">
    <w:name w:val="WW8Num19z3"/>
    <w:rsid w:val="0025031B"/>
    <w:rPr>
      <w:rFonts w:ascii="Symbol" w:hAnsi="Symbol" w:cs="OpenSymbol"/>
    </w:rPr>
  </w:style>
  <w:style w:type="character" w:customStyle="1" w:styleId="WW8Num20z0">
    <w:name w:val="WW8Num20z0"/>
    <w:rsid w:val="0025031B"/>
    <w:rPr>
      <w:rFonts w:ascii="Symbol" w:hAnsi="Symbol" w:cs="OpenSymbol"/>
    </w:rPr>
  </w:style>
  <w:style w:type="character" w:customStyle="1" w:styleId="WW8Num20z1">
    <w:name w:val="WW8Num20z1"/>
    <w:rsid w:val="0025031B"/>
    <w:rPr>
      <w:rFonts w:ascii="OpenSymbol" w:hAnsi="OpenSymbol" w:cs="OpenSymbol"/>
    </w:rPr>
  </w:style>
  <w:style w:type="character" w:customStyle="1" w:styleId="WW8Num8z0">
    <w:name w:val="WW8Num8z0"/>
    <w:rsid w:val="0025031B"/>
    <w:rPr>
      <w:rFonts w:ascii="Symbol" w:hAnsi="Symbol" w:cs="OpenSymbol"/>
    </w:rPr>
  </w:style>
  <w:style w:type="character" w:customStyle="1" w:styleId="WW8Num8z1">
    <w:name w:val="WW8Num8z1"/>
    <w:rsid w:val="0025031B"/>
    <w:rPr>
      <w:rFonts w:ascii="OpenSymbol" w:hAnsi="OpenSymbol" w:cs="OpenSymbol"/>
    </w:rPr>
  </w:style>
  <w:style w:type="character" w:customStyle="1" w:styleId="WW8Num12z0">
    <w:name w:val="WW8Num12z0"/>
    <w:rsid w:val="0025031B"/>
    <w:rPr>
      <w:rFonts w:ascii="Symbol" w:hAnsi="Symbol" w:cs="OpenSymbol"/>
    </w:rPr>
  </w:style>
  <w:style w:type="character" w:customStyle="1" w:styleId="WW8Num12z1">
    <w:name w:val="WW8Num12z1"/>
    <w:rsid w:val="0025031B"/>
    <w:rPr>
      <w:rFonts w:ascii="OpenSymbol" w:hAnsi="OpenSymbol" w:cs="OpenSymbol"/>
    </w:rPr>
  </w:style>
  <w:style w:type="character" w:customStyle="1" w:styleId="WW8Num20z3">
    <w:name w:val="WW8Num20z3"/>
    <w:rsid w:val="0025031B"/>
    <w:rPr>
      <w:rFonts w:ascii="Symbol" w:hAnsi="Symbol" w:cs="OpenSymbol"/>
    </w:rPr>
  </w:style>
  <w:style w:type="character" w:customStyle="1" w:styleId="WW8Num2z0">
    <w:name w:val="WW8Num2z0"/>
    <w:rsid w:val="0025031B"/>
    <w:rPr>
      <w:rFonts w:ascii="Symbol" w:hAnsi="Symbol" w:cs="OpenSymbol"/>
    </w:rPr>
  </w:style>
  <w:style w:type="character" w:customStyle="1" w:styleId="Znakinumeracji">
    <w:name w:val="Znaki numeracji"/>
    <w:rsid w:val="0025031B"/>
  </w:style>
  <w:style w:type="character" w:customStyle="1" w:styleId="Symbolewypunktowania">
    <w:name w:val="Symbole wypunktowania"/>
    <w:rsid w:val="0025031B"/>
    <w:rPr>
      <w:rFonts w:ascii="OpenSymbol" w:eastAsia="OpenSymbol" w:hAnsi="OpenSymbol" w:cs="OpenSymbol"/>
    </w:rPr>
  </w:style>
  <w:style w:type="character" w:customStyle="1" w:styleId="Domylnaczcionkaakapitu1">
    <w:name w:val="Domyślna czcionka akapitu1"/>
    <w:rsid w:val="0025031B"/>
  </w:style>
  <w:style w:type="character" w:customStyle="1" w:styleId="FontStyle43">
    <w:name w:val="Font Style43"/>
    <w:rsid w:val="0025031B"/>
    <w:rPr>
      <w:rFonts w:ascii="Arial" w:hAnsi="Arial" w:cs="Arial"/>
      <w:sz w:val="20"/>
      <w:szCs w:val="20"/>
    </w:rPr>
  </w:style>
  <w:style w:type="character" w:customStyle="1" w:styleId="FontStyle42">
    <w:name w:val="Font Style42"/>
    <w:rsid w:val="0025031B"/>
    <w:rPr>
      <w:rFonts w:ascii="Arial" w:hAnsi="Arial" w:cs="Arial"/>
      <w:b/>
      <w:bCs/>
      <w:sz w:val="20"/>
      <w:szCs w:val="20"/>
    </w:rPr>
  </w:style>
  <w:style w:type="character" w:customStyle="1" w:styleId="FontStyle19">
    <w:name w:val="Font Style19"/>
    <w:rsid w:val="0025031B"/>
    <w:rPr>
      <w:rFonts w:ascii="Verdana" w:hAnsi="Verdana" w:cs="Verdana"/>
      <w:sz w:val="18"/>
      <w:szCs w:val="18"/>
    </w:rPr>
  </w:style>
  <w:style w:type="character" w:customStyle="1" w:styleId="FontStyle34">
    <w:name w:val="Font Style34"/>
    <w:rsid w:val="0025031B"/>
    <w:rPr>
      <w:rFonts w:ascii="Arial" w:hAnsi="Arial" w:cs="Arial"/>
      <w:sz w:val="26"/>
      <w:szCs w:val="26"/>
    </w:rPr>
  </w:style>
  <w:style w:type="character" w:customStyle="1" w:styleId="WW8Num37z0">
    <w:name w:val="WW8Num37z0"/>
    <w:rsid w:val="0025031B"/>
    <w:rPr>
      <w:rFonts w:ascii="Arial" w:hAnsi="Arial" w:cs="Arial"/>
    </w:rPr>
  </w:style>
  <w:style w:type="paragraph" w:customStyle="1" w:styleId="Nagwek10">
    <w:name w:val="Nagłówek1"/>
    <w:basedOn w:val="Normalny"/>
    <w:next w:val="Tekstpodstawowy"/>
    <w:rsid w:val="0025031B"/>
    <w:pPr>
      <w:keepNext/>
      <w:spacing w:before="240" w:after="120"/>
    </w:pPr>
    <w:rPr>
      <w:szCs w:val="28"/>
    </w:rPr>
  </w:style>
  <w:style w:type="paragraph" w:styleId="Tekstpodstawowy">
    <w:name w:val="Body Text"/>
    <w:basedOn w:val="Normalny"/>
    <w:link w:val="TekstpodstawowyZnak"/>
    <w:semiHidden/>
    <w:rsid w:val="0025031B"/>
    <w:pPr>
      <w:spacing w:after="120"/>
    </w:pPr>
  </w:style>
  <w:style w:type="character" w:customStyle="1" w:styleId="TekstpodstawowyZnak">
    <w:name w:val="Tekst podstawowy Znak"/>
    <w:basedOn w:val="Domylnaczcionkaakapitu"/>
    <w:link w:val="Tekstpodstawowy"/>
    <w:semiHidden/>
    <w:rsid w:val="0025031B"/>
    <w:rPr>
      <w:rFonts w:eastAsia="Lucida Sans Unicode" w:cs="Mangal"/>
      <w:kern w:val="1"/>
      <w:sz w:val="24"/>
      <w:szCs w:val="24"/>
      <w:lang w:eastAsia="hi-IN" w:bidi="hi-IN"/>
    </w:rPr>
  </w:style>
  <w:style w:type="paragraph" w:styleId="Lista">
    <w:name w:val="List"/>
    <w:basedOn w:val="Tekstpodstawowy"/>
    <w:semiHidden/>
    <w:rsid w:val="0025031B"/>
  </w:style>
  <w:style w:type="paragraph" w:customStyle="1" w:styleId="Podpis1">
    <w:name w:val="Podpis1"/>
    <w:basedOn w:val="Normalny"/>
    <w:rsid w:val="0025031B"/>
    <w:pPr>
      <w:suppressLineNumbers/>
      <w:spacing w:before="120" w:after="120"/>
    </w:pPr>
    <w:rPr>
      <w:i/>
      <w:iCs/>
    </w:rPr>
  </w:style>
  <w:style w:type="paragraph" w:customStyle="1" w:styleId="Indeks">
    <w:name w:val="Indeks"/>
    <w:basedOn w:val="Normalny"/>
    <w:rsid w:val="0025031B"/>
    <w:pPr>
      <w:suppressLineNumbers/>
    </w:pPr>
  </w:style>
  <w:style w:type="paragraph" w:styleId="Nagwek">
    <w:name w:val="header"/>
    <w:basedOn w:val="Normalny"/>
    <w:link w:val="NagwekZnak"/>
    <w:semiHidden/>
    <w:rsid w:val="0025031B"/>
    <w:pPr>
      <w:suppressLineNumbers/>
      <w:tabs>
        <w:tab w:val="center" w:pos="4819"/>
        <w:tab w:val="right" w:pos="9638"/>
      </w:tabs>
    </w:pPr>
  </w:style>
  <w:style w:type="character" w:customStyle="1" w:styleId="NagwekZnak">
    <w:name w:val="Nagłówek Znak"/>
    <w:basedOn w:val="Domylnaczcionkaakapitu"/>
    <w:link w:val="Nagwek"/>
    <w:semiHidden/>
    <w:rsid w:val="0025031B"/>
    <w:rPr>
      <w:rFonts w:eastAsia="Lucida Sans Unicode" w:cs="Mangal"/>
      <w:kern w:val="1"/>
      <w:sz w:val="24"/>
      <w:szCs w:val="24"/>
      <w:lang w:eastAsia="hi-IN" w:bidi="hi-IN"/>
    </w:rPr>
  </w:style>
  <w:style w:type="paragraph" w:styleId="Stopka">
    <w:name w:val="footer"/>
    <w:basedOn w:val="Normalny"/>
    <w:link w:val="StopkaZnak"/>
    <w:semiHidden/>
    <w:rsid w:val="0025031B"/>
    <w:pPr>
      <w:suppressLineNumbers/>
      <w:tabs>
        <w:tab w:val="center" w:pos="4819"/>
        <w:tab w:val="right" w:pos="9638"/>
      </w:tabs>
    </w:pPr>
  </w:style>
  <w:style w:type="character" w:customStyle="1" w:styleId="StopkaZnak">
    <w:name w:val="Stopka Znak"/>
    <w:basedOn w:val="Domylnaczcionkaakapitu"/>
    <w:link w:val="Stopka"/>
    <w:semiHidden/>
    <w:rsid w:val="0025031B"/>
    <w:rPr>
      <w:rFonts w:eastAsia="Lucida Sans Unicode" w:cs="Mangal"/>
      <w:kern w:val="1"/>
      <w:sz w:val="24"/>
      <w:szCs w:val="24"/>
      <w:lang w:eastAsia="hi-IN" w:bidi="hi-IN"/>
    </w:rPr>
  </w:style>
  <w:style w:type="paragraph" w:customStyle="1" w:styleId="Akapitzlist1">
    <w:name w:val="Akapit z listą1"/>
    <w:basedOn w:val="Normalny"/>
    <w:rsid w:val="0025031B"/>
    <w:pPr>
      <w:ind w:left="720"/>
    </w:pPr>
  </w:style>
  <w:style w:type="paragraph" w:customStyle="1" w:styleId="Zawartotabeli">
    <w:name w:val="Zawartość tabeli"/>
    <w:basedOn w:val="Normalny"/>
    <w:rsid w:val="0025031B"/>
    <w:pPr>
      <w:suppressLineNumbers/>
    </w:pPr>
  </w:style>
  <w:style w:type="paragraph" w:customStyle="1" w:styleId="Nagwektabeli">
    <w:name w:val="Nagłówek tabeli"/>
    <w:basedOn w:val="Zawartotabeli"/>
    <w:rsid w:val="0025031B"/>
    <w:pPr>
      <w:jc w:val="center"/>
    </w:pPr>
    <w:rPr>
      <w:b/>
      <w:bCs/>
    </w:rPr>
  </w:style>
  <w:style w:type="paragraph" w:styleId="Bezodstpw">
    <w:name w:val="No Spacing"/>
    <w:qFormat/>
    <w:rsid w:val="0025031B"/>
    <w:pPr>
      <w:suppressAutoHyphens/>
    </w:pPr>
    <w:rPr>
      <w:rFonts w:ascii="Times New Roman" w:eastAsia="Times New Roman" w:hAnsi="Times New Roman" w:cs="Times New Roman"/>
      <w:sz w:val="24"/>
      <w:szCs w:val="24"/>
      <w:lang w:eastAsia="ar-SA"/>
    </w:rPr>
  </w:style>
  <w:style w:type="paragraph" w:customStyle="1" w:styleId="Style10">
    <w:name w:val="Style10"/>
    <w:basedOn w:val="Normalny"/>
    <w:rsid w:val="0025031B"/>
    <w:pPr>
      <w:jc w:val="both"/>
    </w:pPr>
  </w:style>
  <w:style w:type="paragraph" w:customStyle="1" w:styleId="Style4">
    <w:name w:val="Style4"/>
    <w:basedOn w:val="Normalny"/>
    <w:rsid w:val="0025031B"/>
    <w:pPr>
      <w:spacing w:line="256" w:lineRule="exact"/>
      <w:jc w:val="center"/>
    </w:pPr>
  </w:style>
  <w:style w:type="paragraph" w:customStyle="1" w:styleId="Tekstpodstawowywcity22">
    <w:name w:val="Tekst podstawowy wcięty 22"/>
    <w:basedOn w:val="Normalny"/>
    <w:rsid w:val="0025031B"/>
    <w:pPr>
      <w:ind w:firstLine="360"/>
      <w:jc w:val="both"/>
    </w:pPr>
    <w:rPr>
      <w:rFonts w:cs="Arial"/>
    </w:rPr>
  </w:style>
  <w:style w:type="paragraph" w:customStyle="1" w:styleId="WW-Zwykytekst">
    <w:name w:val="WW-Zwyk?y tekst"/>
    <w:basedOn w:val="Normalny"/>
    <w:rsid w:val="0025031B"/>
    <w:pPr>
      <w:overflowPunct w:val="0"/>
      <w:autoSpaceDE w:val="0"/>
      <w:textAlignment w:val="baseline"/>
    </w:pPr>
    <w:rPr>
      <w:rFonts w:ascii="Courier New" w:hAnsi="Courier New" w:cs="Times New Roman"/>
      <w:sz w:val="20"/>
      <w:szCs w:val="20"/>
    </w:rPr>
  </w:style>
  <w:style w:type="paragraph" w:styleId="Tekstpodstawowywcity">
    <w:name w:val="Body Text Indent"/>
    <w:basedOn w:val="Normalny"/>
    <w:link w:val="TekstpodstawowywcityZnak"/>
    <w:semiHidden/>
    <w:rsid w:val="0025031B"/>
    <w:pPr>
      <w:ind w:left="720" w:hanging="720"/>
      <w:jc w:val="both"/>
    </w:pPr>
    <w:rPr>
      <w:bCs/>
    </w:rPr>
  </w:style>
  <w:style w:type="character" w:customStyle="1" w:styleId="TekstpodstawowywcityZnak">
    <w:name w:val="Tekst podstawowy wcięty Znak"/>
    <w:basedOn w:val="Domylnaczcionkaakapitu"/>
    <w:link w:val="Tekstpodstawowywcity"/>
    <w:semiHidden/>
    <w:rsid w:val="0025031B"/>
    <w:rPr>
      <w:rFonts w:eastAsia="Lucida Sans Unicode" w:cs="Mangal"/>
      <w:bCs/>
      <w:kern w:val="1"/>
      <w:sz w:val="24"/>
      <w:szCs w:val="24"/>
      <w:lang w:eastAsia="hi-IN" w:bidi="hi-IN"/>
    </w:rPr>
  </w:style>
  <w:style w:type="paragraph" w:customStyle="1" w:styleId="Tekstpodstawowywcity21">
    <w:name w:val="Tekst podstawowy wcięty 21"/>
    <w:basedOn w:val="Normalny"/>
    <w:rsid w:val="0025031B"/>
    <w:pPr>
      <w:overflowPunct w:val="0"/>
      <w:autoSpaceDE w:val="0"/>
      <w:ind w:left="360"/>
      <w:jc w:val="both"/>
      <w:textAlignment w:val="baseline"/>
    </w:pPr>
    <w:rPr>
      <w:rFonts w:cs="SimSun"/>
      <w:szCs w:val="20"/>
    </w:rPr>
  </w:style>
  <w:style w:type="paragraph" w:customStyle="1" w:styleId="Style11">
    <w:name w:val="Style11"/>
    <w:basedOn w:val="Normalny"/>
    <w:rsid w:val="0025031B"/>
    <w:pPr>
      <w:spacing w:line="253" w:lineRule="exact"/>
      <w:ind w:hanging="278"/>
      <w:jc w:val="both"/>
    </w:pPr>
  </w:style>
  <w:style w:type="paragraph" w:styleId="Akapitzlist">
    <w:name w:val="List Paragraph"/>
    <w:basedOn w:val="Normalny"/>
    <w:qFormat/>
    <w:rsid w:val="0025031B"/>
    <w:pPr>
      <w:ind w:left="720"/>
    </w:pPr>
    <w:rPr>
      <w:sz w:val="22"/>
    </w:rPr>
  </w:style>
  <w:style w:type="paragraph" w:customStyle="1" w:styleId="NormalN">
    <w:name w:val="Normal N"/>
    <w:basedOn w:val="Normalny"/>
    <w:rsid w:val="0025031B"/>
    <w:pPr>
      <w:spacing w:before="60" w:after="40"/>
    </w:pPr>
    <w:rPr>
      <w:rFonts w:ascii="Calibri" w:hAnsi="Calibri" w:cs="Calibri"/>
      <w:sz w:val="22"/>
      <w:szCs w:val="22"/>
    </w:rPr>
  </w:style>
  <w:style w:type="paragraph" w:customStyle="1" w:styleId="Tekstpodstawowy21">
    <w:name w:val="Tekst podstawowy 21"/>
    <w:basedOn w:val="Normalny"/>
    <w:rsid w:val="0025031B"/>
    <w:pPr>
      <w:spacing w:before="120"/>
      <w:jc w:val="both"/>
    </w:pPr>
  </w:style>
  <w:style w:type="paragraph" w:customStyle="1" w:styleId="Zwykytekst2">
    <w:name w:val="Zwykły tekst2"/>
    <w:basedOn w:val="Normalny"/>
    <w:rsid w:val="0025031B"/>
    <w:rPr>
      <w:rFonts w:ascii="Courier New" w:hAnsi="Courier New" w:cs="Courier New"/>
      <w:sz w:val="20"/>
      <w:szCs w:val="20"/>
    </w:rPr>
  </w:style>
  <w:style w:type="paragraph" w:customStyle="1" w:styleId="Zwykytekst1">
    <w:name w:val="Zwykły tekst1"/>
    <w:basedOn w:val="Normalny"/>
    <w:rsid w:val="0025031B"/>
    <w:rPr>
      <w:rFonts w:ascii="Courier New" w:hAnsi="Courier New" w:cs="Courier New"/>
      <w:sz w:val="20"/>
      <w:szCs w:val="20"/>
    </w:rPr>
  </w:style>
  <w:style w:type="paragraph" w:customStyle="1" w:styleId="WW-Tekstpodstawowy2">
    <w:name w:val="WW-Tekst podstawowy 2"/>
    <w:basedOn w:val="Normalny"/>
    <w:rsid w:val="0025031B"/>
    <w:pPr>
      <w:tabs>
        <w:tab w:val="left" w:pos="0"/>
      </w:tabs>
      <w:overflowPunct w:val="0"/>
      <w:autoSpaceDE w:val="0"/>
      <w:jc w:val="both"/>
      <w:textAlignment w:val="baseline"/>
    </w:pPr>
    <w:rPr>
      <w:rFonts w:cs="Arial"/>
      <w:b/>
      <w:sz w:val="20"/>
      <w:szCs w:val="20"/>
    </w:rPr>
  </w:style>
  <w:style w:type="paragraph" w:customStyle="1" w:styleId="WW-Tekstpodstawowywcity2">
    <w:name w:val="WW-Tekst podstawowy wcięty 2"/>
    <w:basedOn w:val="Normalny"/>
    <w:rsid w:val="0025031B"/>
    <w:pPr>
      <w:overflowPunct w:val="0"/>
      <w:autoSpaceDE w:val="0"/>
      <w:ind w:left="-284"/>
      <w:jc w:val="both"/>
      <w:textAlignment w:val="baseline"/>
    </w:pPr>
    <w:rPr>
      <w:rFonts w:cs="Arial"/>
      <w:szCs w:val="20"/>
    </w:rPr>
  </w:style>
  <w:style w:type="paragraph" w:customStyle="1" w:styleId="WW-Tekstpodstawowywcity3">
    <w:name w:val="WW-Tekst podstawowy wcięty 3"/>
    <w:basedOn w:val="Normalny"/>
    <w:rsid w:val="0025031B"/>
    <w:pPr>
      <w:overflowPunct w:val="0"/>
      <w:autoSpaceDE w:val="0"/>
      <w:ind w:left="-284" w:hanging="240"/>
      <w:jc w:val="both"/>
      <w:textAlignment w:val="baseline"/>
    </w:pPr>
    <w:rPr>
      <w:rFonts w:cs="Arial"/>
      <w:szCs w:val="20"/>
    </w:rPr>
  </w:style>
  <w:style w:type="paragraph" w:customStyle="1" w:styleId="Tekstpodstawowywcity23">
    <w:name w:val="Tekst podstawowy wcięty 23"/>
    <w:basedOn w:val="Normalny"/>
    <w:rsid w:val="0025031B"/>
    <w:pPr>
      <w:spacing w:after="120" w:line="480" w:lineRule="auto"/>
      <w:ind w:left="283"/>
    </w:pPr>
    <w:rPr>
      <w:rFonts w:cs="SimSun"/>
    </w:rPr>
  </w:style>
  <w:style w:type="paragraph" w:customStyle="1" w:styleId="Style5">
    <w:name w:val="Style5"/>
    <w:basedOn w:val="Normalny"/>
    <w:rsid w:val="0025031B"/>
    <w:pPr>
      <w:jc w:val="both"/>
    </w:pPr>
  </w:style>
  <w:style w:type="paragraph" w:customStyle="1" w:styleId="pole">
    <w:name w:val="pole"/>
    <w:basedOn w:val="Normalny"/>
    <w:rsid w:val="0025031B"/>
    <w:pPr>
      <w:suppressAutoHyphens w:val="0"/>
    </w:pPr>
    <w:rPr>
      <w:rFonts w:ascii="Bookman Old Style" w:hAnsi="Bookman Old Style" w:cs="Bookman Old Style"/>
      <w:sz w:val="22"/>
    </w:rPr>
  </w:style>
  <w:style w:type="paragraph" w:customStyle="1" w:styleId="Style2">
    <w:name w:val="Style2"/>
    <w:basedOn w:val="Normalny"/>
    <w:rsid w:val="0025031B"/>
    <w:pPr>
      <w:spacing w:line="278" w:lineRule="exact"/>
      <w:jc w:val="center"/>
    </w:pPr>
  </w:style>
  <w:style w:type="paragraph" w:customStyle="1" w:styleId="Style9">
    <w:name w:val="Style9"/>
    <w:basedOn w:val="Normalny"/>
    <w:rsid w:val="0025031B"/>
    <w:pPr>
      <w:spacing w:line="254" w:lineRule="exact"/>
      <w:jc w:val="both"/>
    </w:pPr>
  </w:style>
  <w:style w:type="paragraph" w:customStyle="1" w:styleId="Style16">
    <w:name w:val="Style16"/>
    <w:basedOn w:val="Normalny"/>
    <w:rsid w:val="0025031B"/>
    <w:pPr>
      <w:spacing w:line="253" w:lineRule="exact"/>
      <w:jc w:val="both"/>
    </w:pPr>
  </w:style>
  <w:style w:type="character" w:styleId="Pogrubienie">
    <w:name w:val="Strong"/>
    <w:uiPriority w:val="22"/>
    <w:qFormat/>
    <w:rsid w:val="0025031B"/>
    <w:rPr>
      <w:b/>
      <w:bCs/>
    </w:rPr>
  </w:style>
  <w:style w:type="paragraph" w:styleId="NormalnyWeb">
    <w:name w:val="Normal (Web)"/>
    <w:basedOn w:val="Normalny"/>
    <w:uiPriority w:val="99"/>
    <w:semiHidden/>
    <w:unhideWhenUsed/>
    <w:rsid w:val="0025031B"/>
    <w:pPr>
      <w:widowControl/>
      <w:suppressAutoHyphens w:val="0"/>
      <w:spacing w:before="100" w:beforeAutospacing="1" w:after="142" w:line="288" w:lineRule="auto"/>
    </w:pPr>
    <w:rPr>
      <w:rFonts w:ascii="Times New Roman" w:eastAsia="Times New Roman" w:hAnsi="Times New Roman" w:cs="Times New Roman"/>
      <w:kern w:val="0"/>
      <w:lang w:eastAsia="pl-PL" w:bidi="ar-SA"/>
    </w:rPr>
  </w:style>
  <w:style w:type="character" w:customStyle="1" w:styleId="FontStyle38">
    <w:name w:val="Font Style38"/>
    <w:rsid w:val="0025031B"/>
    <w:rPr>
      <w:rFonts w:ascii="Arial" w:hAnsi="Arial" w:cs="Arial"/>
      <w:sz w:val="12"/>
      <w:szCs w:val="12"/>
    </w:rPr>
  </w:style>
  <w:style w:type="paragraph" w:customStyle="1" w:styleId="Style20">
    <w:name w:val="Style20"/>
    <w:basedOn w:val="Normalny"/>
    <w:rsid w:val="0025031B"/>
    <w:pPr>
      <w:widowControl/>
      <w:tabs>
        <w:tab w:val="left" w:pos="708"/>
      </w:tabs>
      <w:overflowPunct w:val="0"/>
      <w:spacing w:after="200" w:line="254" w:lineRule="exact"/>
      <w:ind w:hanging="422"/>
      <w:jc w:val="both"/>
    </w:pPr>
    <w:rPr>
      <w:rFonts w:eastAsia="Times New Roman" w:cs="Arial"/>
      <w:color w:val="000000"/>
      <w:kern w:val="0"/>
      <w:lang w:eastAsia="zh-CN" w:bidi="ar-SA"/>
    </w:rPr>
  </w:style>
  <w:style w:type="paragraph" w:customStyle="1" w:styleId="Style27">
    <w:name w:val="Style27"/>
    <w:basedOn w:val="Normalny"/>
    <w:rsid w:val="0025031B"/>
    <w:pPr>
      <w:widowControl/>
      <w:tabs>
        <w:tab w:val="left" w:pos="708"/>
      </w:tabs>
      <w:overflowPunct w:val="0"/>
      <w:spacing w:after="200" w:line="276" w:lineRule="auto"/>
    </w:pPr>
    <w:rPr>
      <w:rFonts w:eastAsia="Times New Roman" w:cs="Arial"/>
      <w:color w:val="000000"/>
      <w:kern w:val="0"/>
      <w:lang w:eastAsia="zh-CN" w:bidi="ar-SA"/>
    </w:rPr>
  </w:style>
  <w:style w:type="paragraph" w:customStyle="1" w:styleId="Grzegorz">
    <w:name w:val="Grzegorz"/>
    <w:basedOn w:val="Normalny"/>
    <w:rsid w:val="0025031B"/>
    <w:pPr>
      <w:widowControl/>
      <w:suppressAutoHyphens w:val="0"/>
      <w:spacing w:line="360" w:lineRule="auto"/>
    </w:pPr>
    <w:rPr>
      <w:rFonts w:ascii="Times New Roman" w:eastAsia="Times New Roman" w:hAnsi="Times New Roman" w:cs="Times New Roman"/>
      <w:kern w:val="0"/>
      <w:szCs w:val="20"/>
      <w:lang w:eastAsia="pl-PL" w:bidi="ar-SA"/>
    </w:rPr>
  </w:style>
  <w:style w:type="character" w:customStyle="1" w:styleId="FontStyle40">
    <w:name w:val="Font Style40"/>
    <w:rsid w:val="0025031B"/>
    <w:rPr>
      <w:rFonts w:ascii="Arial" w:hAnsi="Arial" w:cs="Arial"/>
      <w:sz w:val="18"/>
      <w:szCs w:val="18"/>
    </w:rPr>
  </w:style>
  <w:style w:type="paragraph" w:customStyle="1" w:styleId="Style17">
    <w:name w:val="Style17"/>
    <w:basedOn w:val="Normalny"/>
    <w:rsid w:val="0025031B"/>
    <w:pPr>
      <w:autoSpaceDE w:val="0"/>
      <w:spacing w:line="255" w:lineRule="exact"/>
      <w:ind w:hanging="427"/>
      <w:jc w:val="both"/>
    </w:pPr>
    <w:rPr>
      <w:rFonts w:eastAsia="Times New Roman" w:cs="Arial"/>
      <w:lang w:eastAsia="zh-CN" w:bidi="ar-SA"/>
    </w:rPr>
  </w:style>
  <w:style w:type="character" w:customStyle="1" w:styleId="FontStyle20">
    <w:name w:val="Font Style20"/>
    <w:rsid w:val="0025031B"/>
    <w:rPr>
      <w:rFonts w:ascii="Verdana" w:hAnsi="Verdana" w:cs="Verdana"/>
      <w:b/>
      <w:bCs/>
      <w:sz w:val="18"/>
      <w:szCs w:val="18"/>
    </w:rPr>
  </w:style>
  <w:style w:type="paragraph" w:customStyle="1" w:styleId="Default">
    <w:name w:val="Default"/>
    <w:rsid w:val="0025031B"/>
    <w:pPr>
      <w:autoSpaceDE w:val="0"/>
      <w:autoSpaceDN w:val="0"/>
      <w:adjustRightInd w:val="0"/>
    </w:pPr>
    <w:rPr>
      <w:rFonts w:eastAsia="Times New Roman" w:cs="Arial"/>
      <w:color w:val="000000"/>
      <w:sz w:val="24"/>
      <w:szCs w:val="24"/>
      <w:lang w:eastAsia="pl-PL"/>
    </w:rPr>
  </w:style>
  <w:style w:type="character" w:styleId="Hipercze">
    <w:name w:val="Hyperlink"/>
    <w:uiPriority w:val="99"/>
    <w:unhideWhenUsed/>
    <w:rsid w:val="005D3BA0"/>
    <w:rPr>
      <w:color w:val="0000FF"/>
      <w:u w:val="single"/>
    </w:rPr>
  </w:style>
  <w:style w:type="paragraph" w:styleId="Tekstdymka">
    <w:name w:val="Balloon Text"/>
    <w:basedOn w:val="Normalny"/>
    <w:link w:val="TekstdymkaZnak"/>
    <w:uiPriority w:val="99"/>
    <w:semiHidden/>
    <w:unhideWhenUsed/>
    <w:rsid w:val="00EA3D18"/>
    <w:rPr>
      <w:rFonts w:ascii="Segoe UI" w:hAnsi="Segoe UI"/>
      <w:sz w:val="18"/>
      <w:szCs w:val="16"/>
    </w:rPr>
  </w:style>
  <w:style w:type="character" w:customStyle="1" w:styleId="TekstdymkaZnak">
    <w:name w:val="Tekst dymka Znak"/>
    <w:basedOn w:val="Domylnaczcionkaakapitu"/>
    <w:link w:val="Tekstdymka"/>
    <w:uiPriority w:val="99"/>
    <w:semiHidden/>
    <w:rsid w:val="00EA3D18"/>
    <w:rPr>
      <w:rFonts w:ascii="Segoe UI" w:eastAsia="Lucida Sans Unicode" w:hAnsi="Segoe UI" w:cs="Mangal"/>
      <w:kern w:val="1"/>
      <w:sz w:val="18"/>
      <w:szCs w:val="16"/>
      <w:lang w:eastAsia="hi-IN" w:bidi="hi-IN"/>
    </w:rPr>
  </w:style>
  <w:style w:type="paragraph" w:customStyle="1" w:styleId="CM24">
    <w:name w:val="CM24"/>
    <w:basedOn w:val="Normalny"/>
    <w:next w:val="Normalny"/>
    <w:uiPriority w:val="99"/>
    <w:rsid w:val="00F87D5A"/>
    <w:pPr>
      <w:suppressAutoHyphens w:val="0"/>
      <w:autoSpaceDE w:val="0"/>
      <w:autoSpaceDN w:val="0"/>
      <w:adjustRightInd w:val="0"/>
    </w:pPr>
    <w:rPr>
      <w:rFonts w:ascii="Times New Roman" w:eastAsiaTheme="minorEastAsia" w:hAnsi="Times New Roman" w:cs="Times New Roman"/>
      <w:kern w:val="0"/>
      <w:lang w:eastAsia="pl-PL" w:bidi="ar-SA"/>
    </w:rPr>
  </w:style>
  <w:style w:type="character" w:customStyle="1" w:styleId="Teksttreci2">
    <w:name w:val="Tekst treści (2)_"/>
    <w:basedOn w:val="Domylnaczcionkaakapitu"/>
    <w:link w:val="Teksttreci20"/>
    <w:rsid w:val="008926A6"/>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8926A6"/>
    <w:pPr>
      <w:shd w:val="clear" w:color="auto" w:fill="FFFFFF"/>
      <w:suppressAutoHyphens w:val="0"/>
      <w:spacing w:line="0" w:lineRule="atLeast"/>
      <w:ind w:hanging="460"/>
      <w:jc w:val="center"/>
    </w:pPr>
    <w:rPr>
      <w:rFonts w:ascii="Times New Roman" w:eastAsia="Times New Roman" w:hAnsi="Times New Roman" w:cs="Times New Roman"/>
      <w:kern w:val="0"/>
      <w:sz w:val="22"/>
      <w:szCs w:val="22"/>
      <w:lang w:eastAsia="en-US" w:bidi="ar-SA"/>
    </w:rPr>
  </w:style>
  <w:style w:type="character" w:customStyle="1" w:styleId="Teksttreci2Pogrubienie">
    <w:name w:val="Tekst treści (2) + Pogrubienie"/>
    <w:basedOn w:val="Teksttreci2"/>
    <w:rsid w:val="008926A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Nagwekspisutreci">
    <w:name w:val="TOC Heading"/>
    <w:basedOn w:val="Nagwek1"/>
    <w:next w:val="Normalny"/>
    <w:uiPriority w:val="39"/>
    <w:semiHidden/>
    <w:unhideWhenUsed/>
    <w:qFormat/>
    <w:rsid w:val="00380285"/>
    <w:pPr>
      <w:keepLines/>
      <w:widowControl/>
      <w:numPr>
        <w:numId w:val="0"/>
      </w:numPr>
      <w:suppressAutoHyphens w:val="0"/>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pl-PL" w:bidi="ar-SA"/>
    </w:rPr>
  </w:style>
  <w:style w:type="paragraph" w:styleId="Spistreci1">
    <w:name w:val="toc 1"/>
    <w:basedOn w:val="Normalny"/>
    <w:next w:val="Normalny"/>
    <w:autoRedefine/>
    <w:uiPriority w:val="39"/>
    <w:unhideWhenUsed/>
    <w:rsid w:val="00380285"/>
    <w:pPr>
      <w:spacing w:after="10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hojnowski@mpklomza.pl" TargetMode="External"/><Relationship Id="rId5" Type="http://schemas.openxmlformats.org/officeDocument/2006/relationships/settings" Target="settings.xml"/><Relationship Id="rId10" Type="http://schemas.openxmlformats.org/officeDocument/2006/relationships/hyperlink" Target="mailto:a.petkowski@mpklomza.pl" TargetMode="External"/><Relationship Id="rId4" Type="http://schemas.microsoft.com/office/2007/relationships/stylesWithEffects" Target="stylesWithEffects.xml"/><Relationship Id="rId9" Type="http://schemas.openxmlformats.org/officeDocument/2006/relationships/hyperlink" Target="http://bip-lomza.pl/mpk/108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66F7-793A-4443-9862-16E0273B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15</Pages>
  <Words>5774</Words>
  <Characters>34648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krzysztof.s</dc:creator>
  <cp:lastModifiedBy>Admin</cp:lastModifiedBy>
  <cp:revision>7</cp:revision>
  <cp:lastPrinted>2018-10-23T05:30:00Z</cp:lastPrinted>
  <dcterms:created xsi:type="dcterms:W3CDTF">2018-10-22T18:39:00Z</dcterms:created>
  <dcterms:modified xsi:type="dcterms:W3CDTF">2018-10-23T06:03:00Z</dcterms:modified>
</cp:coreProperties>
</file>