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jc w:val="right"/>
        <w:rPr/>
      </w:pPr>
      <w:r>
        <w:rPr>
          <w:rFonts w:cs="Arial" w:ascii="Arial" w:hAnsi="Arial"/>
          <w:b/>
          <w:bCs/>
          <w:i/>
        </w:rPr>
        <w:t>Załącznik nr 4 do SIWZ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ZOBOWIĄZANIE PODMIOTU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do oddania Wykonawcy do dyspozycji niezbędnych zasobów na potrzeby realizacji zamówienia na podstawie art. 22a ustawy Pzp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Ja (My) :</w:t>
      </w:r>
    </w:p>
    <w:p>
      <w:pPr>
        <w:pStyle w:val="Normal"/>
        <w:ind w:firstLine="708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…………………………………………………………………………………………………………………</w:t>
      </w:r>
      <w:r>
        <w:rPr>
          <w:rFonts w:cs="Arial" w:ascii="Arial" w:hAnsi="Arial"/>
        </w:rPr>
        <w:t>..</w:t>
      </w:r>
    </w:p>
    <w:p>
      <w:pPr>
        <w:pStyle w:val="Normal"/>
        <w:ind w:firstLine="708"/>
        <w:jc w:val="center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 itp.)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działając w imieniu i na rzecz: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>nazwa podmiotu</w:t>
      </w:r>
      <w:r>
        <w:rPr>
          <w:rFonts w:cs="Arial" w:ascii="Arial" w:hAnsi="Arial"/>
          <w:sz w:val="18"/>
          <w:szCs w:val="18"/>
        </w:rPr>
        <w:t>…..………………………………………………………………………………………………….…</w:t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>adres</w:t>
      </w:r>
      <w:r>
        <w:rPr>
          <w:rFonts w:cs="Arial" w:ascii="Arial" w:hAnsi="Arial"/>
          <w:sz w:val="18"/>
          <w:szCs w:val="18"/>
        </w:rPr>
        <w:t xml:space="preserve">  ……………………………………………………………………………………………………………………..</w:t>
      </w:r>
    </w:p>
    <w:p>
      <w:pPr>
        <w:pStyle w:val="Normal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 xml:space="preserve">w zależności od podmiotu: </w:t>
      </w:r>
    </w:p>
    <w:p>
      <w:pPr>
        <w:pStyle w:val="Normal"/>
        <w:spacing w:lineRule="auto" w:line="360"/>
        <w:rPr>
          <w:rFonts w:ascii="Arial" w:hAnsi="Arial" w:cs="Arial"/>
          <w:lang w:val="en-US"/>
        </w:rPr>
      </w:pPr>
      <w:r>
        <w:rPr>
          <w:rFonts w:cs="Arial" w:ascii="Arial" w:hAnsi="Arial"/>
          <w:i/>
          <w:sz w:val="18"/>
          <w:szCs w:val="18"/>
          <w:lang w:val="en-US"/>
        </w:rPr>
        <w:t>NIP/PESEL, KRS/CEiDG</w:t>
      </w:r>
      <w:r>
        <w:rPr>
          <w:rFonts w:cs="Arial" w:ascii="Arial" w:hAnsi="Arial"/>
          <w:lang w:val="en-US"/>
        </w:rPr>
        <w:t xml:space="preserve">   ……………………………………………………………………………………………...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lang w:val="en-US"/>
        </w:rPr>
      </w:pPr>
      <w:r>
        <w:rPr>
          <w:rFonts w:eastAsia="ArialMT" w:cs="Arial" w:ascii="Arial" w:hAnsi="Arial"/>
          <w:i/>
          <w:color w:val="000000"/>
          <w:lang w:val="en-US"/>
        </w:rPr>
        <w:t>tel. ………......................……….., fax …………...........................,</w:t>
      </w:r>
      <w:r>
        <w:rPr>
          <w:rFonts w:eastAsia="ArialMT" w:cs="Arial" w:ascii="Arial" w:hAnsi="Arial"/>
          <w:i/>
          <w:lang w:val="en-US"/>
        </w:rPr>
        <w:t xml:space="preserve"> e-mail</w:t>
      </w:r>
      <w:r>
        <w:rPr>
          <w:rFonts w:eastAsia="ArialMT" w:cs="Arial" w:ascii="Arial" w:hAnsi="Arial"/>
          <w:lang w:val="en-US"/>
        </w:rPr>
        <w:t xml:space="preserve"> …………….……………………………</w:t>
      </w:r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zobowiązuję/-my się do oddania do dyspozycji: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8"/>
          <w:szCs w:val="18"/>
        </w:rPr>
        <w:t>(</w:t>
      </w:r>
      <w:r>
        <w:rPr>
          <w:rFonts w:cs="Arial" w:ascii="Arial" w:hAnsi="Arial"/>
          <w:i/>
          <w:sz w:val="16"/>
          <w:szCs w:val="16"/>
        </w:rPr>
        <w:t>nazwa i adres Wykonawcy, któremu podmiot oddaje do dyspozycji zasoby)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niezbędne zasoby tj. ……………………………………………………………………………………………………………….…….…….. </w:t>
      </w:r>
    </w:p>
    <w:p>
      <w:pPr>
        <w:pStyle w:val="Normal"/>
        <w:rPr>
          <w:rFonts w:ascii="Trebuchet MS" w:hAnsi="Trebuchet MS" w:cs="Arial"/>
          <w:i/>
          <w:i/>
          <w:sz w:val="18"/>
          <w:szCs w:val="18"/>
        </w:rPr>
      </w:pPr>
      <w:r>
        <w:rPr>
          <w:rFonts w:cs="Arial" w:ascii="Trebuchet MS" w:hAnsi="Trebuchet MS"/>
          <w:i/>
          <w:sz w:val="18"/>
          <w:szCs w:val="18"/>
        </w:rPr>
        <w:t>(określenie zasobu – sytuacja finansowa lub ekonomiczna, zdolność techniczna lub zawodowa)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ole"/>
        <w:spacing w:lineRule="auto" w:line="276" w:before="0" w:after="120"/>
        <w:jc w:val="both"/>
        <w:rPr/>
      </w:pPr>
      <w:r>
        <w:rPr>
          <w:rFonts w:cs="Arial" w:ascii="Arial" w:hAnsi="Arial"/>
        </w:rPr>
        <w:t xml:space="preserve">na potrzeby realizacji zamówienia pn. </w:t>
      </w:r>
      <w:r>
        <w:rPr>
          <w:rFonts w:cs="Arial" w:ascii="Arial" w:hAnsi="Arial"/>
          <w:b/>
          <w:szCs w:val="22"/>
        </w:rPr>
        <w:t xml:space="preserve"> „</w:t>
      </w:r>
      <w:r>
        <w:rPr>
          <w:rFonts w:cs="Arial" w:ascii="Arial" w:hAnsi="Arial"/>
          <w:b/>
          <w:bCs/>
          <w:szCs w:val="22"/>
        </w:rPr>
        <w:t>Remont pomieszczeń pracowni gastronomicznej i budowlanej z budową wentylacji mechanicznej</w:t>
      </w:r>
      <w:r>
        <w:rPr>
          <w:rFonts w:cs="Arial" w:ascii="Arial" w:hAnsi="Arial"/>
          <w:b/>
          <w:szCs w:val="22"/>
        </w:rPr>
        <w:t>”</w:t>
      </w:r>
    </w:p>
    <w:p>
      <w:pPr>
        <w:pStyle w:val="Pole"/>
        <w:spacing w:lineRule="auto" w:line="276" w:before="0" w:after="120"/>
        <w:jc w:val="both"/>
        <w:rPr/>
      </w:pPr>
      <w:r>
        <w:rPr>
          <w:rFonts w:cs="Arial" w:ascii="Arial" w:hAnsi="Arial"/>
        </w:rPr>
        <w:t xml:space="preserve">prowadzonego przez: </w:t>
      </w:r>
      <w:r>
        <w:rPr>
          <w:rFonts w:cs="Arial" w:ascii="Arial" w:hAnsi="Arial"/>
          <w:b/>
          <w:bCs/>
          <w:color w:val="000000"/>
          <w:sz w:val="20"/>
          <w:szCs w:val="20"/>
        </w:rPr>
        <w:t>Zespół Szkół Technicznych i Ogólnokształcących nr 4</w:t>
      </w:r>
      <w:r>
        <w:rPr>
          <w:rFonts w:cs="Arial" w:ascii="Arial" w:hAnsi="Arial"/>
          <w:b/>
        </w:rPr>
        <w:t>.</w:t>
      </w:r>
    </w:p>
    <w:p>
      <w:pPr>
        <w:pStyle w:val="BodyText3"/>
        <w:numPr>
          <w:ilvl w:val="3"/>
          <w:numId w:val="1"/>
        </w:numPr>
        <w:ind w:left="284" w:hanging="284"/>
        <w:rPr>
          <w:rFonts w:ascii="Arial" w:hAnsi="Arial" w:cs="Arial"/>
        </w:rPr>
      </w:pPr>
      <w:bookmarkStart w:id="0" w:name="_GoBack"/>
      <w:bookmarkEnd w:id="0"/>
      <w:r>
        <w:rPr>
          <w:rFonts w:cs="Arial" w:ascii="Arial" w:hAnsi="Arial"/>
        </w:rPr>
        <w:t xml:space="preserve">Zakres dostępnych Wykonawcy zasobów podmiotu: </w:t>
      </w:r>
    </w:p>
    <w:p>
      <w:pPr>
        <w:pStyle w:val="BodyText3"/>
        <w:spacing w:lineRule="auto" w:line="360"/>
        <w:ind w:left="284" w:hanging="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…………………………………………………………………………………………………………………………</w:t>
      </w:r>
    </w:p>
    <w:p>
      <w:pPr>
        <w:pStyle w:val="BodyText3"/>
        <w:spacing w:lineRule="auto" w:line="360"/>
        <w:ind w:left="284" w:hanging="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…………………………………………………………………………………………………………………………</w:t>
      </w:r>
    </w:p>
    <w:p>
      <w:pPr>
        <w:pStyle w:val="BodyText3"/>
        <w:spacing w:lineRule="auto" w:line="360"/>
        <w:ind w:left="284" w:hanging="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…………………………………………………………………………………………………………………………</w:t>
      </w:r>
    </w:p>
    <w:p>
      <w:pPr>
        <w:pStyle w:val="BodyText3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3"/>
        <w:numPr>
          <w:ilvl w:val="3"/>
          <w:numId w:val="1"/>
        </w:numPr>
        <w:ind w:left="284" w:hanging="284"/>
        <w:rPr>
          <w:rFonts w:ascii="Arial" w:hAnsi="Arial" w:cs="Arial"/>
        </w:rPr>
      </w:pPr>
      <w:r>
        <w:rPr>
          <w:rFonts w:cs="Arial" w:ascii="Arial" w:hAnsi="Arial"/>
        </w:rPr>
        <w:t>Sposób wykorzystania zasobów podmiotu, przez Wykonawcę, przy wykonywaniu zamówienia publicznego:</w:t>
      </w:r>
    </w:p>
    <w:p>
      <w:pPr>
        <w:pStyle w:val="BodyText3"/>
        <w:spacing w:lineRule="auto" w:line="360"/>
        <w:ind w:left="284" w:hanging="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…………………………………………………………………………………………………………………………</w:t>
      </w:r>
    </w:p>
    <w:p>
      <w:pPr>
        <w:pStyle w:val="BodyText3"/>
        <w:spacing w:lineRule="auto" w:line="360"/>
        <w:ind w:left="284" w:hanging="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…………………………………………………………………………………………………………………………</w:t>
      </w:r>
    </w:p>
    <w:p>
      <w:pPr>
        <w:pStyle w:val="BodyText3"/>
        <w:spacing w:lineRule="auto" w:line="360"/>
        <w:ind w:left="284" w:hanging="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…………………………………………………………………………………………………………………………</w:t>
      </w:r>
    </w:p>
    <w:p>
      <w:pPr>
        <w:pStyle w:val="BodyText3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3"/>
        <w:numPr>
          <w:ilvl w:val="3"/>
          <w:numId w:val="1"/>
        </w:numPr>
        <w:ind w:left="284" w:hanging="284"/>
        <w:rPr>
          <w:rFonts w:ascii="Arial" w:hAnsi="Arial" w:cs="Arial"/>
        </w:rPr>
      </w:pPr>
      <w:r>
        <w:rPr>
          <w:rFonts w:cs="Arial" w:ascii="Arial" w:hAnsi="Arial"/>
        </w:rPr>
        <w:t>Zakres i okres udziału podmiotu przy wykonywaniu zamówienia publicznego:</w:t>
      </w:r>
    </w:p>
    <w:p>
      <w:pPr>
        <w:pStyle w:val="BodyText3"/>
        <w:spacing w:lineRule="auto" w:line="360"/>
        <w:ind w:left="284" w:hanging="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…………………………………………………………………………………………………………………………</w:t>
      </w:r>
    </w:p>
    <w:p>
      <w:pPr>
        <w:pStyle w:val="BodyText3"/>
        <w:spacing w:lineRule="auto" w:line="360"/>
        <w:ind w:left="284" w:hanging="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…………………………………………………………………………………………………………………………</w:t>
      </w:r>
    </w:p>
    <w:p>
      <w:pPr>
        <w:pStyle w:val="BodyText3"/>
        <w:spacing w:lineRule="auto" w:line="360"/>
        <w:ind w:left="284" w:hanging="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…………………………………………………………………………………………………………………………</w:t>
      </w:r>
    </w:p>
    <w:p>
      <w:pPr>
        <w:pStyle w:val="BodyText3"/>
        <w:spacing w:lineRule="auto" w:line="360"/>
        <w:ind w:left="284" w:hanging="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…………………………………………………………………………………………………………………………</w:t>
      </w:r>
    </w:p>
    <w:p>
      <w:pPr>
        <w:pStyle w:val="BodyText3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3"/>
          <w:numId w:val="1"/>
        </w:numPr>
        <w:ind w:left="284" w:hanging="284"/>
        <w:jc w:val="both"/>
        <w:rPr>
          <w:rFonts w:ascii="Arial" w:hAnsi="Arial" w:eastAsia="Calibri" w:cs="Arial" w:eastAsiaTheme="minorHAnsi"/>
          <w:lang w:eastAsia="en-US"/>
        </w:rPr>
      </w:pPr>
      <w:r>
        <w:rPr>
          <w:rFonts w:cs="Arial" w:ascii="Arial" w:hAnsi="Arial"/>
        </w:rPr>
        <w:t xml:space="preserve">Oświadczam/y, że </w:t>
      </w:r>
      <w:r>
        <w:rPr>
          <w:rFonts w:eastAsia="Calibri" w:cs="Arial" w:ascii="Arial" w:hAnsi="Arial" w:eastAsiaTheme="minorHAnsi"/>
          <w:b/>
          <w:bCs/>
          <w:lang w:eastAsia="en-US"/>
        </w:rPr>
        <w:t xml:space="preserve">zrealizuję/my </w:t>
      </w:r>
      <w:r>
        <w:rPr>
          <w:rFonts w:eastAsia="Calibri" w:cs="Arial" w:ascii="Arial" w:hAnsi="Arial" w:eastAsiaTheme="minorHAnsi"/>
          <w:lang w:eastAsia="en-US"/>
        </w:rPr>
        <w:t>roboty budowlane w zakresie, w jakim wykonawca polega na moich/naszych zdolnościach w odniesieniu do warunków udziału w postępowaniu dotyczących wykształcenia, kwalifikacji zawodowych lub doświadczenia /w celu potwierdzenia warunków udziału w postępowaniu.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</w:t>
      </w:r>
      <w:r>
        <w:rPr>
          <w:rFonts w:cs="Arial" w:ascii="Arial" w:hAnsi="Arial"/>
        </w:rPr>
        <w:t>.…….</w:t>
      </w:r>
      <w:r>
        <w:rPr>
          <w:rFonts w:cs="Arial" w:ascii="Arial" w:hAnsi="Arial"/>
          <w:i/>
        </w:rPr>
        <w:t xml:space="preserve">, </w:t>
      </w:r>
      <w:r>
        <w:rPr>
          <w:rFonts w:cs="Arial" w:ascii="Arial" w:hAnsi="Arial"/>
        </w:rPr>
        <w:t xml:space="preserve">dnia ………….……. r. </w:t>
      </w:r>
    </w:p>
    <w:p>
      <w:pPr>
        <w:pStyle w:val="Normal"/>
        <w:ind w:left="4536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…………………………</w:t>
      </w:r>
      <w:r>
        <w:rPr>
          <w:rFonts w:cs="Arial" w:ascii="Arial" w:hAnsi="Arial"/>
        </w:rPr>
        <w:t>.………….…………………………</w:t>
      </w:r>
    </w:p>
    <w:p>
      <w:pPr>
        <w:pStyle w:val="Normal"/>
        <w:ind w:left="4536" w:hanging="0"/>
        <w:jc w:val="center"/>
        <w:rPr/>
      </w:pPr>
      <w:r>
        <w:rPr>
          <w:rFonts w:cs="Arial" w:ascii="Arial" w:hAnsi="Arial"/>
          <w:bCs/>
          <w:i/>
          <w:sz w:val="18"/>
          <w:szCs w:val="18"/>
        </w:rPr>
        <w:t>imię, nazwisko, podpis i pieczątka lub czytelny podpis osoby uprawnionej (osób uprawnionych) do reprezentowania PODMIOTU</w:t>
      </w:r>
    </w:p>
    <w:sectPr>
      <w:headerReference w:type="default" r:id="rId2"/>
      <w:type w:val="nextPage"/>
      <w:pgSz w:w="11906" w:h="16838"/>
      <w:pgMar w:left="1134" w:right="1134" w:header="0" w:top="709" w:footer="0" w:bottom="76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ms Rmn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Trebuchet MS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/>
      <w:spacing w:before="240" w:after="120"/>
      <w:rPr/>
    </w:pPr>
    <w:r>
      <w:rPr/>
      <w:drawing>
        <wp:inline distT="0" distB="5080" distL="0" distR="0">
          <wp:extent cx="5850255" cy="509270"/>
          <wp:effectExtent l="0" t="0" r="0" b="0"/>
          <wp:docPr id="1" name="Obraz 1" descr="\\nasrpo\DRRIV\2018\Wizualizacja 2014-2020\CMYK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nasrpo\DRRIV\2018\Wizualizacja 2014-2020\CMYK\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09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b6604"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3Znak" w:customStyle="1">
    <w:name w:val="Tekst podstawowy 3 Znak"/>
    <w:basedOn w:val="DefaultParagraphFont"/>
    <w:link w:val="Tekstpodstawowy3"/>
    <w:uiPriority w:val="99"/>
    <w:qFormat/>
    <w:rsid w:val="005b6604"/>
    <w:rPr>
      <w:rFonts w:ascii="Tms Rmn" w:hAnsi="Tms Rmn" w:eastAsia="Times New Roman" w:cs="Times New Roman"/>
      <w:sz w:val="20"/>
      <w:szCs w:val="20"/>
      <w:lang w:eastAsia="pl-PL"/>
    </w:rPr>
  </w:style>
  <w:style w:type="character" w:styleId="FontStyle20" w:customStyle="1">
    <w:name w:val="Font Style20"/>
    <w:qFormat/>
    <w:rsid w:val="00271f37"/>
    <w:rPr>
      <w:rFonts w:ascii="Verdana" w:hAnsi="Verdana" w:cs="Verdana"/>
      <w:b/>
      <w:bCs/>
      <w:sz w:val="18"/>
      <w:szCs w:val="18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707f5"/>
    <w:rPr>
      <w:rFonts w:ascii="Times New Roman" w:hAnsi="Times New Roman" w:eastAsia="Times New Roman" w:cs="Times New Roman"/>
      <w:color w:val="00000A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 w:customStyle="1">
    <w:name w:val="Główka"/>
    <w:basedOn w:val="Normal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ygnatura" w:customStyle="1">
    <w:name w:val="Sygnatur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odyText3">
    <w:name w:val="Body Text 3"/>
    <w:basedOn w:val="Normal"/>
    <w:link w:val="Tekstpodstawowy3Znak"/>
    <w:uiPriority w:val="99"/>
    <w:qFormat/>
    <w:rsid w:val="005b6604"/>
    <w:pPr>
      <w:jc w:val="both"/>
    </w:pPr>
    <w:rPr>
      <w:rFonts w:ascii="Tms Rmn" w:hAnsi="Tms Rmn"/>
    </w:rPr>
  </w:style>
  <w:style w:type="paragraph" w:styleId="ListParagraph">
    <w:name w:val="List Paragraph"/>
    <w:basedOn w:val="Normal"/>
    <w:uiPriority w:val="34"/>
    <w:qFormat/>
    <w:rsid w:val="006f1e0b"/>
    <w:pPr>
      <w:spacing w:before="0" w:after="0"/>
      <w:ind w:left="720" w:hanging="0"/>
      <w:contextualSpacing/>
    </w:pPr>
    <w:rPr/>
  </w:style>
  <w:style w:type="paragraph" w:styleId="Pole" w:customStyle="1">
    <w:name w:val="pole"/>
    <w:basedOn w:val="Normal"/>
    <w:qFormat/>
    <w:rsid w:val="008d5a4a"/>
    <w:pPr>
      <w:suppressAutoHyphens w:val="false"/>
    </w:pPr>
    <w:rPr>
      <w:rFonts w:ascii="Bookman Old Style" w:hAnsi="Bookman Old Style" w:cs="SimSun"/>
      <w:sz w:val="22"/>
      <w:szCs w:val="24"/>
      <w:lang w:eastAsia="ar-SA"/>
    </w:rPr>
  </w:style>
  <w:style w:type="paragraph" w:styleId="Stopka">
    <w:name w:val="Stopka"/>
    <w:basedOn w:val="Normal"/>
    <w:link w:val="StopkaZnak"/>
    <w:uiPriority w:val="99"/>
    <w:unhideWhenUsed/>
    <w:rsid w:val="004707f5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589CB-FB71-4CC7-88E6-885FBA29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LibreOffice/5.0.3.2$Windows_x86 LibreOffice_project/e5f16313668ac592c1bfb310f4390624e3dbfb75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2018-10-15T09:54:00Z</dcterms:created>
  <dc:creator>s.zabadala</dc:creator>
  <dc:language>pl-PL</dc:language>
  <cp:lastModifiedBy>Sobczak</cp:lastModifiedBy>
  <dcterms:modified xsi:type="dcterms:W3CDTF">2018-10-17T06:52:00Z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