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290" w:rsidRPr="0070330E" w:rsidRDefault="00010290" w:rsidP="00010290">
      <w:pPr>
        <w:widowControl w:val="0"/>
        <w:suppressAutoHyphens/>
        <w:spacing w:after="120" w:line="240" w:lineRule="auto"/>
        <w:ind w:lef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0E">
        <w:rPr>
          <w:rFonts w:ascii="Times New Roman" w:hAnsi="Times New Roman" w:cs="Times New Roman"/>
          <w:b/>
          <w:sz w:val="28"/>
          <w:szCs w:val="28"/>
        </w:rPr>
        <w:t>Klauzula informacyjna z art. 13 RODO w związku z udzieleniem zamówienia publicznego</w:t>
      </w:r>
    </w:p>
    <w:p w:rsidR="00010290" w:rsidRPr="0070330E" w:rsidRDefault="00010290" w:rsidP="0001029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0290" w:rsidRPr="0070330E" w:rsidRDefault="00010290" w:rsidP="0001029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13 rozporządzenia Parlamentu Europejskiego i Rady (UE) 2016/679 z dnia 27 kwietnia 2016 r. w sprawie ochrony osób fizycznych w związku z przetwarzaniem danych osobowych i w sprawie swobodnego przepływu takich danych, informuję, że: </w:t>
      </w:r>
    </w:p>
    <w:p w:rsidR="00010290" w:rsidRDefault="00010290" w:rsidP="00010290">
      <w:pPr>
        <w:numPr>
          <w:ilvl w:val="0"/>
          <w:numId w:val="1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5 im. Stanisława Staszica w Łomży, ul. Polna 40 A, 18-400 Łomża reprezentowana przez Dyrektora szkoły Małgorzatę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Pietrusewicz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010290" w:rsidRPr="000909EC" w:rsidRDefault="00010290" w:rsidP="00010290">
      <w:pPr>
        <w:numPr>
          <w:ilvl w:val="0"/>
          <w:numId w:val="1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09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 z Inspektorem Ochrony Danych Ernest Żebrowski  </w:t>
      </w:r>
      <w:r w:rsidRPr="00957145">
        <w:t xml:space="preserve">e-mail: </w:t>
      </w:r>
      <w:hyperlink r:id="rId5" w:history="1">
        <w:r>
          <w:rPr>
            <w:rStyle w:val="Hipercze"/>
          </w:rPr>
          <w:t>biuro@exe</w:t>
        </w:r>
      </w:hyperlink>
      <w:r>
        <w:rPr>
          <w:rStyle w:val="Hipercze"/>
        </w:rPr>
        <w:t>consulting.pl</w:t>
      </w:r>
      <w:r>
        <w:t>, lub listownie na adres szkoły.</w:t>
      </w:r>
    </w:p>
    <w:p w:rsidR="00010290" w:rsidRPr="009B4C37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4C37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na podstawie art. 6 ust. 1 lit. c</w:t>
      </w:r>
      <w:r w:rsidRPr="009B4C3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9B4C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RODO w celu </w:t>
      </w:r>
      <w:r w:rsidRPr="009B4C37">
        <w:rPr>
          <w:rFonts w:ascii="Times New Roman" w:eastAsia="Calibri" w:hAnsi="Times New Roman" w:cs="Times New Roman"/>
          <w:sz w:val="24"/>
          <w:szCs w:val="24"/>
        </w:rPr>
        <w:t xml:space="preserve">związanym z postępowaniem o udzielenie zamówienia publicznego </w:t>
      </w:r>
    </w:p>
    <w:p w:rsidR="00010290" w:rsidRPr="0070330E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będą osoby lub podmioty</w:t>
      </w:r>
      <w:r w:rsidRPr="007033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uprawnione do uzyskania danych osobowych na podstawie przepisów prawa oraz podmioty współpracujące w trakcie zamówienia </w:t>
      </w:r>
    </w:p>
    <w:p w:rsidR="00010290" w:rsidRPr="0070330E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przechowywane przez okres zgodny z Instrukcją kancelaryjną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obowiązującą w SP5 w Łomży.</w:t>
      </w:r>
    </w:p>
    <w:p w:rsidR="00010290" w:rsidRPr="0070330E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 ustawy </w:t>
      </w:r>
      <w:proofErr w:type="spellStart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</w:t>
      </w:r>
    </w:p>
    <w:p w:rsidR="00010290" w:rsidRPr="0070330E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010290" w:rsidRPr="0070330E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 prawo dostępu do danych osobowych Pani/Pana dotyczących; prawo do ich sprostowania, prawo żądania od administratora ograniczenia przetwarzania danych osobowych, prawo do wniesienia skargi do Prezesa Urzędu Ochrony Danych Osobowych, gdy uzna Pani/Pan, że przetwarzanie danych osobowych Pani/Pana dotyczących narusza przepisy RODO;</w:t>
      </w:r>
    </w:p>
    <w:p w:rsidR="00010290" w:rsidRPr="0070330E" w:rsidRDefault="00010290" w:rsidP="00010290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przysługuje Pani/Panu:</w:t>
      </w:r>
    </w:p>
    <w:p w:rsidR="00010290" w:rsidRPr="0070330E" w:rsidRDefault="00010290" w:rsidP="00010290">
      <w:pPr>
        <w:numPr>
          <w:ilvl w:val="0"/>
          <w:numId w:val="3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010290" w:rsidRPr="0070330E" w:rsidRDefault="00010290" w:rsidP="00010290">
      <w:pPr>
        <w:numPr>
          <w:ilvl w:val="0"/>
          <w:numId w:val="3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do przenoszenia danych osobowych, o którym mowa w art. 20 RODO;</w:t>
      </w:r>
    </w:p>
    <w:p w:rsidR="00010290" w:rsidRPr="0070330E" w:rsidRDefault="00010290" w:rsidP="00010290">
      <w:pPr>
        <w:numPr>
          <w:ilvl w:val="0"/>
          <w:numId w:val="3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10290" w:rsidRPr="0070330E" w:rsidRDefault="00010290" w:rsidP="0001029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10290" w:rsidRPr="0070330E" w:rsidRDefault="00010290" w:rsidP="000102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0290" w:rsidRDefault="00010290" w:rsidP="00010290">
      <w:pPr>
        <w:rPr>
          <w:rFonts w:ascii="Times New Roman" w:hAnsi="Times New Roman" w:cs="Times New Roman"/>
          <w:sz w:val="24"/>
          <w:szCs w:val="24"/>
        </w:rPr>
      </w:pPr>
    </w:p>
    <w:p w:rsidR="00010290" w:rsidRDefault="00010290" w:rsidP="00010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niniejszą klauzulą.</w:t>
      </w:r>
    </w:p>
    <w:p w:rsidR="00010290" w:rsidRDefault="00010290" w:rsidP="00010290">
      <w:pPr>
        <w:rPr>
          <w:rFonts w:ascii="Times New Roman" w:hAnsi="Times New Roman" w:cs="Times New Roman"/>
          <w:sz w:val="24"/>
          <w:szCs w:val="24"/>
        </w:rPr>
      </w:pPr>
    </w:p>
    <w:p w:rsidR="00010290" w:rsidRPr="0070330E" w:rsidRDefault="00010290" w:rsidP="00010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data i czytelny podpis Wykonawcy</w:t>
      </w:r>
    </w:p>
    <w:p w:rsidR="00010290" w:rsidRDefault="00010290" w:rsidP="00010290"/>
    <w:p w:rsidR="000306EA" w:rsidRDefault="000306EA">
      <w:bookmarkStart w:id="0" w:name="_GoBack"/>
      <w:bookmarkEnd w:id="0"/>
    </w:p>
    <w:sectPr w:rsidR="00030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290"/>
    <w:rsid w:val="00010290"/>
    <w:rsid w:val="000306EA"/>
    <w:rsid w:val="007E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52BBC-6713-46B1-BE7E-C9A33488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0290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01029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sp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1</cp:revision>
  <dcterms:created xsi:type="dcterms:W3CDTF">2023-06-16T12:36:00Z</dcterms:created>
  <dcterms:modified xsi:type="dcterms:W3CDTF">2023-06-16T12:37:00Z</dcterms:modified>
</cp:coreProperties>
</file>