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E" w:rsidRPr="0051252F" w:rsidRDefault="001F00DF" w:rsidP="00C9756E">
      <w:pPr>
        <w:ind w:left="5246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1252F">
        <w:rPr>
          <w:rFonts w:asciiTheme="minorHAnsi" w:hAnsiTheme="minorHAnsi" w:cstheme="minorHAnsi"/>
          <w:i/>
          <w:sz w:val="22"/>
          <w:szCs w:val="22"/>
        </w:rPr>
        <w:t>Załącznik nr 2 do S</w:t>
      </w:r>
      <w:r w:rsidR="00C9756E" w:rsidRPr="0051252F">
        <w:rPr>
          <w:rFonts w:asciiTheme="minorHAnsi" w:hAnsiTheme="minorHAnsi" w:cstheme="minorHAnsi"/>
          <w:i/>
          <w:sz w:val="22"/>
          <w:szCs w:val="22"/>
        </w:rPr>
        <w:t>WZ</w:t>
      </w:r>
    </w:p>
    <w:p w:rsidR="004A5F68" w:rsidRPr="0051252F" w:rsidRDefault="004A5F68" w:rsidP="004A5F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C9756E" w:rsidRPr="0051252F" w:rsidRDefault="004A5F68" w:rsidP="004A5F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i/>
          <w:sz w:val="22"/>
          <w:szCs w:val="22"/>
        </w:rPr>
        <w:t xml:space="preserve">pełna nazwa/firma adres Wykonawcy </w:t>
      </w:r>
    </w:p>
    <w:p w:rsidR="00C9756E" w:rsidRPr="0051252F" w:rsidRDefault="00D36471" w:rsidP="00D36471">
      <w:pPr>
        <w:ind w:left="5246" w:firstLine="708"/>
        <w:rPr>
          <w:rFonts w:asciiTheme="minorHAnsi" w:hAnsiTheme="minorHAnsi" w:cstheme="minorHAnsi"/>
          <w:sz w:val="24"/>
          <w:szCs w:val="24"/>
          <w:u w:val="single"/>
        </w:rPr>
      </w:pPr>
      <w:r w:rsidRPr="0051252F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MIASTO ŁOMŻA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II Liceum Ogólnokształcące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Im. Marii Konopnickiej w Łomży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Plac Kościuszki 3</w:t>
      </w:r>
    </w:p>
    <w:p w:rsidR="003F6F55" w:rsidRPr="0051252F" w:rsidRDefault="003F6F55" w:rsidP="003F6F55">
      <w:pPr>
        <w:autoSpaceDE w:val="0"/>
        <w:ind w:left="588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51252F">
        <w:rPr>
          <w:rFonts w:asciiTheme="minorHAnsi" w:eastAsia="Arial-BoldMT" w:hAnsiTheme="minorHAnsi" w:cstheme="minorHAnsi"/>
          <w:b/>
          <w:bCs/>
          <w:sz w:val="22"/>
          <w:szCs w:val="22"/>
        </w:rPr>
        <w:t>18-400 Łomża</w:t>
      </w:r>
    </w:p>
    <w:p w:rsidR="00C9756E" w:rsidRPr="0051252F" w:rsidRDefault="00C9756E" w:rsidP="00C9756E">
      <w:pPr>
        <w:ind w:left="5954"/>
        <w:rPr>
          <w:rFonts w:asciiTheme="minorHAnsi" w:hAnsiTheme="minorHAnsi" w:cstheme="minorHAnsi"/>
          <w:i/>
          <w:sz w:val="22"/>
          <w:szCs w:val="22"/>
        </w:rPr>
      </w:pP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252F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 ORAZ SPEŁNIANIU WARUNKÓW UDZIAŁU W POSTĘPOWANIU</w:t>
      </w:r>
    </w:p>
    <w:p w:rsidR="00D36471" w:rsidRPr="0051252F" w:rsidRDefault="00D36471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1252F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w związku z art. 273 ust. 2 ustawy </w:t>
      </w:r>
      <w:r w:rsidRPr="0051252F">
        <w:rPr>
          <w:rFonts w:asciiTheme="minorHAnsi" w:hAnsiTheme="minorHAnsi"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51252F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51252F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:rsidR="001F00DF" w:rsidRPr="0051252F" w:rsidRDefault="001F00DF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D36471" w:rsidRPr="0051252F" w:rsidRDefault="001F00DF" w:rsidP="0051252F">
      <w:pPr>
        <w:suppressAutoHyphens/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b/>
          <w:sz w:val="22"/>
          <w:szCs w:val="22"/>
        </w:rPr>
        <w:t xml:space="preserve">"Przebudowa pomieszczeń na niskim parterze oraz schodów prowadzących na parter budynku II LO w Łomży " </w:t>
      </w:r>
      <w:r w:rsidRPr="0051252F">
        <w:rPr>
          <w:rFonts w:asciiTheme="minorHAnsi" w:hAnsiTheme="minorHAnsi" w:cstheme="minorHAnsi"/>
          <w:color w:val="262626"/>
          <w:sz w:val="22"/>
          <w:szCs w:val="22"/>
        </w:rPr>
        <w:t>w ramach zadania inwestycyjnego pn</w:t>
      </w:r>
      <w:r w:rsidRPr="0051252F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. </w:t>
      </w:r>
      <w:r w:rsidRPr="0051252F">
        <w:rPr>
          <w:rFonts w:asciiTheme="minorHAnsi" w:hAnsiTheme="minorHAnsi" w:cstheme="minorHAnsi"/>
          <w:b/>
          <w:sz w:val="22"/>
          <w:szCs w:val="22"/>
        </w:rPr>
        <w:t>„Przebudowa pomieszczeń budynku II Liceum Ogólnokształcącego  przy Pl. Kościuszki 3  w Łomży wraz z odnowieniem elewacji oraz budową instalacji oświetlenia terenu i iluminacji elewacji."</w:t>
      </w:r>
      <w:r w:rsidR="00512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51252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1252F">
        <w:rPr>
          <w:rFonts w:asciiTheme="minorHAnsi" w:hAnsiTheme="minorHAnsi" w:cstheme="minorHAnsi"/>
          <w:sz w:val="22"/>
          <w:szCs w:val="22"/>
        </w:rPr>
        <w:t xml:space="preserve">w trybie przetargu nieograniczonego przez </w:t>
      </w:r>
      <w:r w:rsidRPr="0051252F">
        <w:rPr>
          <w:rFonts w:asciiTheme="minorHAnsi" w:hAnsiTheme="minorHAnsi" w:cstheme="minorHAnsi"/>
          <w:b/>
          <w:sz w:val="22"/>
          <w:szCs w:val="22"/>
        </w:rPr>
        <w:t>Miasto Łomża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1252F">
        <w:rPr>
          <w:rFonts w:asciiTheme="minorHAnsi" w:hAnsiTheme="minorHAnsi" w:cstheme="minorHAnsi"/>
          <w:b/>
          <w:sz w:val="22"/>
          <w:szCs w:val="22"/>
        </w:rPr>
        <w:t>II Liceum Ogólnokształcące</w:t>
      </w:r>
      <w:r w:rsidR="00C84F20" w:rsidRPr="00512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b/>
          <w:sz w:val="22"/>
          <w:szCs w:val="22"/>
        </w:rPr>
        <w:t>im. Marii Konopnickiej w Łomży,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36471" w:rsidRPr="0051252F" w:rsidRDefault="00D36471" w:rsidP="00D3647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INFORMACJA DOTYCZĄCA SPEŁNIANIA WARUNKÓW UDZIAŁU W POSTĘPOWANIU: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Rozdziale VIII SWZ.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51252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VIII SWZ</w:t>
      </w:r>
      <w:r w:rsidRPr="0051252F">
        <w:rPr>
          <w:rFonts w:asciiTheme="minorHAnsi" w:hAnsiTheme="minorHAnsi" w:cstheme="minorHAnsi"/>
          <w:i/>
          <w:sz w:val="22"/>
          <w:szCs w:val="22"/>
        </w:rPr>
        <w:t>,</w:t>
      </w:r>
      <w:r w:rsidRPr="0051252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……………………………………………………………………….…………………………………………………………………………………………, </w:t>
      </w:r>
      <w:r w:rsidR="004A5F68" w:rsidRPr="0051252F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51252F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…………………………………………………………………………………………… </w:t>
      </w:r>
      <w:r w:rsidRPr="0051252F">
        <w:rPr>
          <w:rFonts w:asciiTheme="minorHAnsi" w:hAnsiTheme="minorHAnsi" w:cstheme="minorHAnsi"/>
          <w:i/>
          <w:sz w:val="22"/>
          <w:szCs w:val="22"/>
        </w:rPr>
        <w:t>(wskazać podmiot</w:t>
      </w:r>
      <w:r w:rsidR="0051252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 i określić odpowiedni zakres dla wskazanego podmiotu).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Załączam dowód/dowody, w szczególności zobowiązanie/a tego podmiotu/ tych podmiotów do oddania mi do dyspozycji niezbędnych zasobów na potrzeby realizacji zamówienia:</w:t>
      </w:r>
    </w:p>
    <w:p w:rsidR="00D36471" w:rsidRPr="0051252F" w:rsidRDefault="00D36471" w:rsidP="00D364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4A5F68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lastRenderedPageBreak/>
        <w:t>OŚWIADCZENIA DOTYCZĄCE PRZESŁANEK WYKLUCZENIA Z POSTĘPOWANIA</w:t>
      </w:r>
    </w:p>
    <w:p w:rsidR="00D36471" w:rsidRPr="0051252F" w:rsidRDefault="00D36471" w:rsidP="005125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Oświadczam, że nie  zachodzą wobec mnie podstawy wykluczenia z postępowania,  o których mowa w art. 108 ust 1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  <w:r w:rsidRPr="0051252F">
        <w:rPr>
          <w:rFonts w:asciiTheme="minorHAnsi" w:hAnsiTheme="minorHAnsi" w:cstheme="minorHAnsi"/>
          <w:sz w:val="22"/>
          <w:szCs w:val="22"/>
        </w:rPr>
        <w:tab/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 w:rsidRPr="0051252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i/>
          <w:sz w:val="22"/>
          <w:szCs w:val="22"/>
        </w:rPr>
        <w:t>).</w:t>
      </w:r>
      <w:r w:rsidRPr="0051252F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 spełniam łącznie przesłanki wymienione w art. 110 ust. 2 ustawy </w:t>
      </w:r>
      <w:proofErr w:type="spellStart"/>
      <w:r w:rsidRPr="005125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1252F">
        <w:rPr>
          <w:rFonts w:asciiTheme="minorHAnsi" w:hAnsiTheme="minorHAnsi" w:cstheme="minorHAnsi"/>
          <w:sz w:val="22"/>
          <w:szCs w:val="22"/>
        </w:rPr>
        <w:t xml:space="preserve"> i w związku z powyższym podjąłem następujące środki naprawcze: …………………………………………………………………………………………………………………………………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…………………………………………………………………………………..…………………...........………………………………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..</w:t>
      </w:r>
      <w:r w:rsidRPr="0051252F">
        <w:rPr>
          <w:rFonts w:asciiTheme="minorHAnsi" w:hAnsiTheme="minorHAnsi" w:cstheme="minorHAnsi"/>
          <w:sz w:val="22"/>
          <w:szCs w:val="22"/>
        </w:rPr>
        <w:t>…………...………………………………………………………………………………………………………………………………………………………</w:t>
      </w:r>
      <w:r w:rsidR="004A5F68" w:rsidRPr="0051252F">
        <w:rPr>
          <w:rFonts w:asciiTheme="minorHAnsi" w:hAnsiTheme="minorHAnsi" w:cstheme="minorHAnsi"/>
          <w:sz w:val="22"/>
          <w:szCs w:val="22"/>
        </w:rPr>
        <w:t>……..……………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36471" w:rsidRPr="0051252F" w:rsidRDefault="00D36471" w:rsidP="00D36471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52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36471" w:rsidRPr="0051252F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</w:t>
      </w:r>
      <w:r w:rsidRPr="0051252F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D36471" w:rsidRDefault="00D36471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252F" w:rsidRPr="0051252F" w:rsidRDefault="0051252F" w:rsidP="00D364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36471" w:rsidRPr="0051252F" w:rsidRDefault="00D36471" w:rsidP="00D36471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252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1252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1252F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C9756E" w:rsidRPr="0051252F" w:rsidRDefault="00C9756E" w:rsidP="00C975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41122B" w:rsidRPr="0051252F" w:rsidRDefault="00BE4011" w:rsidP="00C9756E">
      <w:pPr>
        <w:rPr>
          <w:rFonts w:asciiTheme="minorHAnsi" w:hAnsiTheme="minorHAnsi" w:cstheme="minorHAnsi"/>
          <w:sz w:val="22"/>
          <w:szCs w:val="22"/>
        </w:rPr>
      </w:pPr>
    </w:p>
    <w:sectPr w:rsidR="0041122B" w:rsidRPr="0051252F" w:rsidSect="00E53163">
      <w:headerReference w:type="default" r:id="rId8"/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11" w:rsidRDefault="00BE4011">
      <w:r>
        <w:separator/>
      </w:r>
    </w:p>
  </w:endnote>
  <w:endnote w:type="continuationSeparator" w:id="0">
    <w:p w:rsidR="00BE4011" w:rsidRDefault="00B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11" w:rsidRDefault="00BE4011">
      <w:r>
        <w:separator/>
      </w:r>
    </w:p>
  </w:footnote>
  <w:footnote w:type="continuationSeparator" w:id="0">
    <w:p w:rsidR="00BE4011" w:rsidRDefault="00BE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32" w:rsidRDefault="00BE4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0"/>
    <w:rsid w:val="00007ABC"/>
    <w:rsid w:val="000968AB"/>
    <w:rsid w:val="0015183B"/>
    <w:rsid w:val="001F00DF"/>
    <w:rsid w:val="00225477"/>
    <w:rsid w:val="00235A71"/>
    <w:rsid w:val="00253127"/>
    <w:rsid w:val="0031368B"/>
    <w:rsid w:val="00352DD0"/>
    <w:rsid w:val="003D0F66"/>
    <w:rsid w:val="003F4424"/>
    <w:rsid w:val="003F6F55"/>
    <w:rsid w:val="00414919"/>
    <w:rsid w:val="004617C0"/>
    <w:rsid w:val="004971B6"/>
    <w:rsid w:val="004A5467"/>
    <w:rsid w:val="004A5F68"/>
    <w:rsid w:val="004D6EEE"/>
    <w:rsid w:val="0051252F"/>
    <w:rsid w:val="005F68F5"/>
    <w:rsid w:val="006138B8"/>
    <w:rsid w:val="00657B97"/>
    <w:rsid w:val="00685AD1"/>
    <w:rsid w:val="006A38C4"/>
    <w:rsid w:val="00727A88"/>
    <w:rsid w:val="00791D75"/>
    <w:rsid w:val="007B1841"/>
    <w:rsid w:val="008157DA"/>
    <w:rsid w:val="008422DF"/>
    <w:rsid w:val="0086540F"/>
    <w:rsid w:val="008C3EF7"/>
    <w:rsid w:val="00902DC3"/>
    <w:rsid w:val="00954B85"/>
    <w:rsid w:val="00A25958"/>
    <w:rsid w:val="00A336CE"/>
    <w:rsid w:val="00AE4E5A"/>
    <w:rsid w:val="00B270C8"/>
    <w:rsid w:val="00BD6E2F"/>
    <w:rsid w:val="00BE4011"/>
    <w:rsid w:val="00BE6248"/>
    <w:rsid w:val="00BF682F"/>
    <w:rsid w:val="00C016D4"/>
    <w:rsid w:val="00C25DB0"/>
    <w:rsid w:val="00C34BC7"/>
    <w:rsid w:val="00C83487"/>
    <w:rsid w:val="00C84F20"/>
    <w:rsid w:val="00C9756E"/>
    <w:rsid w:val="00CD59BF"/>
    <w:rsid w:val="00D01976"/>
    <w:rsid w:val="00D36471"/>
    <w:rsid w:val="00DB73A9"/>
    <w:rsid w:val="00E53163"/>
    <w:rsid w:val="00E62C42"/>
    <w:rsid w:val="00E87669"/>
    <w:rsid w:val="00EC09B4"/>
    <w:rsid w:val="00ED5167"/>
    <w:rsid w:val="00F03CCF"/>
    <w:rsid w:val="00F308D3"/>
    <w:rsid w:val="00F4590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85E"/>
  <w15:chartTrackingRefBased/>
  <w15:docId w15:val="{37773EDB-C3FC-4C5C-B93F-EB65CBB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C800-5C4B-422B-B540-034714DB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Maria Śleszyńska</cp:lastModifiedBy>
  <cp:revision>29</cp:revision>
  <cp:lastPrinted>2018-11-23T09:57:00Z</cp:lastPrinted>
  <dcterms:created xsi:type="dcterms:W3CDTF">2017-05-09T12:36:00Z</dcterms:created>
  <dcterms:modified xsi:type="dcterms:W3CDTF">2021-04-16T08:40:00Z</dcterms:modified>
</cp:coreProperties>
</file>