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292" w:type="dxa"/>
        <w:tblCellMar>
          <w:left w:w="70" w:type="dxa"/>
          <w:right w:w="70" w:type="dxa"/>
        </w:tblCellMar>
        <w:tblLook w:val="04A0" w:firstRow="1" w:lastRow="0" w:firstColumn="1" w:lastColumn="0" w:noHBand="0" w:noVBand="1"/>
      </w:tblPr>
      <w:tblGrid>
        <w:gridCol w:w="562"/>
        <w:gridCol w:w="3119"/>
        <w:gridCol w:w="880"/>
        <w:gridCol w:w="6916"/>
        <w:gridCol w:w="2815"/>
      </w:tblGrid>
      <w:tr w:rsidR="00C42A92" w:rsidRPr="00C42A92" w:rsidTr="00C42A92">
        <w:trPr>
          <w:trHeight w:val="2808"/>
        </w:trPr>
        <w:tc>
          <w:tcPr>
            <w:tcW w:w="562" w:type="dxa"/>
            <w:tcBorders>
              <w:top w:val="single" w:sz="4" w:space="0" w:color="000000"/>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3119" w:type="dxa"/>
            <w:tcBorders>
              <w:top w:val="single" w:sz="4" w:space="0" w:color="000000"/>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Zestaw szaf zamykanych</w:t>
            </w:r>
          </w:p>
        </w:tc>
        <w:tc>
          <w:tcPr>
            <w:tcW w:w="880" w:type="dxa"/>
            <w:tcBorders>
              <w:top w:val="single" w:sz="4" w:space="0" w:color="000000"/>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single" w:sz="4" w:space="0" w:color="000000"/>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Meble wykonane z klonowej płyty laminowanej o gr. 18 mm.</w:t>
            </w:r>
            <w:r w:rsidRPr="00C42A92">
              <w:rPr>
                <w:rFonts w:ascii="Calibri" w:eastAsia="Times New Roman" w:hAnsi="Calibri" w:cs="Times New Roman"/>
                <w:color w:val="000000"/>
                <w:sz w:val="24"/>
                <w:szCs w:val="24"/>
                <w:lang w:eastAsia="pl-PL"/>
              </w:rPr>
              <w:br/>
              <w:t xml:space="preserve"> </w:t>
            </w:r>
            <w:proofErr w:type="gramStart"/>
            <w:r w:rsidRPr="00C42A92">
              <w:rPr>
                <w:rFonts w:ascii="Calibri" w:eastAsia="Times New Roman" w:hAnsi="Calibri" w:cs="Times New Roman"/>
                <w:color w:val="000000"/>
                <w:sz w:val="24"/>
                <w:szCs w:val="24"/>
                <w:lang w:eastAsia="pl-PL"/>
              </w:rPr>
              <w:t>Regał  - klon</w:t>
            </w:r>
            <w:proofErr w:type="gramEnd"/>
            <w:r w:rsidRPr="00C42A92">
              <w:rPr>
                <w:rFonts w:ascii="Calibri" w:eastAsia="Times New Roman" w:hAnsi="Calibri" w:cs="Times New Roman"/>
                <w:color w:val="000000"/>
                <w:sz w:val="24"/>
                <w:szCs w:val="24"/>
                <w:lang w:eastAsia="pl-PL"/>
              </w:rPr>
              <w:t>, wym. 82 x 38 x 117,4 cm, 3 szt.</w:t>
            </w:r>
            <w:r w:rsidRPr="00C42A92">
              <w:rPr>
                <w:rFonts w:ascii="Calibri" w:eastAsia="Times New Roman" w:hAnsi="Calibri" w:cs="Times New Roman"/>
                <w:color w:val="000000"/>
                <w:sz w:val="24"/>
                <w:szCs w:val="24"/>
                <w:lang w:eastAsia="pl-PL"/>
              </w:rPr>
              <w:br/>
              <w:t>Nadstawka - klon, wym. 82 x 38 x 35,2 cm, 1 szt.</w:t>
            </w:r>
            <w:r w:rsidRPr="00C42A92">
              <w:rPr>
                <w:rFonts w:ascii="Calibri" w:eastAsia="Times New Roman" w:hAnsi="Calibri" w:cs="Times New Roman"/>
                <w:color w:val="000000"/>
                <w:sz w:val="24"/>
                <w:szCs w:val="24"/>
                <w:lang w:eastAsia="pl-PL"/>
              </w:rPr>
              <w:br/>
              <w:t>Nadstawka  - klon, wym. 82 x 38 x 70,4 cm, 1 szt.</w:t>
            </w:r>
            <w:r w:rsidRPr="00C42A92">
              <w:rPr>
                <w:rFonts w:ascii="Calibri" w:eastAsia="Times New Roman" w:hAnsi="Calibri" w:cs="Times New Roman"/>
                <w:color w:val="000000"/>
                <w:sz w:val="24"/>
                <w:szCs w:val="24"/>
                <w:lang w:eastAsia="pl-PL"/>
              </w:rPr>
              <w:br/>
              <w:t>Nadstawka- klon, wym. 82 x 38 x 105,6 cm, 1 szt.</w:t>
            </w:r>
            <w:r w:rsidRPr="00C42A92">
              <w:rPr>
                <w:rFonts w:ascii="Calibri" w:eastAsia="Times New Roman" w:hAnsi="Calibri" w:cs="Times New Roman"/>
                <w:color w:val="000000"/>
                <w:sz w:val="24"/>
                <w:szCs w:val="24"/>
                <w:lang w:eastAsia="pl-PL"/>
              </w:rPr>
              <w:br/>
              <w:t xml:space="preserve"> Drzwi  niskie. z zamkiem 2 szt. - białe, wym. 40,5 x 34,9 cm, 1 para</w:t>
            </w:r>
            <w:proofErr w:type="gramStart"/>
            <w:r w:rsidRPr="00C42A92">
              <w:rPr>
                <w:rFonts w:ascii="Calibri" w:eastAsia="Times New Roman" w:hAnsi="Calibri" w:cs="Times New Roman"/>
                <w:color w:val="000000"/>
                <w:sz w:val="24"/>
                <w:szCs w:val="24"/>
                <w:lang w:eastAsia="pl-PL"/>
              </w:rPr>
              <w:t xml:space="preserve"> ,Drzwi</w:t>
            </w:r>
            <w:proofErr w:type="gramEnd"/>
            <w:r w:rsidRPr="00C42A92">
              <w:rPr>
                <w:rFonts w:ascii="Calibri" w:eastAsia="Times New Roman" w:hAnsi="Calibri" w:cs="Times New Roman"/>
                <w:color w:val="000000"/>
                <w:sz w:val="24"/>
                <w:szCs w:val="24"/>
                <w:lang w:eastAsia="pl-PL"/>
              </w:rPr>
              <w:t xml:space="preserve"> średnie . </w:t>
            </w:r>
            <w:proofErr w:type="gramStart"/>
            <w:r w:rsidRPr="00C42A92">
              <w:rPr>
                <w:rFonts w:ascii="Calibri" w:eastAsia="Times New Roman" w:hAnsi="Calibri" w:cs="Times New Roman"/>
                <w:color w:val="000000"/>
                <w:sz w:val="24"/>
                <w:szCs w:val="24"/>
                <w:lang w:eastAsia="pl-PL"/>
              </w:rPr>
              <w:t>z</w:t>
            </w:r>
            <w:proofErr w:type="gramEnd"/>
            <w:r w:rsidRPr="00C42A92">
              <w:rPr>
                <w:rFonts w:ascii="Calibri" w:eastAsia="Times New Roman" w:hAnsi="Calibri" w:cs="Times New Roman"/>
                <w:color w:val="000000"/>
                <w:sz w:val="24"/>
                <w:szCs w:val="24"/>
                <w:lang w:eastAsia="pl-PL"/>
              </w:rPr>
              <w:t xml:space="preserve"> zamkiem 2 szt. - białe, wym. 40,5 x 70,1 cm, 1 para</w:t>
            </w:r>
            <w:r w:rsidRPr="00C42A92">
              <w:rPr>
                <w:rFonts w:ascii="Calibri" w:eastAsia="Times New Roman" w:hAnsi="Calibri" w:cs="Times New Roman"/>
                <w:color w:val="000000"/>
                <w:sz w:val="24"/>
                <w:szCs w:val="24"/>
                <w:lang w:eastAsia="pl-PL"/>
              </w:rPr>
              <w:br/>
              <w:t xml:space="preserve"> Drzwi wysokie. </w:t>
            </w:r>
            <w:proofErr w:type="gramStart"/>
            <w:r w:rsidRPr="00C42A92">
              <w:rPr>
                <w:rFonts w:ascii="Calibri" w:eastAsia="Times New Roman" w:hAnsi="Calibri" w:cs="Times New Roman"/>
                <w:color w:val="000000"/>
                <w:sz w:val="24"/>
                <w:szCs w:val="24"/>
                <w:lang w:eastAsia="pl-PL"/>
              </w:rPr>
              <w:t>z</w:t>
            </w:r>
            <w:proofErr w:type="gramEnd"/>
            <w:r w:rsidRPr="00C42A92">
              <w:rPr>
                <w:rFonts w:ascii="Calibri" w:eastAsia="Times New Roman" w:hAnsi="Calibri" w:cs="Times New Roman"/>
                <w:color w:val="000000"/>
                <w:sz w:val="24"/>
                <w:szCs w:val="24"/>
                <w:lang w:eastAsia="pl-PL"/>
              </w:rPr>
              <w:t xml:space="preserve"> zamkiem 2 szt. - białe, wym. 40,5 x 105,3 cm, 4 pary</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Wym. 246 x 39,8 x 223 cm</w:t>
            </w:r>
          </w:p>
        </w:tc>
        <w:tc>
          <w:tcPr>
            <w:tcW w:w="2815" w:type="dxa"/>
            <w:tcBorders>
              <w:top w:val="nil"/>
              <w:left w:val="nil"/>
              <w:bottom w:val="nil"/>
              <w:right w:val="nil"/>
            </w:tcBorders>
            <w:shd w:val="clear" w:color="auto" w:fill="auto"/>
            <w:noWrap/>
            <w:vAlign w:val="bottom"/>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 name="Obraz 2"/>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4">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670"/>
            </w:tblGrid>
            <w:tr w:rsidR="00C42A92" w:rsidRPr="00C42A92">
              <w:trPr>
                <w:trHeight w:val="2808"/>
                <w:tblCellSpacing w:w="0" w:type="dxa"/>
              </w:trPr>
              <w:tc>
                <w:tcPr>
                  <w:tcW w:w="2660" w:type="dxa"/>
                  <w:tcBorders>
                    <w:top w:val="single" w:sz="4" w:space="0" w:color="000000"/>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 </w:t>
                  </w:r>
                </w:p>
              </w:tc>
            </w:tr>
          </w:tbl>
          <w:p w:rsidR="00C42A92" w:rsidRPr="00C42A92" w:rsidRDefault="00C42A92" w:rsidP="00C42A92">
            <w:pPr>
              <w:spacing w:after="0" w:line="240" w:lineRule="auto"/>
              <w:rPr>
                <w:rFonts w:ascii="Calibri" w:eastAsia="Times New Roman" w:hAnsi="Calibri" w:cs="Times New Roman"/>
                <w:color w:val="000000"/>
                <w:lang w:eastAsia="pl-PL"/>
              </w:rPr>
            </w:pPr>
          </w:p>
        </w:tc>
      </w:tr>
      <w:tr w:rsidR="00C42A92" w:rsidRPr="00C42A92" w:rsidTr="00C42A92">
        <w:trPr>
          <w:trHeight w:val="3696"/>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Drukarka 3D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Drukarka 3D W skład zestawu wchodzić </w:t>
            </w:r>
            <w:proofErr w:type="gramStart"/>
            <w:r w:rsidRPr="00C42A92">
              <w:rPr>
                <w:rFonts w:ascii="Calibri" w:eastAsia="Times New Roman" w:hAnsi="Calibri" w:cs="Times New Roman"/>
                <w:color w:val="000000"/>
                <w:sz w:val="24"/>
                <w:szCs w:val="24"/>
                <w:lang w:eastAsia="pl-PL"/>
              </w:rPr>
              <w:t>musi:</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 xml:space="preserve">    1 x</w:t>
            </w:r>
            <w:proofErr w:type="gramEnd"/>
            <w:r w:rsidRPr="00C42A92">
              <w:rPr>
                <w:rFonts w:ascii="Calibri" w:eastAsia="Times New Roman" w:hAnsi="Calibri" w:cs="Times New Roman"/>
                <w:color w:val="000000"/>
                <w:sz w:val="24"/>
                <w:szCs w:val="24"/>
                <w:lang w:eastAsia="pl-PL"/>
              </w:rPr>
              <w:t xml:space="preserve"> Drukarka 3D </w:t>
            </w:r>
            <w:proofErr w:type="spellStart"/>
            <w:r w:rsidRPr="00C42A92">
              <w:rPr>
                <w:rFonts w:ascii="Calibri" w:eastAsia="Times New Roman" w:hAnsi="Calibri" w:cs="Times New Roman"/>
                <w:color w:val="000000"/>
                <w:sz w:val="24"/>
                <w:szCs w:val="24"/>
                <w:lang w:eastAsia="pl-PL"/>
              </w:rPr>
              <w:t>FlashForge</w:t>
            </w:r>
            <w:proofErr w:type="spellEnd"/>
            <w:r w:rsidRPr="00C42A92">
              <w:rPr>
                <w:rFonts w:ascii="Calibri" w:eastAsia="Times New Roman" w:hAnsi="Calibri" w:cs="Times New Roman"/>
                <w:color w:val="000000"/>
                <w:sz w:val="24"/>
                <w:szCs w:val="24"/>
                <w:lang w:eastAsia="pl-PL"/>
              </w:rPr>
              <w:t xml:space="preserve"> </w:t>
            </w:r>
            <w:proofErr w:type="spellStart"/>
            <w:r w:rsidRPr="00C42A92">
              <w:rPr>
                <w:rFonts w:ascii="Calibri" w:eastAsia="Times New Roman" w:hAnsi="Calibri" w:cs="Times New Roman"/>
                <w:color w:val="000000"/>
                <w:sz w:val="24"/>
                <w:szCs w:val="24"/>
                <w:lang w:eastAsia="pl-PL"/>
              </w:rPr>
              <w:t>Adventurer</w:t>
            </w:r>
            <w:proofErr w:type="spellEnd"/>
            <w:r w:rsidRPr="00C42A92">
              <w:rPr>
                <w:rFonts w:ascii="Calibri" w:eastAsia="Times New Roman" w:hAnsi="Calibri" w:cs="Times New Roman"/>
                <w:color w:val="000000"/>
                <w:sz w:val="24"/>
                <w:szCs w:val="24"/>
                <w:lang w:eastAsia="pl-PL"/>
              </w:rPr>
              <w:t xml:space="preserve"> 3</w:t>
            </w:r>
            <w:r w:rsidRPr="00C42A92">
              <w:rPr>
                <w:rFonts w:ascii="Calibri" w:eastAsia="Times New Roman" w:hAnsi="Calibri" w:cs="Times New Roman"/>
                <w:color w:val="000000"/>
                <w:sz w:val="24"/>
                <w:szCs w:val="24"/>
                <w:lang w:eastAsia="pl-PL"/>
              </w:rPr>
              <w:br/>
              <w:t xml:space="preserve">    </w:t>
            </w:r>
            <w:proofErr w:type="spellStart"/>
            <w:r w:rsidRPr="00C42A92">
              <w:rPr>
                <w:rFonts w:ascii="Calibri" w:eastAsia="Times New Roman" w:hAnsi="Calibri" w:cs="Times New Roman"/>
                <w:color w:val="000000"/>
                <w:sz w:val="24"/>
                <w:szCs w:val="24"/>
                <w:lang w:eastAsia="pl-PL"/>
              </w:rPr>
              <w:t>Filament</w:t>
            </w:r>
            <w:proofErr w:type="spellEnd"/>
            <w:r w:rsidRPr="00C42A92">
              <w:rPr>
                <w:rFonts w:ascii="Calibri" w:eastAsia="Times New Roman" w:hAnsi="Calibri" w:cs="Times New Roman"/>
                <w:color w:val="000000"/>
                <w:sz w:val="24"/>
                <w:szCs w:val="24"/>
                <w:lang w:eastAsia="pl-PL"/>
              </w:rPr>
              <w:t xml:space="preserve"> min. 3kg</w:t>
            </w:r>
            <w:r w:rsidRPr="00C42A92">
              <w:rPr>
                <w:rFonts w:ascii="Calibri" w:eastAsia="Times New Roman" w:hAnsi="Calibri" w:cs="Times New Roman"/>
                <w:color w:val="000000"/>
                <w:sz w:val="24"/>
                <w:szCs w:val="24"/>
                <w:lang w:eastAsia="pl-PL"/>
              </w:rPr>
              <w:br/>
              <w:t xml:space="preserve">    1 x Dedykowany zestaw narzędzi</w:t>
            </w:r>
            <w:r w:rsidRPr="00C42A92">
              <w:rPr>
                <w:rFonts w:ascii="Calibri" w:eastAsia="Times New Roman" w:hAnsi="Calibri" w:cs="Times New Roman"/>
                <w:color w:val="000000"/>
                <w:sz w:val="24"/>
                <w:szCs w:val="24"/>
                <w:lang w:eastAsia="pl-PL"/>
              </w:rPr>
              <w:br/>
              <w:t xml:space="preserve">    1 x Pendrive z materiałami do kursu online</w:t>
            </w:r>
            <w:r w:rsidRPr="00C42A92">
              <w:rPr>
                <w:rFonts w:ascii="Calibri" w:eastAsia="Times New Roman" w:hAnsi="Calibri" w:cs="Times New Roman"/>
                <w:color w:val="000000"/>
                <w:sz w:val="24"/>
                <w:szCs w:val="24"/>
                <w:lang w:eastAsia="pl-PL"/>
              </w:rPr>
              <w:br/>
              <w:t xml:space="preserve">    1 x Drukowana instrukcja, podręcznik oraz wzory karty pracy</w:t>
            </w:r>
            <w:r w:rsidRPr="00C42A92">
              <w:rPr>
                <w:rFonts w:ascii="Calibri" w:eastAsia="Times New Roman" w:hAnsi="Calibri" w:cs="Times New Roman"/>
                <w:color w:val="000000"/>
                <w:sz w:val="24"/>
                <w:szCs w:val="24"/>
                <w:lang w:eastAsia="pl-PL"/>
              </w:rPr>
              <w:br/>
              <w:t xml:space="preserve">    1 x Dostęp do portalu i kursu online</w:t>
            </w:r>
            <w:r w:rsidRPr="00C42A92">
              <w:rPr>
                <w:rFonts w:ascii="Calibri" w:eastAsia="Times New Roman" w:hAnsi="Calibri" w:cs="Times New Roman"/>
                <w:color w:val="000000"/>
                <w:sz w:val="24"/>
                <w:szCs w:val="24"/>
                <w:lang w:eastAsia="pl-PL"/>
              </w:rPr>
              <w:br/>
              <w:t xml:space="preserve">    1 x Szkolenie startowe dla nauczyciela (min 4h) </w:t>
            </w:r>
            <w:r w:rsidRPr="00C42A92">
              <w:rPr>
                <w:rFonts w:ascii="Calibri" w:eastAsia="Times New Roman" w:hAnsi="Calibri" w:cs="Times New Roman"/>
                <w:color w:val="000000"/>
                <w:sz w:val="24"/>
                <w:szCs w:val="24"/>
                <w:lang w:eastAsia="pl-PL"/>
              </w:rPr>
              <w:br/>
              <w:t xml:space="preserve">    Gwarancja producenta min. 36 m-</w:t>
            </w:r>
            <w:proofErr w:type="spellStart"/>
            <w:r w:rsidRPr="00C42A92">
              <w:rPr>
                <w:rFonts w:ascii="Calibri" w:eastAsia="Times New Roman" w:hAnsi="Calibri" w:cs="Times New Roman"/>
                <w:color w:val="000000"/>
                <w:sz w:val="24"/>
                <w:szCs w:val="24"/>
                <w:lang w:eastAsia="pl-PL"/>
              </w:rPr>
              <w:t>cy</w:t>
            </w:r>
            <w:proofErr w:type="spellEnd"/>
            <w:r w:rsidRPr="00C42A92">
              <w:rPr>
                <w:rFonts w:ascii="Calibri" w:eastAsia="Times New Roman" w:hAnsi="Calibri" w:cs="Times New Roman"/>
                <w:color w:val="000000"/>
                <w:sz w:val="24"/>
                <w:szCs w:val="24"/>
                <w:lang w:eastAsia="pl-PL"/>
              </w:rPr>
              <w:br/>
              <w:t xml:space="preserve">   </w:t>
            </w:r>
            <w:r w:rsidRPr="00C42A92">
              <w:rPr>
                <w:rFonts w:ascii="Calibri" w:eastAsia="Times New Roman" w:hAnsi="Calibri" w:cs="Times New Roman"/>
                <w:color w:val="000000"/>
                <w:sz w:val="24"/>
                <w:szCs w:val="24"/>
                <w:lang w:eastAsia="pl-PL"/>
              </w:rPr>
              <w:br/>
              <w:t xml:space="preserve">W zestawie edukacyjnym poza drukarką i akcesoriami musi znajdować się pakiet min. 10 lekcji, które w prosty sposób wyjaśnią podstawy modelowania 3D oraz obsługę drukarki 3D, </w:t>
            </w:r>
            <w:proofErr w:type="spellStart"/>
            <w:r w:rsidRPr="00C42A92">
              <w:rPr>
                <w:rFonts w:ascii="Calibri" w:eastAsia="Times New Roman" w:hAnsi="Calibri" w:cs="Times New Roman"/>
                <w:color w:val="000000"/>
                <w:sz w:val="24"/>
                <w:szCs w:val="24"/>
                <w:lang w:eastAsia="pl-PL"/>
              </w:rPr>
              <w:t>ogólno</w:t>
            </w:r>
            <w:proofErr w:type="spellEnd"/>
            <w:r w:rsidRPr="00C42A92">
              <w:rPr>
                <w:rFonts w:ascii="Calibri" w:eastAsia="Times New Roman" w:hAnsi="Calibri" w:cs="Times New Roman"/>
                <w:color w:val="000000"/>
                <w:sz w:val="24"/>
                <w:szCs w:val="24"/>
                <w:lang w:eastAsia="pl-PL"/>
              </w:rPr>
              <w:t xml:space="preserve"> dostępne darmowe oprogramowanie.</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 xml:space="preserve">Specyfikacja </w:t>
            </w:r>
            <w:proofErr w:type="gramStart"/>
            <w:r w:rsidRPr="00C42A92">
              <w:rPr>
                <w:rFonts w:ascii="Calibri" w:eastAsia="Times New Roman" w:hAnsi="Calibri" w:cs="Times New Roman"/>
                <w:color w:val="000000"/>
                <w:sz w:val="24"/>
                <w:szCs w:val="24"/>
                <w:lang w:eastAsia="pl-PL"/>
              </w:rPr>
              <w:t>drukarki:</w:t>
            </w:r>
            <w:r w:rsidRPr="00C42A92">
              <w:rPr>
                <w:rFonts w:ascii="Calibri" w:eastAsia="Times New Roman" w:hAnsi="Calibri" w:cs="Times New Roman"/>
                <w:color w:val="000000"/>
                <w:sz w:val="24"/>
                <w:szCs w:val="24"/>
                <w:lang w:eastAsia="pl-PL"/>
              </w:rPr>
              <w:br/>
              <w:t xml:space="preserve">    Technologia</w:t>
            </w:r>
            <w:proofErr w:type="gramEnd"/>
            <w:r w:rsidRPr="00C42A92">
              <w:rPr>
                <w:rFonts w:ascii="Calibri" w:eastAsia="Times New Roman" w:hAnsi="Calibri" w:cs="Times New Roman"/>
                <w:color w:val="000000"/>
                <w:sz w:val="24"/>
                <w:szCs w:val="24"/>
                <w:lang w:eastAsia="pl-PL"/>
              </w:rPr>
              <w:t xml:space="preserve">  FDM/FFF</w:t>
            </w:r>
            <w:r w:rsidRPr="00C42A92">
              <w:rPr>
                <w:rFonts w:ascii="Calibri" w:eastAsia="Times New Roman" w:hAnsi="Calibri" w:cs="Times New Roman"/>
                <w:color w:val="000000"/>
                <w:sz w:val="24"/>
                <w:szCs w:val="24"/>
                <w:lang w:eastAsia="pl-PL"/>
              </w:rPr>
              <w:br/>
              <w:t xml:space="preserve">    Przestrzeń robocza: 150 x 150 x 150 mm</w:t>
            </w:r>
            <w:r w:rsidRPr="00C42A92">
              <w:rPr>
                <w:rFonts w:ascii="Calibri" w:eastAsia="Times New Roman" w:hAnsi="Calibri" w:cs="Times New Roman"/>
                <w:color w:val="000000"/>
                <w:sz w:val="24"/>
                <w:szCs w:val="24"/>
                <w:lang w:eastAsia="pl-PL"/>
              </w:rPr>
              <w:br/>
              <w:t xml:space="preserve">    Max. temperatura </w:t>
            </w:r>
            <w:proofErr w:type="spellStart"/>
            <w:r w:rsidRPr="00C42A92">
              <w:rPr>
                <w:rFonts w:ascii="Calibri" w:eastAsia="Times New Roman" w:hAnsi="Calibri" w:cs="Times New Roman"/>
                <w:color w:val="000000"/>
                <w:sz w:val="24"/>
                <w:szCs w:val="24"/>
                <w:lang w:eastAsia="pl-PL"/>
              </w:rPr>
              <w:t>ekstrudera</w:t>
            </w:r>
            <w:proofErr w:type="spellEnd"/>
            <w:r w:rsidRPr="00C42A92">
              <w:rPr>
                <w:rFonts w:ascii="Calibri" w:eastAsia="Times New Roman" w:hAnsi="Calibri" w:cs="Times New Roman"/>
                <w:color w:val="000000"/>
                <w:sz w:val="24"/>
                <w:szCs w:val="24"/>
                <w:lang w:eastAsia="pl-PL"/>
              </w:rPr>
              <w:t>: 240°C</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lastRenderedPageBreak/>
              <w:t xml:space="preserve">    Podgrzewana platforma: tak, 100°C</w:t>
            </w:r>
            <w:r w:rsidRPr="00C42A92">
              <w:rPr>
                <w:rFonts w:ascii="Calibri" w:eastAsia="Times New Roman" w:hAnsi="Calibri" w:cs="Times New Roman"/>
                <w:color w:val="000000"/>
                <w:sz w:val="24"/>
                <w:szCs w:val="24"/>
                <w:lang w:eastAsia="pl-PL"/>
              </w:rPr>
              <w:br/>
              <w:t xml:space="preserve">    Średnica </w:t>
            </w:r>
            <w:proofErr w:type="spellStart"/>
            <w:r w:rsidRPr="00C42A92">
              <w:rPr>
                <w:rFonts w:ascii="Calibri" w:eastAsia="Times New Roman" w:hAnsi="Calibri" w:cs="Times New Roman"/>
                <w:color w:val="000000"/>
                <w:sz w:val="24"/>
                <w:szCs w:val="24"/>
                <w:lang w:eastAsia="pl-PL"/>
              </w:rPr>
              <w:t>filamentu</w:t>
            </w:r>
            <w:proofErr w:type="spellEnd"/>
            <w:r w:rsidRPr="00C42A92">
              <w:rPr>
                <w:rFonts w:ascii="Calibri" w:eastAsia="Times New Roman" w:hAnsi="Calibri" w:cs="Times New Roman"/>
                <w:color w:val="000000"/>
                <w:sz w:val="24"/>
                <w:szCs w:val="24"/>
                <w:lang w:eastAsia="pl-PL"/>
              </w:rPr>
              <w:t>: 1,75 mm</w:t>
            </w:r>
            <w:r w:rsidRPr="00C42A92">
              <w:rPr>
                <w:rFonts w:ascii="Calibri" w:eastAsia="Times New Roman" w:hAnsi="Calibri" w:cs="Times New Roman"/>
                <w:color w:val="000000"/>
                <w:sz w:val="24"/>
                <w:szCs w:val="24"/>
                <w:lang w:eastAsia="pl-PL"/>
              </w:rPr>
              <w:br/>
              <w:t xml:space="preserve">    Średnica dyszy: 0,4 mm</w:t>
            </w:r>
            <w:r w:rsidRPr="00C42A92">
              <w:rPr>
                <w:rFonts w:ascii="Calibri" w:eastAsia="Times New Roman" w:hAnsi="Calibri" w:cs="Times New Roman"/>
                <w:color w:val="000000"/>
                <w:sz w:val="24"/>
                <w:szCs w:val="24"/>
                <w:lang w:eastAsia="pl-PL"/>
              </w:rPr>
              <w:br/>
              <w:t xml:space="preserve">    Wysokość warstwy: 0,05 mm – 0,4 mm</w:t>
            </w:r>
            <w:r w:rsidRPr="00C42A92">
              <w:rPr>
                <w:rFonts w:ascii="Calibri" w:eastAsia="Times New Roman" w:hAnsi="Calibri" w:cs="Times New Roman"/>
                <w:color w:val="000000"/>
                <w:sz w:val="24"/>
                <w:szCs w:val="24"/>
                <w:lang w:eastAsia="pl-PL"/>
              </w:rPr>
              <w:br/>
              <w:t xml:space="preserve">    Komora robocza: zamknięta</w:t>
            </w:r>
            <w:r w:rsidRPr="00C42A92">
              <w:rPr>
                <w:rFonts w:ascii="Calibri" w:eastAsia="Times New Roman" w:hAnsi="Calibri" w:cs="Times New Roman"/>
                <w:color w:val="000000"/>
                <w:sz w:val="24"/>
                <w:szCs w:val="24"/>
                <w:lang w:eastAsia="pl-PL"/>
              </w:rPr>
              <w:br/>
              <w:t xml:space="preserve">    Chłodzenie wydruku: smart </w:t>
            </w:r>
            <w:proofErr w:type="spellStart"/>
            <w:r w:rsidRPr="00C42A92">
              <w:rPr>
                <w:rFonts w:ascii="Calibri" w:eastAsia="Times New Roman" w:hAnsi="Calibri" w:cs="Times New Roman"/>
                <w:color w:val="000000"/>
                <w:sz w:val="24"/>
                <w:szCs w:val="24"/>
                <w:lang w:eastAsia="pl-PL"/>
              </w:rPr>
              <w:t>cooling</w:t>
            </w:r>
            <w:proofErr w:type="spellEnd"/>
            <w:r w:rsidRPr="00C42A92">
              <w:rPr>
                <w:rFonts w:ascii="Calibri" w:eastAsia="Times New Roman" w:hAnsi="Calibri" w:cs="Times New Roman"/>
                <w:color w:val="000000"/>
                <w:sz w:val="24"/>
                <w:szCs w:val="24"/>
                <w:lang w:eastAsia="pl-PL"/>
              </w:rPr>
              <w:t xml:space="preserve"> 360°</w:t>
            </w:r>
            <w:r w:rsidRPr="00C42A92">
              <w:rPr>
                <w:rFonts w:ascii="Calibri" w:eastAsia="Times New Roman" w:hAnsi="Calibri" w:cs="Times New Roman"/>
                <w:color w:val="000000"/>
                <w:sz w:val="24"/>
                <w:szCs w:val="24"/>
                <w:lang w:eastAsia="pl-PL"/>
              </w:rPr>
              <w:br/>
              <w:t xml:space="preserve">    Prędkość drukowania: 30-100 mm/s</w:t>
            </w:r>
            <w:r w:rsidRPr="00C42A92">
              <w:rPr>
                <w:rFonts w:ascii="Calibri" w:eastAsia="Times New Roman" w:hAnsi="Calibri" w:cs="Times New Roman"/>
                <w:color w:val="000000"/>
                <w:sz w:val="24"/>
                <w:szCs w:val="24"/>
                <w:lang w:eastAsia="pl-PL"/>
              </w:rPr>
              <w:br/>
              <w:t xml:space="preserve">    Głośność: &lt;45 </w:t>
            </w:r>
            <w:proofErr w:type="spellStart"/>
            <w:r w:rsidRPr="00C42A92">
              <w:rPr>
                <w:rFonts w:ascii="Calibri" w:eastAsia="Times New Roman" w:hAnsi="Calibri" w:cs="Times New Roman"/>
                <w:color w:val="000000"/>
                <w:sz w:val="24"/>
                <w:szCs w:val="24"/>
                <w:lang w:eastAsia="pl-PL"/>
              </w:rPr>
              <w:t>dB</w:t>
            </w:r>
            <w:proofErr w:type="spellEnd"/>
            <w:r w:rsidRPr="00C42A92">
              <w:rPr>
                <w:rFonts w:ascii="Calibri" w:eastAsia="Times New Roman" w:hAnsi="Calibri" w:cs="Times New Roman"/>
                <w:color w:val="000000"/>
                <w:sz w:val="24"/>
                <w:szCs w:val="24"/>
                <w:lang w:eastAsia="pl-PL"/>
              </w:rPr>
              <w:br/>
              <w:t xml:space="preserve">    Wymiary drukarki: 388 x 340 x 405 mm</w:t>
            </w:r>
            <w:r w:rsidRPr="00C42A92">
              <w:rPr>
                <w:rFonts w:ascii="Calibri" w:eastAsia="Times New Roman" w:hAnsi="Calibri" w:cs="Times New Roman"/>
                <w:color w:val="000000"/>
                <w:sz w:val="24"/>
                <w:szCs w:val="24"/>
                <w:lang w:eastAsia="pl-PL"/>
              </w:rPr>
              <w:br/>
              <w:t xml:space="preserve">    Waga netto drukarki: 9kg                                                                                                                                                                                                                                                                                                                                                                                                                                                                                                        </w:t>
            </w:r>
            <w:r w:rsidRPr="00C42A92">
              <w:rPr>
                <w:rFonts w:ascii="Calibri" w:eastAsia="Times New Roman" w:hAnsi="Calibri" w:cs="Times New Roman"/>
                <w:color w:val="000000"/>
                <w:sz w:val="24"/>
                <w:szCs w:val="24"/>
                <w:lang w:eastAsia="pl-PL"/>
              </w:rPr>
              <w:br/>
              <w:t xml:space="preserve">Łączność:  Pamięć USB, Wi-Fi, Ethernet,   </w:t>
            </w:r>
            <w:proofErr w:type="spellStart"/>
            <w:r w:rsidRPr="00C42A92">
              <w:rPr>
                <w:rFonts w:ascii="Calibri" w:eastAsia="Times New Roman" w:hAnsi="Calibri" w:cs="Times New Roman"/>
                <w:color w:val="000000"/>
                <w:sz w:val="24"/>
                <w:szCs w:val="24"/>
                <w:lang w:eastAsia="pl-PL"/>
              </w:rPr>
              <w:t>FlashCloud</w:t>
            </w:r>
            <w:proofErr w:type="spellEnd"/>
            <w:r w:rsidRPr="00C42A92">
              <w:rPr>
                <w:rFonts w:ascii="Calibri" w:eastAsia="Times New Roman" w:hAnsi="Calibri" w:cs="Times New Roman"/>
                <w:color w:val="000000"/>
                <w:sz w:val="24"/>
                <w:szCs w:val="24"/>
                <w:lang w:eastAsia="pl-PL"/>
              </w:rPr>
              <w:t xml:space="preserve">                                                                                                                                                                                                                                                                                                                                                                                                      Czujnik </w:t>
            </w:r>
            <w:proofErr w:type="spellStart"/>
            <w:r w:rsidRPr="00C42A92">
              <w:rPr>
                <w:rFonts w:ascii="Calibri" w:eastAsia="Times New Roman" w:hAnsi="Calibri" w:cs="Times New Roman"/>
                <w:color w:val="000000"/>
                <w:sz w:val="24"/>
                <w:szCs w:val="24"/>
                <w:lang w:eastAsia="pl-PL"/>
              </w:rPr>
              <w:t>Filamentu</w:t>
            </w:r>
            <w:proofErr w:type="spellEnd"/>
            <w:r w:rsidRPr="00C42A92">
              <w:rPr>
                <w:rFonts w:ascii="Calibri" w:eastAsia="Times New Roman" w:hAnsi="Calibri" w:cs="Times New Roman"/>
                <w:color w:val="000000"/>
                <w:sz w:val="24"/>
                <w:szCs w:val="24"/>
                <w:lang w:eastAsia="pl-PL"/>
              </w:rPr>
              <w:t>:  Tak</w:t>
            </w:r>
            <w:r w:rsidRPr="00C42A92">
              <w:rPr>
                <w:rFonts w:ascii="Calibri" w:eastAsia="Times New Roman" w:hAnsi="Calibri" w:cs="Times New Roman"/>
                <w:color w:val="000000"/>
                <w:sz w:val="24"/>
                <w:szCs w:val="24"/>
                <w:lang w:eastAsia="pl-PL"/>
              </w:rPr>
              <w:br/>
              <w:t>• Instrukcje obsługi w języku polskim dostępne w formie cyfrowej i drukowanej</w:t>
            </w:r>
            <w:r w:rsidRPr="00C42A92">
              <w:rPr>
                <w:rFonts w:ascii="Calibri" w:eastAsia="Times New Roman" w:hAnsi="Calibri" w:cs="Times New Roman"/>
                <w:color w:val="000000"/>
                <w:sz w:val="24"/>
                <w:szCs w:val="24"/>
                <w:lang w:eastAsia="pl-PL"/>
              </w:rPr>
              <w:br/>
              <w:t xml:space="preserve">• Wdrożenie produktu </w:t>
            </w:r>
            <w:r w:rsidRPr="00C42A92">
              <w:rPr>
                <w:rFonts w:ascii="Calibri" w:eastAsia="Times New Roman" w:hAnsi="Calibri" w:cs="Times New Roman"/>
                <w:color w:val="000000"/>
                <w:sz w:val="24"/>
                <w:szCs w:val="24"/>
                <w:lang w:eastAsia="pl-PL"/>
              </w:rPr>
              <w:br/>
              <w:t>• Możliwość uczestnictwa w szkoleniu on-line</w:t>
            </w:r>
            <w:r w:rsidRPr="00C42A92">
              <w:rPr>
                <w:rFonts w:ascii="Calibri" w:eastAsia="Times New Roman" w:hAnsi="Calibri" w:cs="Times New Roman"/>
                <w:color w:val="000000"/>
                <w:sz w:val="24"/>
                <w:szCs w:val="24"/>
                <w:lang w:eastAsia="pl-PL"/>
              </w:rPr>
              <w:br/>
              <w:t xml:space="preserve">• Usługi serwisowe na terenie całej Polski oraz </w:t>
            </w:r>
            <w:proofErr w:type="gramStart"/>
            <w:r w:rsidRPr="00C42A92">
              <w:rPr>
                <w:rFonts w:ascii="Calibri" w:eastAsia="Times New Roman" w:hAnsi="Calibri" w:cs="Times New Roman"/>
                <w:color w:val="000000"/>
                <w:sz w:val="24"/>
                <w:szCs w:val="24"/>
                <w:lang w:eastAsia="pl-PL"/>
              </w:rPr>
              <w:t>bezpłatna</w:t>
            </w:r>
            <w:proofErr w:type="gramEnd"/>
            <w:r w:rsidRPr="00C42A92">
              <w:rPr>
                <w:rFonts w:ascii="Calibri" w:eastAsia="Times New Roman" w:hAnsi="Calibri" w:cs="Times New Roman"/>
                <w:color w:val="000000"/>
                <w:sz w:val="24"/>
                <w:szCs w:val="24"/>
                <w:lang w:eastAsia="pl-PL"/>
              </w:rPr>
              <w:t xml:space="preserve"> infolinia</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 name="Obraz 3"/>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Laptop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Laptop o parametrach minimalnych: - Ekran o przekątnej 15,6 cali - Procesor: Intel </w:t>
            </w:r>
            <w:proofErr w:type="spellStart"/>
            <w:r w:rsidRPr="00C42A92">
              <w:rPr>
                <w:rFonts w:ascii="Calibri" w:eastAsia="Times New Roman" w:hAnsi="Calibri" w:cs="Times New Roman"/>
                <w:color w:val="000000"/>
                <w:sz w:val="24"/>
                <w:szCs w:val="24"/>
                <w:lang w:eastAsia="pl-PL"/>
              </w:rPr>
              <w:t>Core</w:t>
            </w:r>
            <w:proofErr w:type="spellEnd"/>
            <w:r w:rsidRPr="00C42A92">
              <w:rPr>
                <w:rFonts w:ascii="Calibri" w:eastAsia="Times New Roman" w:hAnsi="Calibri" w:cs="Times New Roman"/>
                <w:color w:val="000000"/>
                <w:sz w:val="24"/>
                <w:szCs w:val="24"/>
                <w:lang w:eastAsia="pl-PL"/>
              </w:rPr>
              <w:t xml:space="preserve"> i5 - Pamięć RAM: 8 GB - Dysk: 256 SSD - Złącza: HDMI, USB, Czytnik kart SD - Komunikacja: Wi-Fi, Bluetooth 4.0 -  System operacyjny: Windows 10 Pro</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 name="Obraz 4"/>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6">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184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w:t>
            </w:r>
          </w:p>
        </w:tc>
        <w:tc>
          <w:tcPr>
            <w:tcW w:w="3119" w:type="dxa"/>
            <w:tcBorders>
              <w:top w:val="nil"/>
              <w:left w:val="nil"/>
              <w:bottom w:val="single" w:sz="4" w:space="0" w:color="000000"/>
              <w:right w:val="single" w:sz="4" w:space="0" w:color="000000"/>
            </w:tcBorders>
            <w:shd w:val="clear" w:color="auto" w:fill="auto"/>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Mikrokontroler z czujnikami i akcesoriami</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24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ZESTAW KONSTRUKCYJNY Z MIKROKONTROLEREM, CZUJNIKAMI I AKCESORIAMI</w:t>
            </w:r>
            <w:r w:rsidRPr="00C42A92">
              <w:rPr>
                <w:rFonts w:ascii="Calibri" w:eastAsia="Times New Roman" w:hAnsi="Calibri" w:cs="Times New Roman"/>
                <w:color w:val="000000"/>
                <w:sz w:val="24"/>
                <w:szCs w:val="24"/>
                <w:lang w:eastAsia="pl-PL"/>
              </w:rPr>
              <w:br/>
              <w:t xml:space="preserve">Zestaw do nauki podstaw programowania, elektroniki, mechatroniki i elementów robotyki do wykorzystania na zajęciach techniki, informatyki, fizyki oraz na innych przedmiotach. </w:t>
            </w:r>
            <w:r w:rsidRPr="00C42A92">
              <w:rPr>
                <w:rFonts w:ascii="Calibri" w:eastAsia="Times New Roman" w:hAnsi="Calibri" w:cs="Times New Roman"/>
                <w:color w:val="000000"/>
                <w:sz w:val="24"/>
                <w:szCs w:val="24"/>
                <w:lang w:eastAsia="pl-PL"/>
              </w:rPr>
              <w:br/>
              <w:t xml:space="preserve">Zestaw wyróżniają </w:t>
            </w:r>
            <w:proofErr w:type="gramStart"/>
            <w:r w:rsidRPr="00C42A92">
              <w:rPr>
                <w:rFonts w:ascii="Calibri" w:eastAsia="Times New Roman" w:hAnsi="Calibri" w:cs="Times New Roman"/>
                <w:color w:val="000000"/>
                <w:sz w:val="24"/>
                <w:szCs w:val="24"/>
                <w:lang w:eastAsia="pl-PL"/>
              </w:rPr>
              <w:t>wysokiej jakości</w:t>
            </w:r>
            <w:proofErr w:type="gramEnd"/>
            <w:r w:rsidRPr="00C42A92">
              <w:rPr>
                <w:rFonts w:ascii="Calibri" w:eastAsia="Times New Roman" w:hAnsi="Calibri" w:cs="Times New Roman"/>
                <w:color w:val="000000"/>
                <w:sz w:val="24"/>
                <w:szCs w:val="24"/>
                <w:lang w:eastAsia="pl-PL"/>
              </w:rPr>
              <w:t xml:space="preserve"> plansze dydaktyczne, schematy poglądowe do realizacji projektów uczniowskich oraz bezpieczne, </w:t>
            </w:r>
            <w:r w:rsidRPr="00C42A92">
              <w:rPr>
                <w:rFonts w:ascii="Calibri" w:eastAsia="Times New Roman" w:hAnsi="Calibri" w:cs="Times New Roman"/>
                <w:color w:val="000000"/>
                <w:sz w:val="24"/>
                <w:szCs w:val="24"/>
                <w:lang w:eastAsia="pl-PL"/>
              </w:rPr>
              <w:lastRenderedPageBreak/>
              <w:t>stale aktualizowane oprogramowanie edukacyjne w formie kursu wraz z pełną obudową metodyczną dla uczniów i nauczyciela.</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 xml:space="preserve"> Łączy się z innymi zestawami konstrukcyjnymi np. LEGO®</w:t>
            </w:r>
            <w:r w:rsidRPr="00C42A92">
              <w:rPr>
                <w:rFonts w:ascii="Calibri" w:eastAsia="Times New Roman" w:hAnsi="Calibri" w:cs="Times New Roman"/>
                <w:color w:val="000000"/>
                <w:sz w:val="24"/>
                <w:szCs w:val="24"/>
                <w:lang w:eastAsia="pl-PL"/>
              </w:rPr>
              <w:br/>
              <w:t xml:space="preserve"> Umożliwia współpracę z drukarkami 3D</w:t>
            </w:r>
            <w:r w:rsidRPr="00C42A92">
              <w:rPr>
                <w:rFonts w:ascii="Calibri" w:eastAsia="Times New Roman" w:hAnsi="Calibri" w:cs="Times New Roman"/>
                <w:color w:val="000000"/>
                <w:sz w:val="24"/>
                <w:szCs w:val="24"/>
                <w:lang w:eastAsia="pl-PL"/>
              </w:rPr>
              <w:br/>
              <w:t xml:space="preserve"> Współpracuje z różnymi robotami edukacyjnymi</w:t>
            </w:r>
            <w:r w:rsidRPr="00C42A92">
              <w:rPr>
                <w:rFonts w:ascii="Calibri" w:eastAsia="Times New Roman" w:hAnsi="Calibri" w:cs="Times New Roman"/>
                <w:color w:val="000000"/>
                <w:sz w:val="24"/>
                <w:szCs w:val="24"/>
                <w:lang w:eastAsia="pl-PL"/>
              </w:rPr>
              <w:br/>
              <w:t xml:space="preserve"> Otwarty ekosystem ARDUINO</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b/>
                <w:bCs/>
                <w:color w:val="000000"/>
                <w:sz w:val="24"/>
                <w:szCs w:val="24"/>
                <w:lang w:eastAsia="pl-PL"/>
              </w:rPr>
              <w:t>Obudowa metodyczna w języku polskim</w:t>
            </w:r>
            <w:r w:rsidRPr="00C42A92">
              <w:rPr>
                <w:rFonts w:ascii="Calibri" w:eastAsia="Times New Roman" w:hAnsi="Calibri" w:cs="Times New Roman"/>
                <w:color w:val="000000"/>
                <w:sz w:val="24"/>
                <w:szCs w:val="24"/>
                <w:lang w:eastAsia="pl-PL"/>
              </w:rPr>
              <w:t xml:space="preserve"> zapewnia wsparcie w postaci materiałów dostępnych online i do druku, są to m.in.: </w:t>
            </w:r>
            <w:r w:rsidRPr="00C42A92">
              <w:rPr>
                <w:rFonts w:ascii="Calibri" w:eastAsia="Times New Roman" w:hAnsi="Calibri" w:cs="Times New Roman"/>
                <w:color w:val="000000"/>
                <w:sz w:val="24"/>
                <w:szCs w:val="24"/>
                <w:lang w:eastAsia="pl-PL"/>
              </w:rPr>
              <w:br/>
              <w:t>Platforma z bazą materiałów</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b/>
                <w:bCs/>
                <w:color w:val="000000"/>
                <w:sz w:val="24"/>
                <w:szCs w:val="24"/>
                <w:lang w:eastAsia="pl-PL"/>
              </w:rPr>
              <w:t xml:space="preserve"> Scenariusze</w:t>
            </w:r>
            <w:proofErr w:type="gramEnd"/>
            <w:r w:rsidRPr="00C42A92">
              <w:rPr>
                <w:rFonts w:ascii="Calibri" w:eastAsia="Times New Roman" w:hAnsi="Calibri" w:cs="Times New Roman"/>
                <w:b/>
                <w:bCs/>
                <w:color w:val="000000"/>
                <w:sz w:val="24"/>
                <w:szCs w:val="24"/>
                <w:lang w:eastAsia="pl-PL"/>
              </w:rPr>
              <w:t xml:space="preserve"> lekcyjne,</w:t>
            </w:r>
            <w:r w:rsidRPr="00C42A92">
              <w:rPr>
                <w:rFonts w:ascii="Calibri" w:eastAsia="Times New Roman" w:hAnsi="Calibri" w:cs="Times New Roman"/>
                <w:b/>
                <w:bCs/>
                <w:color w:val="000000"/>
                <w:sz w:val="24"/>
                <w:szCs w:val="24"/>
                <w:lang w:eastAsia="pl-PL"/>
              </w:rPr>
              <w:br/>
              <w:t xml:space="preserve"> </w:t>
            </w:r>
            <w:r w:rsidRPr="00C42A92">
              <w:rPr>
                <w:rFonts w:ascii="Calibri" w:eastAsia="Times New Roman" w:hAnsi="Calibri" w:cs="Times New Roman"/>
                <w:color w:val="000000"/>
                <w:sz w:val="24"/>
                <w:szCs w:val="24"/>
                <w:lang w:eastAsia="pl-PL"/>
              </w:rPr>
              <w:t>Pomysły na niestandardowe lekcje,</w:t>
            </w:r>
            <w:r w:rsidRPr="00C42A92">
              <w:rPr>
                <w:rFonts w:ascii="Calibri" w:eastAsia="Times New Roman" w:hAnsi="Calibri" w:cs="Times New Roman"/>
                <w:color w:val="000000"/>
                <w:sz w:val="24"/>
                <w:szCs w:val="24"/>
                <w:lang w:eastAsia="pl-PL"/>
              </w:rPr>
              <w:br/>
              <w:t xml:space="preserve"> Instrukcje i </w:t>
            </w:r>
            <w:proofErr w:type="spellStart"/>
            <w:r w:rsidRPr="00C42A92">
              <w:rPr>
                <w:rFonts w:ascii="Calibri" w:eastAsia="Times New Roman" w:hAnsi="Calibri" w:cs="Times New Roman"/>
                <w:color w:val="000000"/>
                <w:sz w:val="24"/>
                <w:szCs w:val="24"/>
                <w:lang w:eastAsia="pl-PL"/>
              </w:rPr>
              <w:t>tutoriale</w:t>
            </w:r>
            <w:proofErr w:type="spellEnd"/>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 xml:space="preserve"> Projekty interdyscyplinarne.</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b/>
                <w:bCs/>
                <w:color w:val="000000"/>
                <w:sz w:val="24"/>
                <w:szCs w:val="24"/>
                <w:lang w:eastAsia="pl-PL"/>
              </w:rPr>
              <w:t>Elementy zestawu</w:t>
            </w:r>
            <w:r w:rsidRPr="00C42A92">
              <w:rPr>
                <w:rFonts w:ascii="Calibri" w:eastAsia="Times New Roman" w:hAnsi="Calibri" w:cs="Times New Roman"/>
                <w:b/>
                <w:bCs/>
                <w:color w:val="000000"/>
                <w:sz w:val="24"/>
                <w:szCs w:val="24"/>
                <w:lang w:eastAsia="pl-PL"/>
              </w:rPr>
              <w:br/>
            </w:r>
            <w:r w:rsidRPr="00C42A92">
              <w:rPr>
                <w:rFonts w:ascii="Calibri" w:eastAsia="Times New Roman" w:hAnsi="Calibri" w:cs="Times New Roman"/>
                <w:color w:val="000000"/>
                <w:sz w:val="24"/>
                <w:szCs w:val="24"/>
                <w:lang w:eastAsia="pl-PL"/>
              </w:rPr>
              <w:t xml:space="preserve">Autorska aplikacja w formule kursu do nauki programowania wizualnego (bloczki) i tekstowego (C++) w środowisku </w:t>
            </w:r>
            <w:proofErr w:type="spellStart"/>
            <w:r w:rsidRPr="00C42A92">
              <w:rPr>
                <w:rFonts w:ascii="Calibri" w:eastAsia="Times New Roman" w:hAnsi="Calibri" w:cs="Times New Roman"/>
                <w:color w:val="000000"/>
                <w:sz w:val="24"/>
                <w:szCs w:val="24"/>
                <w:lang w:eastAsia="pl-PL"/>
              </w:rPr>
              <w:t>Arduino</w:t>
            </w:r>
            <w:proofErr w:type="spellEnd"/>
            <w:r w:rsidRPr="00C42A92">
              <w:rPr>
                <w:rFonts w:ascii="Calibri" w:eastAsia="Times New Roman" w:hAnsi="Calibri" w:cs="Times New Roman"/>
                <w:color w:val="000000"/>
                <w:sz w:val="24"/>
                <w:szCs w:val="24"/>
                <w:lang w:eastAsia="pl-PL"/>
              </w:rPr>
              <w:t>, wspiera ucznia i nauczyciela oraz nie wymaga stałego dostępu do Internetu. Aplikacja jest częścią zestawu do pobrania ze strony producenta, nieograniczona czasowo i niewymagającą dodatkowych opłat.</w:t>
            </w:r>
            <w:r w:rsidRPr="00C42A92">
              <w:rPr>
                <w:rFonts w:ascii="Calibri" w:eastAsia="Times New Roman" w:hAnsi="Calibri" w:cs="Times New Roman"/>
                <w:color w:val="000000"/>
                <w:sz w:val="24"/>
                <w:szCs w:val="24"/>
                <w:lang w:eastAsia="pl-PL"/>
              </w:rPr>
              <w:br/>
              <w:t>W skład aplikacji wchodzą</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KURS</w:t>
            </w:r>
            <w:proofErr w:type="gramEnd"/>
            <w:r w:rsidRPr="00C42A92">
              <w:rPr>
                <w:rFonts w:ascii="Calibri" w:eastAsia="Times New Roman" w:hAnsi="Calibri" w:cs="Times New Roman"/>
                <w:color w:val="000000"/>
                <w:sz w:val="24"/>
                <w:szCs w:val="24"/>
                <w:lang w:eastAsia="pl-PL"/>
              </w:rPr>
              <w:br/>
              <w:t>Tryb lekcyjny zawierający 23 lekcje programowania i mechatroniki, gdzie uczeń łączy teorię z praktyką. Konstruuje, a następnie programuje stworzony, własny model badawczy, który z powodzeniem można wykorzystać na przedmiotach technicznych oraz przyrodniczych, w szkolnym laboratorium biologicznym, pracowni fizycznej i innych zajęciach.</w:t>
            </w:r>
            <w:r w:rsidRPr="00C42A92">
              <w:rPr>
                <w:rFonts w:ascii="Calibri" w:eastAsia="Times New Roman" w:hAnsi="Calibri" w:cs="Times New Roman"/>
                <w:color w:val="000000"/>
                <w:sz w:val="24"/>
                <w:szCs w:val="24"/>
                <w:lang w:eastAsia="pl-PL"/>
              </w:rPr>
              <w:br/>
              <w:t xml:space="preserve">WYZWANIA </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lastRenderedPageBreak/>
              <w:t>To tryb pracy z 10 nakładkami- planszami projektów, które zawierają od 2 do 5 zadań o różnym stopniu trudności. Testują zdobytą wiedzę w praktyce, przez konstruowanie realnie działających modeli, w tym Inteligentnego Domu, Inteligentnego Miasta, Stacji Pogodowej, Sygnalizacji świetlnej oraz wielu innych. Jest to praktyczna kontynuacja i rozwinięcia wiedzy oraz umiejętności zdobytych w kursie.</w:t>
            </w:r>
            <w:r w:rsidRPr="00C42A92">
              <w:rPr>
                <w:rFonts w:ascii="Calibri" w:eastAsia="Times New Roman" w:hAnsi="Calibri" w:cs="Times New Roman"/>
                <w:color w:val="000000"/>
                <w:sz w:val="24"/>
                <w:szCs w:val="24"/>
                <w:lang w:eastAsia="pl-PL"/>
              </w:rPr>
              <w:br/>
              <w:t xml:space="preserve">KOMPEDIUM </w:t>
            </w:r>
            <w:r w:rsidRPr="00C42A92">
              <w:rPr>
                <w:rFonts w:ascii="Calibri" w:eastAsia="Times New Roman" w:hAnsi="Calibri" w:cs="Times New Roman"/>
                <w:color w:val="000000"/>
                <w:sz w:val="24"/>
                <w:szCs w:val="24"/>
                <w:lang w:eastAsia="pl-PL"/>
              </w:rPr>
              <w:br/>
              <w:t>Tryb informacyjny, dotyczący zawartej w zestawie elektroniki, jej działania, sposobów łączenia oraz programowania.</w:t>
            </w:r>
            <w:r w:rsidRPr="00C42A92">
              <w:rPr>
                <w:rFonts w:ascii="Calibri" w:eastAsia="Times New Roman" w:hAnsi="Calibri" w:cs="Times New Roman"/>
                <w:color w:val="000000"/>
                <w:sz w:val="24"/>
                <w:szCs w:val="24"/>
                <w:lang w:eastAsia="pl-PL"/>
              </w:rPr>
              <w:br/>
              <w:t>TRYB DOWOLNY</w:t>
            </w:r>
            <w:r w:rsidRPr="00C42A92">
              <w:rPr>
                <w:rFonts w:ascii="Calibri" w:eastAsia="Times New Roman" w:hAnsi="Calibri" w:cs="Times New Roman"/>
                <w:color w:val="000000"/>
                <w:sz w:val="24"/>
                <w:szCs w:val="24"/>
                <w:lang w:eastAsia="pl-PL"/>
              </w:rPr>
              <w:br/>
              <w:t>To korzystanie ze wszystkich funkcjonalności aplikacji w realizacji własnych, autorskich projektów.</w:t>
            </w:r>
            <w:r w:rsidRPr="00C42A92">
              <w:rPr>
                <w:rFonts w:ascii="Calibri" w:eastAsia="Times New Roman" w:hAnsi="Calibri" w:cs="Times New Roman"/>
                <w:color w:val="000000"/>
                <w:sz w:val="24"/>
                <w:szCs w:val="24"/>
                <w:lang w:eastAsia="pl-PL"/>
              </w:rPr>
              <w:br/>
              <w:t>Moduły elektroniczne, czujniki w zestawie</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 xml:space="preserve"> Oryginalny</w:t>
            </w:r>
            <w:proofErr w:type="gramEnd"/>
            <w:r w:rsidRPr="00C42A92">
              <w:rPr>
                <w:rFonts w:ascii="Calibri" w:eastAsia="Times New Roman" w:hAnsi="Calibri" w:cs="Times New Roman"/>
                <w:color w:val="000000"/>
                <w:sz w:val="24"/>
                <w:szCs w:val="24"/>
                <w:lang w:eastAsia="pl-PL"/>
              </w:rPr>
              <w:t xml:space="preserve"> mikrokontroler </w:t>
            </w:r>
            <w:proofErr w:type="spellStart"/>
            <w:r w:rsidRPr="00C42A92">
              <w:rPr>
                <w:rFonts w:ascii="Calibri" w:eastAsia="Times New Roman" w:hAnsi="Calibri" w:cs="Times New Roman"/>
                <w:color w:val="000000"/>
                <w:sz w:val="24"/>
                <w:szCs w:val="24"/>
                <w:lang w:eastAsia="pl-PL"/>
              </w:rPr>
              <w:t>Arduino</w:t>
            </w:r>
            <w:proofErr w:type="spellEnd"/>
            <w:r w:rsidRPr="00C42A92">
              <w:rPr>
                <w:rFonts w:ascii="Calibri" w:eastAsia="Times New Roman" w:hAnsi="Calibri" w:cs="Times New Roman"/>
                <w:color w:val="000000"/>
                <w:sz w:val="24"/>
                <w:szCs w:val="24"/>
                <w:lang w:eastAsia="pl-PL"/>
              </w:rPr>
              <w:t xml:space="preserve"> Uno</w:t>
            </w:r>
            <w:r w:rsidRPr="00C42A92">
              <w:rPr>
                <w:rFonts w:ascii="Calibri" w:eastAsia="Times New Roman" w:hAnsi="Calibri" w:cs="Times New Roman"/>
                <w:color w:val="000000"/>
                <w:sz w:val="24"/>
                <w:szCs w:val="24"/>
                <w:lang w:eastAsia="pl-PL"/>
              </w:rPr>
              <w:br/>
              <w:t xml:space="preserve"> Nakładka rozszerzająca </w:t>
            </w:r>
            <w:proofErr w:type="spellStart"/>
            <w:r w:rsidRPr="00C42A92">
              <w:rPr>
                <w:rFonts w:ascii="Calibri" w:eastAsia="Times New Roman" w:hAnsi="Calibri" w:cs="Times New Roman"/>
                <w:color w:val="000000"/>
                <w:sz w:val="24"/>
                <w:szCs w:val="24"/>
                <w:lang w:eastAsia="pl-PL"/>
              </w:rPr>
              <w:t>Shield</w:t>
            </w:r>
            <w:proofErr w:type="spellEnd"/>
            <w:r w:rsidRPr="00C42A92">
              <w:rPr>
                <w:rFonts w:ascii="Calibri" w:eastAsia="Times New Roman" w:hAnsi="Calibri" w:cs="Times New Roman"/>
                <w:color w:val="000000"/>
                <w:sz w:val="24"/>
                <w:szCs w:val="24"/>
                <w:lang w:eastAsia="pl-PL"/>
              </w:rPr>
              <w:t xml:space="preserve"> z wyświetlaczem OLED</w:t>
            </w:r>
            <w:r w:rsidRPr="00C42A92">
              <w:rPr>
                <w:rFonts w:ascii="Calibri" w:eastAsia="Times New Roman" w:hAnsi="Calibri" w:cs="Times New Roman"/>
                <w:color w:val="000000"/>
                <w:sz w:val="24"/>
                <w:szCs w:val="24"/>
                <w:lang w:eastAsia="pl-PL"/>
              </w:rPr>
              <w:br/>
              <w:t xml:space="preserve"> Złącza analogowe</w:t>
            </w:r>
            <w:r w:rsidRPr="00C42A92">
              <w:rPr>
                <w:rFonts w:ascii="Calibri" w:eastAsia="Times New Roman" w:hAnsi="Calibri" w:cs="Times New Roman"/>
                <w:color w:val="000000"/>
                <w:sz w:val="24"/>
                <w:szCs w:val="24"/>
                <w:lang w:eastAsia="pl-PL"/>
              </w:rPr>
              <w:br/>
              <w:t xml:space="preserve"> Złącza cyfrowe</w:t>
            </w:r>
            <w:r w:rsidRPr="00C42A92">
              <w:rPr>
                <w:rFonts w:ascii="Calibri" w:eastAsia="Times New Roman" w:hAnsi="Calibri" w:cs="Times New Roman"/>
                <w:color w:val="000000"/>
                <w:sz w:val="24"/>
                <w:szCs w:val="24"/>
                <w:lang w:eastAsia="pl-PL"/>
              </w:rPr>
              <w:br/>
              <w:t xml:space="preserve"> 10-pinowe złącze do serwomechanizmu</w:t>
            </w:r>
            <w:r w:rsidRPr="00C42A92">
              <w:rPr>
                <w:rFonts w:ascii="Calibri" w:eastAsia="Times New Roman" w:hAnsi="Calibri" w:cs="Times New Roman"/>
                <w:color w:val="000000"/>
                <w:sz w:val="24"/>
                <w:szCs w:val="24"/>
                <w:lang w:eastAsia="pl-PL"/>
              </w:rPr>
              <w:br/>
              <w:t xml:space="preserve"> Złącze czujnika odległości</w:t>
            </w:r>
            <w:r w:rsidRPr="00C42A92">
              <w:rPr>
                <w:rFonts w:ascii="Calibri" w:eastAsia="Times New Roman" w:hAnsi="Calibri" w:cs="Times New Roman"/>
                <w:color w:val="000000"/>
                <w:sz w:val="24"/>
                <w:szCs w:val="24"/>
                <w:lang w:eastAsia="pl-PL"/>
              </w:rPr>
              <w:br/>
              <w:t xml:space="preserve"> Wbudowaną diodę zasilania.</w:t>
            </w:r>
            <w:r w:rsidRPr="00C42A92">
              <w:rPr>
                <w:rFonts w:ascii="Calibri" w:eastAsia="Times New Roman" w:hAnsi="Calibri" w:cs="Times New Roman"/>
                <w:color w:val="000000"/>
                <w:sz w:val="24"/>
                <w:szCs w:val="24"/>
                <w:lang w:eastAsia="pl-PL"/>
              </w:rPr>
              <w:br/>
              <w:t xml:space="preserve"> Diody LED: czerwona, zielona, żółta</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 xml:space="preserve"> </w:t>
            </w:r>
            <w:proofErr w:type="spellStart"/>
            <w:r w:rsidRPr="00C42A92">
              <w:rPr>
                <w:rFonts w:ascii="Calibri" w:eastAsia="Times New Roman" w:hAnsi="Calibri" w:cs="Times New Roman"/>
                <w:color w:val="000000"/>
                <w:sz w:val="24"/>
                <w:szCs w:val="24"/>
                <w:lang w:eastAsia="pl-PL"/>
              </w:rPr>
              <w:t>Buzzer</w:t>
            </w:r>
            <w:proofErr w:type="spellEnd"/>
            <w:proofErr w:type="gramEnd"/>
            <w:r w:rsidRPr="00C42A92">
              <w:rPr>
                <w:rFonts w:ascii="Calibri" w:eastAsia="Times New Roman" w:hAnsi="Calibri" w:cs="Times New Roman"/>
                <w:color w:val="000000"/>
                <w:sz w:val="24"/>
                <w:szCs w:val="24"/>
                <w:lang w:eastAsia="pl-PL"/>
              </w:rPr>
              <w:t xml:space="preserve"> (głośniczek),</w:t>
            </w:r>
            <w:r w:rsidRPr="00C42A92">
              <w:rPr>
                <w:rFonts w:ascii="Calibri" w:eastAsia="Times New Roman" w:hAnsi="Calibri" w:cs="Times New Roman"/>
                <w:color w:val="000000"/>
                <w:sz w:val="24"/>
                <w:szCs w:val="24"/>
                <w:lang w:eastAsia="pl-PL"/>
              </w:rPr>
              <w:br/>
              <w:t xml:space="preserve"> </w:t>
            </w:r>
            <w:proofErr w:type="spellStart"/>
            <w:r w:rsidRPr="00C42A92">
              <w:rPr>
                <w:rFonts w:ascii="Calibri" w:eastAsia="Times New Roman" w:hAnsi="Calibri" w:cs="Times New Roman"/>
                <w:color w:val="000000"/>
                <w:sz w:val="24"/>
                <w:szCs w:val="24"/>
                <w:lang w:eastAsia="pl-PL"/>
              </w:rPr>
              <w:t>Cznik</w:t>
            </w:r>
            <w:proofErr w:type="spellEnd"/>
            <w:r w:rsidRPr="00C42A92">
              <w:rPr>
                <w:rFonts w:ascii="Calibri" w:eastAsia="Times New Roman" w:hAnsi="Calibri" w:cs="Times New Roman"/>
                <w:color w:val="000000"/>
                <w:sz w:val="24"/>
                <w:szCs w:val="24"/>
                <w:lang w:eastAsia="pl-PL"/>
              </w:rPr>
              <w:t xml:space="preserve"> światła,</w:t>
            </w:r>
            <w:r w:rsidRPr="00C42A92">
              <w:rPr>
                <w:rFonts w:ascii="Calibri" w:eastAsia="Times New Roman" w:hAnsi="Calibri" w:cs="Times New Roman"/>
                <w:color w:val="000000"/>
                <w:sz w:val="24"/>
                <w:szCs w:val="24"/>
                <w:lang w:eastAsia="pl-PL"/>
              </w:rPr>
              <w:br/>
              <w:t xml:space="preserve"> Czujnik odległości SHARP o wyjściu analogowym i zakresie pomiaru 5-25 cm,</w:t>
            </w:r>
            <w:r w:rsidRPr="00C42A92">
              <w:rPr>
                <w:rFonts w:ascii="Calibri" w:eastAsia="Times New Roman" w:hAnsi="Calibri" w:cs="Times New Roman"/>
                <w:color w:val="000000"/>
                <w:sz w:val="24"/>
                <w:szCs w:val="24"/>
                <w:lang w:eastAsia="pl-PL"/>
              </w:rPr>
              <w:br/>
              <w:t xml:space="preserve"> Czujnik temperatury,</w:t>
            </w:r>
            <w:r w:rsidRPr="00C42A92">
              <w:rPr>
                <w:rFonts w:ascii="Calibri" w:eastAsia="Times New Roman" w:hAnsi="Calibri" w:cs="Times New Roman"/>
                <w:color w:val="000000"/>
                <w:sz w:val="24"/>
                <w:szCs w:val="24"/>
                <w:lang w:eastAsia="pl-PL"/>
              </w:rPr>
              <w:br/>
              <w:t xml:space="preserve"> Przycisku/</w:t>
            </w:r>
            <w:proofErr w:type="spellStart"/>
            <w:r w:rsidRPr="00C42A92">
              <w:rPr>
                <w:rFonts w:ascii="Calibri" w:eastAsia="Times New Roman" w:hAnsi="Calibri" w:cs="Times New Roman"/>
                <w:color w:val="000000"/>
                <w:sz w:val="24"/>
                <w:szCs w:val="24"/>
                <w:lang w:eastAsia="pl-PL"/>
              </w:rPr>
              <w:t>tact</w:t>
            </w:r>
            <w:proofErr w:type="spellEnd"/>
            <w:r w:rsidRPr="00C42A92">
              <w:rPr>
                <w:rFonts w:ascii="Calibri" w:eastAsia="Times New Roman" w:hAnsi="Calibri" w:cs="Times New Roman"/>
                <w:color w:val="000000"/>
                <w:sz w:val="24"/>
                <w:szCs w:val="24"/>
                <w:lang w:eastAsia="pl-PL"/>
              </w:rPr>
              <w:t xml:space="preserve"> </w:t>
            </w:r>
            <w:proofErr w:type="spellStart"/>
            <w:r w:rsidRPr="00C42A92">
              <w:rPr>
                <w:rFonts w:ascii="Calibri" w:eastAsia="Times New Roman" w:hAnsi="Calibri" w:cs="Times New Roman"/>
                <w:color w:val="000000"/>
                <w:sz w:val="24"/>
                <w:szCs w:val="24"/>
                <w:lang w:eastAsia="pl-PL"/>
              </w:rPr>
              <w:t>switch</w:t>
            </w:r>
            <w:proofErr w:type="spellEnd"/>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 xml:space="preserve"> Joystick,</w:t>
            </w:r>
            <w:r w:rsidRPr="00C42A92">
              <w:rPr>
                <w:rFonts w:ascii="Calibri" w:eastAsia="Times New Roman" w:hAnsi="Calibri" w:cs="Times New Roman"/>
                <w:color w:val="000000"/>
                <w:sz w:val="24"/>
                <w:szCs w:val="24"/>
                <w:lang w:eastAsia="pl-PL"/>
              </w:rPr>
              <w:br/>
              <w:t xml:space="preserve"> Czujnika obrotu z pokrętłem/potencjometr,</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lastRenderedPageBreak/>
              <w:t xml:space="preserve"> Serwomechanizm typu micro z modułem posiadającym własny stabilizator napięcia oraz zintegrowanym złączem minimum 10-pinowym</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Akcesoria z zestawie:</w:t>
            </w:r>
            <w:r w:rsidRPr="00C42A92">
              <w:rPr>
                <w:rFonts w:ascii="Calibri" w:eastAsia="Times New Roman" w:hAnsi="Calibri" w:cs="Times New Roman"/>
                <w:color w:val="000000"/>
                <w:sz w:val="24"/>
                <w:szCs w:val="24"/>
                <w:lang w:eastAsia="pl-PL"/>
              </w:rPr>
              <w:br/>
              <w:t xml:space="preserve"> Podstawa konstrukcyjna (obszar roboczy)</w:t>
            </w:r>
            <w:r w:rsidRPr="00C42A92">
              <w:rPr>
                <w:rFonts w:ascii="Calibri" w:eastAsia="Times New Roman" w:hAnsi="Calibri" w:cs="Times New Roman"/>
                <w:color w:val="000000"/>
                <w:sz w:val="24"/>
                <w:szCs w:val="24"/>
                <w:lang w:eastAsia="pl-PL"/>
              </w:rPr>
              <w:br/>
              <w:t xml:space="preserve"> 12 plastikowych uchwytów do mocowania czujników i modułów na planszy oraz z klockami LEGO®</w:t>
            </w:r>
            <w:r w:rsidRPr="00C42A92">
              <w:rPr>
                <w:rFonts w:ascii="Calibri" w:eastAsia="Times New Roman" w:hAnsi="Calibri" w:cs="Times New Roman"/>
                <w:color w:val="000000"/>
                <w:sz w:val="24"/>
                <w:szCs w:val="24"/>
                <w:lang w:eastAsia="pl-PL"/>
              </w:rPr>
              <w:br/>
              <w:t xml:space="preserve"> Kabel USB do połączenia płytki z komputerem,</w:t>
            </w:r>
            <w:r w:rsidRPr="00C42A92">
              <w:rPr>
                <w:rFonts w:ascii="Calibri" w:eastAsia="Times New Roman" w:hAnsi="Calibri" w:cs="Times New Roman"/>
                <w:color w:val="000000"/>
                <w:sz w:val="24"/>
                <w:szCs w:val="24"/>
                <w:lang w:eastAsia="pl-PL"/>
              </w:rPr>
              <w:br/>
              <w:t xml:space="preserve"> Zestaw 10 kabelków, w dwóch zestawach kolorystycznych do łączenia modułów elektronicznych z programowalną płytką i rozszerzeniem,</w:t>
            </w:r>
            <w:r w:rsidRPr="00C42A92">
              <w:rPr>
                <w:rFonts w:ascii="Calibri" w:eastAsia="Times New Roman" w:hAnsi="Calibri" w:cs="Times New Roman"/>
                <w:color w:val="000000"/>
                <w:sz w:val="24"/>
                <w:szCs w:val="24"/>
                <w:lang w:eastAsia="pl-PL"/>
              </w:rPr>
              <w:br/>
              <w:t xml:space="preserve"> Adapter baterii AA,</w:t>
            </w:r>
            <w:r w:rsidRPr="00C42A92">
              <w:rPr>
                <w:rFonts w:ascii="Calibri" w:eastAsia="Times New Roman" w:hAnsi="Calibri" w:cs="Times New Roman"/>
                <w:color w:val="000000"/>
                <w:sz w:val="24"/>
                <w:szCs w:val="24"/>
                <w:lang w:eastAsia="pl-PL"/>
              </w:rPr>
              <w:br/>
              <w:t xml:space="preserve"> Kartonowe pudełko z plastikowym </w:t>
            </w:r>
            <w:proofErr w:type="spellStart"/>
            <w:r w:rsidRPr="00C42A92">
              <w:rPr>
                <w:rFonts w:ascii="Calibri" w:eastAsia="Times New Roman" w:hAnsi="Calibri" w:cs="Times New Roman"/>
                <w:color w:val="000000"/>
                <w:sz w:val="24"/>
                <w:szCs w:val="24"/>
                <w:lang w:eastAsia="pl-PL"/>
              </w:rPr>
              <w:t>organizerem</w:t>
            </w:r>
            <w:proofErr w:type="spellEnd"/>
            <w:r w:rsidRPr="00C42A92">
              <w:rPr>
                <w:rFonts w:ascii="Calibri" w:eastAsia="Times New Roman" w:hAnsi="Calibri" w:cs="Times New Roman"/>
                <w:color w:val="000000"/>
                <w:sz w:val="24"/>
                <w:szCs w:val="24"/>
                <w:lang w:eastAsia="pl-PL"/>
              </w:rPr>
              <w:t xml:space="preserve"> do porządkowania i przechowywania elementów zestawu,</w:t>
            </w:r>
            <w:r w:rsidRPr="00C42A92">
              <w:rPr>
                <w:rFonts w:ascii="Calibri" w:eastAsia="Times New Roman" w:hAnsi="Calibri" w:cs="Times New Roman"/>
                <w:color w:val="000000"/>
                <w:sz w:val="24"/>
                <w:szCs w:val="24"/>
                <w:lang w:eastAsia="pl-PL"/>
              </w:rPr>
              <w:br/>
              <w:t xml:space="preserve"> Zestaw 10 plansz dydaktycznych- kart pracy, tematycznych projektów dla uczniów do zrealizowania w formie nakładek na plastikową podstawę konstrukcyjną (obszar roboczy) o angażującej tematyce</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Wymagania</w:t>
            </w:r>
            <w:proofErr w:type="gramEnd"/>
            <w:r w:rsidRPr="00C42A92">
              <w:rPr>
                <w:rFonts w:ascii="Calibri" w:eastAsia="Times New Roman" w:hAnsi="Calibri" w:cs="Times New Roman"/>
                <w:color w:val="000000"/>
                <w:sz w:val="24"/>
                <w:szCs w:val="24"/>
                <w:lang w:eastAsia="pl-PL"/>
              </w:rPr>
              <w:t xml:space="preserve"> sprzętowe:</w:t>
            </w:r>
            <w:r w:rsidRPr="00C42A92">
              <w:rPr>
                <w:rFonts w:ascii="Calibri" w:eastAsia="Times New Roman" w:hAnsi="Calibri" w:cs="Times New Roman"/>
                <w:color w:val="000000"/>
                <w:sz w:val="24"/>
                <w:szCs w:val="24"/>
                <w:lang w:eastAsia="pl-PL"/>
              </w:rPr>
              <w:br/>
              <w:t>Wymaga pobrania aplikacji na urządzenia 2w1 lub komputer PC z systemem operacyjnym Windows 7 lub nowszym. Urządzenie nie jest częścią zestawu.</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 xml:space="preserve"> System operacyjny Windows 7/8/10 -procesor 1GHz - 1Gb RAM - 1Gb wolnej przestrzeni na twardym dysku -port USB</w:t>
            </w:r>
            <w:r w:rsidRPr="00C42A92">
              <w:rPr>
                <w:rFonts w:ascii="Calibri" w:eastAsia="Times New Roman" w:hAnsi="Calibri" w:cs="Times New Roman"/>
                <w:color w:val="000000"/>
                <w:sz w:val="24"/>
                <w:szCs w:val="24"/>
                <w:lang w:eastAsia="pl-PL"/>
              </w:rPr>
              <w:br/>
              <w:t xml:space="preserve"> Aplikacja na PC z systemem Windows do pobrani </w:t>
            </w:r>
            <w:proofErr w:type="spellStart"/>
            <w:r w:rsidRPr="00C42A92">
              <w:rPr>
                <w:rFonts w:ascii="Calibri" w:eastAsia="Times New Roman" w:hAnsi="Calibri" w:cs="Times New Roman"/>
                <w:color w:val="000000"/>
                <w:sz w:val="24"/>
                <w:szCs w:val="24"/>
                <w:lang w:eastAsia="pl-PL"/>
              </w:rPr>
              <w:t>onlin</w:t>
            </w:r>
            <w:proofErr w:type="spellEnd"/>
            <w:r w:rsidRPr="00C42A92">
              <w:rPr>
                <w:rFonts w:ascii="Calibri" w:eastAsia="Times New Roman" w:hAnsi="Calibri" w:cs="Times New Roman"/>
                <w:color w:val="000000"/>
                <w:sz w:val="24"/>
                <w:szCs w:val="24"/>
                <w:lang w:eastAsia="pl-PL"/>
              </w:rPr>
              <w:t>. Licencja aplikacji pozwala na jednoczesne korz</w:t>
            </w:r>
            <w:r>
              <w:rPr>
                <w:rFonts w:ascii="Calibri" w:eastAsia="Times New Roman" w:hAnsi="Calibri" w:cs="Times New Roman"/>
                <w:color w:val="000000"/>
                <w:sz w:val="24"/>
                <w:szCs w:val="24"/>
                <w:lang w:eastAsia="pl-PL"/>
              </w:rPr>
              <w:t>ystanie na dwóch urządzeniach.</w:t>
            </w:r>
            <w:r>
              <w:rPr>
                <w:rFonts w:ascii="Calibri" w:eastAsia="Times New Roman" w:hAnsi="Calibri" w:cs="Times New Roman"/>
                <w:color w:val="000000"/>
                <w:sz w:val="24"/>
                <w:szCs w:val="24"/>
                <w:lang w:eastAsia="pl-PL"/>
              </w:rPr>
              <w:br/>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 name="Obraz 5"/>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988"/>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5</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Stacja lutownicza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Stacja wyposażona w funkcję płynnej regulacji temperatury i jej stabilizacji. Posiada wyświetlacz z </w:t>
            </w:r>
            <w:proofErr w:type="spellStart"/>
            <w:r w:rsidRPr="00C42A92">
              <w:rPr>
                <w:rFonts w:ascii="Calibri" w:eastAsia="Times New Roman" w:hAnsi="Calibri" w:cs="Times New Roman"/>
                <w:color w:val="000000"/>
                <w:sz w:val="24"/>
                <w:szCs w:val="24"/>
                <w:lang w:eastAsia="pl-PL"/>
              </w:rPr>
              <w:t>LEDowym</w:t>
            </w:r>
            <w:proofErr w:type="spellEnd"/>
            <w:r w:rsidRPr="00C42A92">
              <w:rPr>
                <w:rFonts w:ascii="Calibri" w:eastAsia="Times New Roman" w:hAnsi="Calibri" w:cs="Times New Roman"/>
                <w:color w:val="000000"/>
                <w:sz w:val="24"/>
                <w:szCs w:val="24"/>
                <w:lang w:eastAsia="pl-PL"/>
              </w:rPr>
              <w:t xml:space="preserve"> podświetleniem. Konstrukcja zabezpieczona przed antystatycznym zbieraniem się ładunku elektrostatycznego- ESD. Parametry minimalne: · Moc: 75W · Napięcie zasilania: 24V · Zakres temperatur: 200-480°</w:t>
            </w:r>
            <w:proofErr w:type="gramStart"/>
            <w:r w:rsidRPr="00C42A92">
              <w:rPr>
                <w:rFonts w:ascii="Calibri" w:eastAsia="Times New Roman" w:hAnsi="Calibri" w:cs="Times New Roman"/>
                <w:color w:val="000000"/>
                <w:sz w:val="24"/>
                <w:szCs w:val="24"/>
                <w:lang w:eastAsia="pl-PL"/>
              </w:rPr>
              <w:t>C  · Dokładność</w:t>
            </w:r>
            <w:proofErr w:type="gramEnd"/>
            <w:r w:rsidRPr="00C42A92">
              <w:rPr>
                <w:rFonts w:ascii="Calibri" w:eastAsia="Times New Roman" w:hAnsi="Calibri" w:cs="Times New Roman"/>
                <w:color w:val="000000"/>
                <w:sz w:val="24"/>
                <w:szCs w:val="24"/>
                <w:lang w:eastAsia="pl-PL"/>
              </w:rPr>
              <w:t xml:space="preserve"> temperatury: +/- 2°C  · Przepływ powietrza 120 l/min</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 name="Obraz 6"/>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8">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780"/>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6</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Kamera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Stabilizator obrazu </w:t>
            </w:r>
            <w:proofErr w:type="spellStart"/>
            <w:r w:rsidRPr="00C42A92">
              <w:rPr>
                <w:rFonts w:ascii="Calibri" w:eastAsia="Times New Roman" w:hAnsi="Calibri" w:cs="Times New Roman"/>
                <w:color w:val="000000"/>
                <w:sz w:val="24"/>
                <w:szCs w:val="24"/>
                <w:lang w:eastAsia="pl-PL"/>
              </w:rPr>
              <w:t>Balanced</w:t>
            </w:r>
            <w:proofErr w:type="spellEnd"/>
            <w:r w:rsidRPr="00C42A92">
              <w:rPr>
                <w:rFonts w:ascii="Calibri" w:eastAsia="Times New Roman" w:hAnsi="Calibri" w:cs="Times New Roman"/>
                <w:color w:val="000000"/>
                <w:sz w:val="24"/>
                <w:szCs w:val="24"/>
                <w:lang w:eastAsia="pl-PL"/>
              </w:rPr>
              <w:t xml:space="preserve"> Optical </w:t>
            </w:r>
            <w:proofErr w:type="spellStart"/>
            <w:r w:rsidRPr="00C42A92">
              <w:rPr>
                <w:rFonts w:ascii="Calibri" w:eastAsia="Times New Roman" w:hAnsi="Calibri" w:cs="Times New Roman"/>
                <w:color w:val="000000"/>
                <w:sz w:val="24"/>
                <w:szCs w:val="24"/>
                <w:lang w:eastAsia="pl-PL"/>
              </w:rPr>
              <w:t>SteadyShot</w:t>
            </w:r>
            <w:proofErr w:type="spellEnd"/>
            <w:r w:rsidRPr="00C42A92">
              <w:rPr>
                <w:rFonts w:ascii="Calibri" w:eastAsia="Times New Roman" w:hAnsi="Calibri" w:cs="Times New Roman"/>
                <w:color w:val="000000"/>
                <w:sz w:val="24"/>
                <w:szCs w:val="24"/>
                <w:lang w:eastAsia="pl-PL"/>
              </w:rPr>
              <w:t xml:space="preserve">™ i szybki, inteligentny system AF zapewniają </w:t>
            </w:r>
            <w:proofErr w:type="gramStart"/>
            <w:r w:rsidRPr="00C42A92">
              <w:rPr>
                <w:rFonts w:ascii="Calibri" w:eastAsia="Times New Roman" w:hAnsi="Calibri" w:cs="Times New Roman"/>
                <w:color w:val="000000"/>
                <w:sz w:val="24"/>
                <w:szCs w:val="24"/>
                <w:lang w:eastAsia="pl-PL"/>
              </w:rPr>
              <w:t>pożądaną jakość</w:t>
            </w:r>
            <w:proofErr w:type="gramEnd"/>
            <w:r w:rsidRPr="00C42A92">
              <w:rPr>
                <w:rFonts w:ascii="Calibri" w:eastAsia="Times New Roman" w:hAnsi="Calibri" w:cs="Times New Roman"/>
                <w:color w:val="000000"/>
                <w:sz w:val="24"/>
                <w:szCs w:val="24"/>
                <w:lang w:eastAsia="pl-PL"/>
              </w:rPr>
              <w:t xml:space="preserve"> obrazów. Nowa konstrukcja mikrofonu umożliwia rejestrowanie dźwięku ze wszystkich stron. Zapis upływu czasu i sterowanie funkcjami profesjonalnymi/ręcznymi. Obiektyw o kącie 26,8 pozwala uchwycić jeszcze więcej szczegółów w każdym kadrze, a większy rozmiar pikseli zwiększa czułość i pozwala na kręcenie filmów z mniejszą liczbą zakłóceń, nawet w ciemności. Stabilizator z 5-osiowym inteligentnym trybem aktywnym umożliwia nagrywanie filmów nawet w biegu. Parametry minimalne: · Nagrywanie w rozdzielczości 4K Ultra HD (3840 x 2160 pikseli) · Stabilizator obrazu </w:t>
            </w:r>
            <w:proofErr w:type="spellStart"/>
            <w:r w:rsidRPr="00C42A92">
              <w:rPr>
                <w:rFonts w:ascii="Calibri" w:eastAsia="Times New Roman" w:hAnsi="Calibri" w:cs="Times New Roman"/>
                <w:color w:val="000000"/>
                <w:sz w:val="24"/>
                <w:szCs w:val="24"/>
                <w:lang w:eastAsia="pl-PL"/>
              </w:rPr>
              <w:t>Balanced</w:t>
            </w:r>
            <w:proofErr w:type="spellEnd"/>
            <w:r w:rsidRPr="00C42A92">
              <w:rPr>
                <w:rFonts w:ascii="Calibri" w:eastAsia="Times New Roman" w:hAnsi="Calibri" w:cs="Times New Roman"/>
                <w:color w:val="000000"/>
                <w:sz w:val="24"/>
                <w:szCs w:val="24"/>
                <w:lang w:eastAsia="pl-PL"/>
              </w:rPr>
              <w:t xml:space="preserve"> Optical </w:t>
            </w:r>
            <w:proofErr w:type="spellStart"/>
            <w:r w:rsidRPr="00C42A92">
              <w:rPr>
                <w:rFonts w:ascii="Calibri" w:eastAsia="Times New Roman" w:hAnsi="Calibri" w:cs="Times New Roman"/>
                <w:color w:val="000000"/>
                <w:sz w:val="24"/>
                <w:szCs w:val="24"/>
                <w:lang w:eastAsia="pl-PL"/>
              </w:rPr>
              <w:t>SteadyShot</w:t>
            </w:r>
            <w:proofErr w:type="spellEnd"/>
            <w:r w:rsidRPr="00C42A92">
              <w:rPr>
                <w:rFonts w:ascii="Calibri" w:eastAsia="Times New Roman" w:hAnsi="Calibri" w:cs="Times New Roman"/>
                <w:color w:val="000000"/>
                <w:sz w:val="24"/>
                <w:szCs w:val="24"/>
                <w:lang w:eastAsia="pl-PL"/>
              </w:rPr>
              <w:t xml:space="preserve">™ z 5-osiowym inteligentnym trybem aktywnym · Szerokokątny obiektyw ZEISS </w:t>
            </w:r>
            <w:proofErr w:type="spellStart"/>
            <w:r w:rsidRPr="00C42A92">
              <w:rPr>
                <w:rFonts w:ascii="Calibri" w:eastAsia="Times New Roman" w:hAnsi="Calibri" w:cs="Times New Roman"/>
                <w:color w:val="000000"/>
                <w:sz w:val="24"/>
                <w:szCs w:val="24"/>
                <w:lang w:eastAsia="pl-PL"/>
              </w:rPr>
              <w:t>Vario-Sonnar</w:t>
            </w:r>
            <w:proofErr w:type="spellEnd"/>
            <w:r w:rsidRPr="00C42A92">
              <w:rPr>
                <w:rFonts w:ascii="Calibri" w:eastAsia="Times New Roman" w:hAnsi="Calibri" w:cs="Times New Roman"/>
                <w:color w:val="000000"/>
                <w:sz w:val="24"/>
                <w:szCs w:val="24"/>
                <w:lang w:eastAsia="pl-PL"/>
              </w:rPr>
              <w:t xml:space="preserve">® T* 26,8 mm · Zoom optyczny 20× z funkcją </w:t>
            </w:r>
            <w:proofErr w:type="spellStart"/>
            <w:r w:rsidRPr="00C42A92">
              <w:rPr>
                <w:rFonts w:ascii="Calibri" w:eastAsia="Times New Roman" w:hAnsi="Calibri" w:cs="Times New Roman"/>
                <w:color w:val="000000"/>
                <w:sz w:val="24"/>
                <w:szCs w:val="24"/>
                <w:lang w:eastAsia="pl-PL"/>
              </w:rPr>
              <w:t>Clear</w:t>
            </w:r>
            <w:proofErr w:type="spellEnd"/>
            <w:r w:rsidRPr="00C42A92">
              <w:rPr>
                <w:rFonts w:ascii="Calibri" w:eastAsia="Times New Roman" w:hAnsi="Calibri" w:cs="Times New Roman"/>
                <w:color w:val="000000"/>
                <w:sz w:val="24"/>
                <w:szCs w:val="24"/>
                <w:lang w:eastAsia="pl-PL"/>
              </w:rPr>
              <w:t xml:space="preserve"> Image Zoom 30×/40× (4K/HD) · Przetwornik obrazu CMOS </w:t>
            </w:r>
            <w:proofErr w:type="spellStart"/>
            <w:r w:rsidRPr="00C42A92">
              <w:rPr>
                <w:rFonts w:ascii="Calibri" w:eastAsia="Times New Roman" w:hAnsi="Calibri" w:cs="Times New Roman"/>
                <w:color w:val="000000"/>
                <w:sz w:val="24"/>
                <w:szCs w:val="24"/>
                <w:lang w:eastAsia="pl-PL"/>
              </w:rPr>
              <w:t>Exmor</w:t>
            </w:r>
            <w:proofErr w:type="spellEnd"/>
            <w:r w:rsidRPr="00C42A92">
              <w:rPr>
                <w:rFonts w:ascii="Calibri" w:eastAsia="Times New Roman" w:hAnsi="Calibri" w:cs="Times New Roman"/>
                <w:color w:val="000000"/>
                <w:sz w:val="24"/>
                <w:szCs w:val="24"/>
                <w:lang w:eastAsia="pl-PL"/>
              </w:rPr>
              <w:t xml:space="preserve"> R® typu 1/2,5" (7,20 mm) wykonany w technologii BSI · Efektywna liczba pikseli (film): około 8,29 megapiksela</w:t>
            </w:r>
            <w:proofErr w:type="gramStart"/>
            <w:r w:rsidRPr="00C42A92">
              <w:rPr>
                <w:rFonts w:ascii="Calibri" w:eastAsia="Times New Roman" w:hAnsi="Calibri" w:cs="Times New Roman"/>
                <w:color w:val="000000"/>
                <w:sz w:val="24"/>
                <w:szCs w:val="24"/>
                <w:lang w:eastAsia="pl-PL"/>
              </w:rPr>
              <w:t xml:space="preserve"> (16:9) · Zoom</w:t>
            </w:r>
            <w:proofErr w:type="gramEnd"/>
            <w:r w:rsidRPr="00C42A92">
              <w:rPr>
                <w:rFonts w:ascii="Calibri" w:eastAsia="Times New Roman" w:hAnsi="Calibri" w:cs="Times New Roman"/>
                <w:color w:val="000000"/>
                <w:sz w:val="24"/>
                <w:szCs w:val="24"/>
                <w:lang w:eastAsia="pl-PL"/>
              </w:rPr>
              <w:t xml:space="preserve"> optyczny: 20x · Wymiary (dł. x wys.)[mm]: 166,5 x 80,5 · Ekran: Panoramiczny (16:9) wyświetlacz </w:t>
            </w:r>
            <w:proofErr w:type="spellStart"/>
            <w:r w:rsidRPr="00C42A92">
              <w:rPr>
                <w:rFonts w:ascii="Calibri" w:eastAsia="Times New Roman" w:hAnsi="Calibri" w:cs="Times New Roman"/>
                <w:color w:val="000000"/>
                <w:sz w:val="24"/>
                <w:szCs w:val="24"/>
                <w:lang w:eastAsia="pl-PL"/>
              </w:rPr>
              <w:t>Xtra</w:t>
            </w:r>
            <w:proofErr w:type="spellEnd"/>
            <w:r w:rsidRPr="00C42A92">
              <w:rPr>
                <w:rFonts w:ascii="Calibri" w:eastAsia="Times New Roman" w:hAnsi="Calibri" w:cs="Times New Roman"/>
                <w:color w:val="000000"/>
                <w:sz w:val="24"/>
                <w:szCs w:val="24"/>
                <w:lang w:eastAsia="pl-PL"/>
              </w:rPr>
              <w:t xml:space="preserve"> Fine LCD™ 7,5 cm (3,0"), 921 600 punktów</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7" name="Obraz 7"/>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9">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084"/>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7</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Mikrofon kierunkowy </w:t>
            </w:r>
            <w:proofErr w:type="spellStart"/>
            <w:r w:rsidRPr="00C42A92">
              <w:rPr>
                <w:rFonts w:ascii="Calibri" w:eastAsia="Times New Roman" w:hAnsi="Calibri" w:cs="Times New Roman"/>
                <w:b/>
                <w:bCs/>
                <w:color w:val="000000"/>
                <w:lang w:eastAsia="pl-PL"/>
              </w:rPr>
              <w:t>Saramonic</w:t>
            </w:r>
            <w:proofErr w:type="spellEnd"/>
            <w:r w:rsidRPr="00C42A92">
              <w:rPr>
                <w:rFonts w:ascii="Calibri" w:eastAsia="Times New Roman" w:hAnsi="Calibri" w:cs="Times New Roman"/>
                <w:b/>
                <w:bCs/>
                <w:color w:val="000000"/>
                <w:lang w:eastAsia="pl-PL"/>
              </w:rPr>
              <w:t xml:space="preserve"> SR-M3</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Kierunkowy mikrofon pojemnościowy, który zapewnia </w:t>
            </w:r>
            <w:proofErr w:type="gramStart"/>
            <w:r w:rsidRPr="00C42A92">
              <w:rPr>
                <w:rFonts w:ascii="Calibri" w:eastAsia="Times New Roman" w:hAnsi="Calibri" w:cs="Times New Roman"/>
                <w:color w:val="000000"/>
                <w:sz w:val="24"/>
                <w:szCs w:val="24"/>
                <w:lang w:eastAsia="pl-PL"/>
              </w:rPr>
              <w:t>wysokiej jakości</w:t>
            </w:r>
            <w:proofErr w:type="gramEnd"/>
            <w:r w:rsidRPr="00C42A92">
              <w:rPr>
                <w:rFonts w:ascii="Calibri" w:eastAsia="Times New Roman" w:hAnsi="Calibri" w:cs="Times New Roman"/>
                <w:color w:val="000000"/>
                <w:sz w:val="24"/>
                <w:szCs w:val="24"/>
                <w:lang w:eastAsia="pl-PL"/>
              </w:rPr>
              <w:t xml:space="preserve"> nagrywanie dźwięku w lustrzankach cyfrowych i kamerach. SR-M3 ma filtr dolnoprzepustowy 200 </w:t>
            </w:r>
            <w:proofErr w:type="spellStart"/>
            <w:r w:rsidRPr="00C42A92">
              <w:rPr>
                <w:rFonts w:ascii="Calibri" w:eastAsia="Times New Roman" w:hAnsi="Calibri" w:cs="Times New Roman"/>
                <w:color w:val="000000"/>
                <w:sz w:val="24"/>
                <w:szCs w:val="24"/>
                <w:lang w:eastAsia="pl-PL"/>
              </w:rPr>
              <w:t>Hz</w:t>
            </w:r>
            <w:proofErr w:type="spellEnd"/>
            <w:r w:rsidRPr="00C42A92">
              <w:rPr>
                <w:rFonts w:ascii="Calibri" w:eastAsia="Times New Roman" w:hAnsi="Calibri" w:cs="Times New Roman"/>
                <w:color w:val="000000"/>
                <w:sz w:val="24"/>
                <w:szCs w:val="24"/>
                <w:lang w:eastAsia="pl-PL"/>
              </w:rPr>
              <w:t xml:space="preserve"> i przełącznik poziomu dźwięku + 10 </w:t>
            </w:r>
            <w:proofErr w:type="spellStart"/>
            <w:r w:rsidRPr="00C42A92">
              <w:rPr>
                <w:rFonts w:ascii="Calibri" w:eastAsia="Times New Roman" w:hAnsi="Calibri" w:cs="Times New Roman"/>
                <w:color w:val="000000"/>
                <w:sz w:val="24"/>
                <w:szCs w:val="24"/>
                <w:lang w:eastAsia="pl-PL"/>
              </w:rPr>
              <w:t>dB</w:t>
            </w:r>
            <w:proofErr w:type="spellEnd"/>
            <w:r w:rsidRPr="00C42A92">
              <w:rPr>
                <w:rFonts w:ascii="Calibri" w:eastAsia="Times New Roman" w:hAnsi="Calibri" w:cs="Times New Roman"/>
                <w:color w:val="000000"/>
                <w:sz w:val="24"/>
                <w:szCs w:val="24"/>
                <w:lang w:eastAsia="pl-PL"/>
              </w:rPr>
              <w:t>, aby zwiększyć zrozumiałość dialogów. Gniazdo słuchawkowe pozwala monitorować dźwięk podczas nagrywania. Dodatkowe wejście mikrofonowe 3,5 mm umożliwia podłączenie kolejnego mikrofonu do aparatu/kamery.</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8" name="Obraz 8"/>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840"/>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8</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Zestaw oświetleniowy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Zestaw oświetleniowy, w </w:t>
            </w:r>
            <w:proofErr w:type="gramStart"/>
            <w:r w:rsidRPr="00C42A92">
              <w:rPr>
                <w:rFonts w:ascii="Calibri" w:eastAsia="Times New Roman" w:hAnsi="Calibri" w:cs="Times New Roman"/>
                <w:color w:val="000000"/>
                <w:sz w:val="24"/>
                <w:szCs w:val="24"/>
                <w:lang w:eastAsia="pl-PL"/>
              </w:rPr>
              <w:t>skład którego</w:t>
            </w:r>
            <w:proofErr w:type="gramEnd"/>
            <w:r w:rsidRPr="00C42A92">
              <w:rPr>
                <w:rFonts w:ascii="Calibri" w:eastAsia="Times New Roman" w:hAnsi="Calibri" w:cs="Times New Roman"/>
                <w:color w:val="000000"/>
                <w:sz w:val="24"/>
                <w:szCs w:val="24"/>
                <w:lang w:eastAsia="pl-PL"/>
              </w:rPr>
              <w:t xml:space="preserve"> wchodzi oprawa oświetleniowa światła stałego SOFTBOX o wymiarach minimum 40x40cm, żarówka fotograficzna o mocy minimum 65W oraz statyw studyjny. Lekki, studyjno-plenerowy, trzysekcyjny statyw oświetleniowy. Maksymalna wysokość 230cm, wysokość robocza 2200 cm, wygodne zaciski sekcji, głowica studyjna 16mm z gwintem uniwersalnym 1/4". Statyw przeznaczony do pracy z małymi i średnimi lampami oraz zestawami oświetleniowymi. Rozstaw nóg (od stopki do stopki) 75</w:t>
            </w:r>
            <w:proofErr w:type="gramStart"/>
            <w:r w:rsidRPr="00C42A92">
              <w:rPr>
                <w:rFonts w:ascii="Calibri" w:eastAsia="Times New Roman" w:hAnsi="Calibri" w:cs="Times New Roman"/>
                <w:color w:val="000000"/>
                <w:sz w:val="24"/>
                <w:szCs w:val="24"/>
                <w:lang w:eastAsia="pl-PL"/>
              </w:rPr>
              <w:t>cm.  Świetlówka</w:t>
            </w:r>
            <w:proofErr w:type="gramEnd"/>
            <w:r w:rsidRPr="00C42A92">
              <w:rPr>
                <w:rFonts w:ascii="Calibri" w:eastAsia="Times New Roman" w:hAnsi="Calibri" w:cs="Times New Roman"/>
                <w:color w:val="000000"/>
                <w:sz w:val="24"/>
                <w:szCs w:val="24"/>
                <w:lang w:eastAsia="pl-PL"/>
              </w:rPr>
              <w:t xml:space="preserve"> fluorescencyjna mocy minimum 65W o naturalnej temperaturze barwowej 5500K odpowiadającej temperaturze światła dziennego.   Specyfikacja: · Wymiary czaszy: min. 40x40cm · Mocowanie żarówki: gwint E27 · Żarówka: min. 65</w:t>
            </w:r>
            <w:proofErr w:type="gramStart"/>
            <w:r w:rsidRPr="00C42A92">
              <w:rPr>
                <w:rFonts w:ascii="Calibri" w:eastAsia="Times New Roman" w:hAnsi="Calibri" w:cs="Times New Roman"/>
                <w:color w:val="000000"/>
                <w:sz w:val="24"/>
                <w:szCs w:val="24"/>
                <w:lang w:eastAsia="pl-PL"/>
              </w:rPr>
              <w:t>W  · Temperatura</w:t>
            </w:r>
            <w:proofErr w:type="gramEnd"/>
            <w:r w:rsidRPr="00C42A92">
              <w:rPr>
                <w:rFonts w:ascii="Calibri" w:eastAsia="Times New Roman" w:hAnsi="Calibri" w:cs="Times New Roman"/>
                <w:color w:val="000000"/>
                <w:sz w:val="24"/>
                <w:szCs w:val="24"/>
                <w:lang w:eastAsia="pl-PL"/>
              </w:rPr>
              <w:t xml:space="preserve"> barwowa:5500K · Wysokość robocza: max. 230cm · Głowica: ruchoma, pozwala na zmianę kąta świecenia · Odbłyśnik: Wewnętrzny</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9" name="Obraz 9"/>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1">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4109"/>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9</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proofErr w:type="spellStart"/>
            <w:r w:rsidRPr="00C42A92">
              <w:rPr>
                <w:rFonts w:ascii="Calibri" w:eastAsia="Times New Roman" w:hAnsi="Calibri" w:cs="Times New Roman"/>
                <w:b/>
                <w:bCs/>
                <w:color w:val="000000"/>
                <w:lang w:eastAsia="pl-PL"/>
              </w:rPr>
              <w:t>Mikroport</w:t>
            </w:r>
            <w:proofErr w:type="spellEnd"/>
            <w:r w:rsidRPr="00C42A92">
              <w:rPr>
                <w:rFonts w:ascii="Calibri" w:eastAsia="Times New Roman" w:hAnsi="Calibri" w:cs="Times New Roman"/>
                <w:b/>
                <w:bCs/>
                <w:color w:val="000000"/>
                <w:lang w:eastAsia="pl-PL"/>
              </w:rPr>
              <w:t xml:space="preserve">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proofErr w:type="spellStart"/>
            <w:r w:rsidRPr="00C42A92">
              <w:rPr>
                <w:rFonts w:ascii="Calibri" w:eastAsia="Times New Roman" w:hAnsi="Calibri" w:cs="Times New Roman"/>
                <w:color w:val="000000"/>
                <w:sz w:val="24"/>
                <w:szCs w:val="24"/>
                <w:lang w:eastAsia="pl-PL"/>
              </w:rPr>
              <w:t>Kompaktowy</w:t>
            </w:r>
            <w:proofErr w:type="gramStart"/>
            <w:r w:rsidRPr="00C42A92">
              <w:rPr>
                <w:rFonts w:ascii="Calibri" w:eastAsia="Times New Roman" w:hAnsi="Calibri" w:cs="Times New Roman"/>
                <w:color w:val="000000"/>
                <w:sz w:val="24"/>
                <w:szCs w:val="24"/>
                <w:lang w:eastAsia="pl-PL"/>
              </w:rPr>
              <w:t>,system</w:t>
            </w:r>
            <w:proofErr w:type="spellEnd"/>
            <w:proofErr w:type="gramEnd"/>
            <w:r w:rsidRPr="00C42A92">
              <w:rPr>
                <w:rFonts w:ascii="Calibri" w:eastAsia="Times New Roman" w:hAnsi="Calibri" w:cs="Times New Roman"/>
                <w:color w:val="000000"/>
                <w:sz w:val="24"/>
                <w:szCs w:val="24"/>
                <w:lang w:eastAsia="pl-PL"/>
              </w:rPr>
              <w:t xml:space="preserve"> mikrofonów bezprzewodowych do lustrzanek cyfrowych, kamer </w:t>
            </w:r>
            <w:proofErr w:type="spellStart"/>
            <w:r w:rsidRPr="00C42A92">
              <w:rPr>
                <w:rFonts w:ascii="Calibri" w:eastAsia="Times New Roman" w:hAnsi="Calibri" w:cs="Times New Roman"/>
                <w:color w:val="000000"/>
                <w:sz w:val="24"/>
                <w:szCs w:val="24"/>
                <w:lang w:eastAsia="pl-PL"/>
              </w:rPr>
              <w:t>bezlusterkowych</w:t>
            </w:r>
            <w:proofErr w:type="spellEnd"/>
            <w:r w:rsidRPr="00C42A92">
              <w:rPr>
                <w:rFonts w:ascii="Calibri" w:eastAsia="Times New Roman" w:hAnsi="Calibri" w:cs="Times New Roman"/>
                <w:color w:val="000000"/>
                <w:sz w:val="24"/>
                <w:szCs w:val="24"/>
                <w:lang w:eastAsia="pl-PL"/>
              </w:rPr>
              <w:t xml:space="preserve"> i kamer wideo lub urządzeń mobilnych, który zapewnia szczegółowy, nadający się do emisji dźwięk.   Zaczep do paska na odbiorniku </w:t>
            </w:r>
            <w:proofErr w:type="gramStart"/>
            <w:r w:rsidRPr="00C42A92">
              <w:rPr>
                <w:rFonts w:ascii="Calibri" w:eastAsia="Times New Roman" w:hAnsi="Calibri" w:cs="Times New Roman"/>
                <w:color w:val="000000"/>
                <w:sz w:val="24"/>
                <w:szCs w:val="24"/>
                <w:lang w:eastAsia="pl-PL"/>
              </w:rPr>
              <w:t>służy jako</w:t>
            </w:r>
            <w:proofErr w:type="gramEnd"/>
            <w:r w:rsidRPr="00C42A92">
              <w:rPr>
                <w:rFonts w:ascii="Calibri" w:eastAsia="Times New Roman" w:hAnsi="Calibri" w:cs="Times New Roman"/>
                <w:color w:val="000000"/>
                <w:sz w:val="24"/>
                <w:szCs w:val="24"/>
                <w:lang w:eastAsia="pl-PL"/>
              </w:rPr>
              <w:t xml:space="preserve"> uchwyt na stopkę aparatu do łatwego mocowania, dołączone są dwa kable wyjściowe: TRS do kamer i TRRS do smartfonów lub tabletów. Nadajnik przypinany ma świetnie brzmiący wbudowany mikrofon i jest na tyle mały i lekki, że można go przymocować do koszuli i odzieży. Możesz też użyć dołączonego profesjonalnego mikrofonu </w:t>
            </w:r>
            <w:proofErr w:type="spellStart"/>
            <w:r w:rsidRPr="00C42A92">
              <w:rPr>
                <w:rFonts w:ascii="Calibri" w:eastAsia="Times New Roman" w:hAnsi="Calibri" w:cs="Times New Roman"/>
                <w:color w:val="000000"/>
                <w:sz w:val="24"/>
                <w:szCs w:val="24"/>
                <w:lang w:eastAsia="pl-PL"/>
              </w:rPr>
              <w:t>lavalier</w:t>
            </w:r>
            <w:proofErr w:type="spellEnd"/>
            <w:r w:rsidRPr="00C42A92">
              <w:rPr>
                <w:rFonts w:ascii="Calibri" w:eastAsia="Times New Roman" w:hAnsi="Calibri" w:cs="Times New Roman"/>
                <w:color w:val="000000"/>
                <w:sz w:val="24"/>
                <w:szCs w:val="24"/>
                <w:lang w:eastAsia="pl-PL"/>
              </w:rPr>
              <w:t xml:space="preserve"> SR-M1.   Do użytkowania nie jest wymagana wiedza techniczna na temat technologii audio. Blink500 działa w wolnym od zakłóceń paśmie 2,4 GHz i automatycznie przeskakuje do wolnych kanałów, aby uniknąć zakłóceń statycznych i awarii dźwięku.</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10" name="Obraz 10"/>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2">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492"/>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10</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Statyw do aparatu i kamery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Podróżny statyw z regulowaną wysokością kolumny teleskopowej i kątem rozstawu nóg. Parametry minimalne: · Waga: 1.15 </w:t>
            </w:r>
            <w:proofErr w:type="gramStart"/>
            <w:r w:rsidRPr="00C42A92">
              <w:rPr>
                <w:rFonts w:ascii="Calibri" w:eastAsia="Times New Roman" w:hAnsi="Calibri" w:cs="Times New Roman"/>
                <w:color w:val="000000"/>
                <w:sz w:val="24"/>
                <w:szCs w:val="24"/>
                <w:lang w:eastAsia="pl-PL"/>
              </w:rPr>
              <w:t>kg</w:t>
            </w:r>
            <w:proofErr w:type="gramEnd"/>
            <w:r w:rsidRPr="00C42A92">
              <w:rPr>
                <w:rFonts w:ascii="Calibri" w:eastAsia="Times New Roman" w:hAnsi="Calibri" w:cs="Times New Roman"/>
                <w:color w:val="000000"/>
                <w:sz w:val="24"/>
                <w:szCs w:val="24"/>
                <w:lang w:eastAsia="pl-PL"/>
              </w:rPr>
              <w:t xml:space="preserve"> · Mocowanie górne: 1/4” gwint męski · Ilość sekcji: 5 · Wysokość minimalna: 36 cm · Blokada kuli: Tak · Wysokość maksymalna z opuszczoną kolumną: 127.5 </w:t>
            </w:r>
            <w:proofErr w:type="gramStart"/>
            <w:r w:rsidRPr="00C42A92">
              <w:rPr>
                <w:rFonts w:ascii="Calibri" w:eastAsia="Times New Roman" w:hAnsi="Calibri" w:cs="Times New Roman"/>
                <w:color w:val="000000"/>
                <w:sz w:val="24"/>
                <w:szCs w:val="24"/>
                <w:lang w:eastAsia="pl-PL"/>
              </w:rPr>
              <w:t>cm</w:t>
            </w:r>
            <w:proofErr w:type="gramEnd"/>
            <w:r w:rsidRPr="00C42A92">
              <w:rPr>
                <w:rFonts w:ascii="Calibri" w:eastAsia="Times New Roman" w:hAnsi="Calibri" w:cs="Times New Roman"/>
                <w:color w:val="000000"/>
                <w:sz w:val="24"/>
                <w:szCs w:val="24"/>
                <w:lang w:eastAsia="pl-PL"/>
              </w:rPr>
              <w:t xml:space="preserve"> · Wysokość maksymalna: 143 cm · Średnica podstawy: 37 mm · Długość po złożeniu: 32 cm · Poziomica (ilość): 2 · Udźwig: 4 kg · Torba w zestawie: BM-20160725S5 · Średnica platformy: 38.5 </w:t>
            </w:r>
            <w:proofErr w:type="gramStart"/>
            <w:r w:rsidRPr="00C42A92">
              <w:rPr>
                <w:rFonts w:ascii="Calibri" w:eastAsia="Times New Roman" w:hAnsi="Calibri" w:cs="Times New Roman"/>
                <w:color w:val="000000"/>
                <w:sz w:val="24"/>
                <w:szCs w:val="24"/>
                <w:lang w:eastAsia="pl-PL"/>
              </w:rPr>
              <w:t>mm</w:t>
            </w:r>
            <w:proofErr w:type="gramEnd"/>
            <w:r w:rsidRPr="00C42A92">
              <w:rPr>
                <w:rFonts w:ascii="Calibri" w:eastAsia="Times New Roman" w:hAnsi="Calibri" w:cs="Times New Roman"/>
                <w:color w:val="000000"/>
                <w:sz w:val="24"/>
                <w:szCs w:val="24"/>
                <w:lang w:eastAsia="pl-PL"/>
              </w:rPr>
              <w:t xml:space="preserve"> · </w:t>
            </w:r>
            <w:proofErr w:type="spellStart"/>
            <w:r w:rsidRPr="00C42A92">
              <w:rPr>
                <w:rFonts w:ascii="Calibri" w:eastAsia="Times New Roman" w:hAnsi="Calibri" w:cs="Times New Roman"/>
                <w:color w:val="000000"/>
                <w:sz w:val="24"/>
                <w:szCs w:val="24"/>
                <w:lang w:eastAsia="pl-PL"/>
              </w:rPr>
              <w:t>Easy</w:t>
            </w:r>
            <w:proofErr w:type="spellEnd"/>
            <w:r w:rsidRPr="00C42A92">
              <w:rPr>
                <w:rFonts w:ascii="Calibri" w:eastAsia="Times New Roman" w:hAnsi="Calibri" w:cs="Times New Roman"/>
                <w:color w:val="000000"/>
                <w:sz w:val="24"/>
                <w:szCs w:val="24"/>
                <w:lang w:eastAsia="pl-PL"/>
              </w:rPr>
              <w:t xml:space="preserve"> Link: Nie · Regulacja oporu: Nie · Przechył przód-tył: +90°/-32° · Rodzaj głowicy: Głowica kulowa · Niezależna blokada panoramy: Tak · Przechył na bok: +32°/-32° · Rodzaj nóg: Pojedyncze · Kąty rozwarcia nóg: 21.5°, 54.5°,83° · Zaciski: Zakręcane pierścieniem · Średnice nóg: 10, 13, 16, 19, 22 mm · Materiał: Aluminium · Maksymalna temperatura pracy: 60 °C · Minimalna temperatura pracy: -30 °C · Regulacja oporu w panoramie: Nie · Obrót w panoramie: 360 ° · </w:t>
            </w:r>
            <w:proofErr w:type="spellStart"/>
            <w:r w:rsidRPr="00C42A92">
              <w:rPr>
                <w:rFonts w:ascii="Calibri" w:eastAsia="Times New Roman" w:hAnsi="Calibri" w:cs="Times New Roman"/>
                <w:color w:val="000000"/>
                <w:sz w:val="24"/>
                <w:szCs w:val="24"/>
                <w:lang w:eastAsia="pl-PL"/>
              </w:rPr>
              <w:t>Szybkozłączka</w:t>
            </w:r>
            <w:proofErr w:type="spellEnd"/>
            <w:r w:rsidRPr="00C42A92">
              <w:rPr>
                <w:rFonts w:ascii="Calibri" w:eastAsia="Times New Roman" w:hAnsi="Calibri" w:cs="Times New Roman"/>
                <w:color w:val="000000"/>
                <w:sz w:val="24"/>
                <w:szCs w:val="24"/>
                <w:lang w:eastAsia="pl-PL"/>
              </w:rPr>
              <w:t>: Tak</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11" name="Obraz 1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3">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144"/>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11</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Aparat fotograficzny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Parametry minimalne: · Nagrywanie w rozdzielczości 4K Ultra HD (3840 x 2160 pikseli) · Stabilizator obrazu </w:t>
            </w:r>
            <w:proofErr w:type="spellStart"/>
            <w:r w:rsidRPr="00C42A92">
              <w:rPr>
                <w:rFonts w:ascii="Calibri" w:eastAsia="Times New Roman" w:hAnsi="Calibri" w:cs="Times New Roman"/>
                <w:color w:val="000000"/>
                <w:sz w:val="24"/>
                <w:szCs w:val="24"/>
                <w:lang w:eastAsia="pl-PL"/>
              </w:rPr>
              <w:t>Balanced</w:t>
            </w:r>
            <w:proofErr w:type="spellEnd"/>
            <w:r w:rsidRPr="00C42A92">
              <w:rPr>
                <w:rFonts w:ascii="Calibri" w:eastAsia="Times New Roman" w:hAnsi="Calibri" w:cs="Times New Roman"/>
                <w:color w:val="000000"/>
                <w:sz w:val="24"/>
                <w:szCs w:val="24"/>
                <w:lang w:eastAsia="pl-PL"/>
              </w:rPr>
              <w:t xml:space="preserve"> Optical </w:t>
            </w:r>
            <w:proofErr w:type="spellStart"/>
            <w:r w:rsidRPr="00C42A92">
              <w:rPr>
                <w:rFonts w:ascii="Calibri" w:eastAsia="Times New Roman" w:hAnsi="Calibri" w:cs="Times New Roman"/>
                <w:color w:val="000000"/>
                <w:sz w:val="24"/>
                <w:szCs w:val="24"/>
                <w:lang w:eastAsia="pl-PL"/>
              </w:rPr>
              <w:t>SteadyShot</w:t>
            </w:r>
            <w:proofErr w:type="spellEnd"/>
            <w:r w:rsidRPr="00C42A92">
              <w:rPr>
                <w:rFonts w:ascii="Calibri" w:eastAsia="Times New Roman" w:hAnsi="Calibri" w:cs="Times New Roman"/>
                <w:color w:val="000000"/>
                <w:sz w:val="24"/>
                <w:szCs w:val="24"/>
                <w:lang w:eastAsia="pl-PL"/>
              </w:rPr>
              <w:t xml:space="preserve">™ z 5-osiowym inteligentnym trybem aktywnym · Szerokokątny obiektyw ZEISS </w:t>
            </w:r>
            <w:proofErr w:type="spellStart"/>
            <w:r w:rsidRPr="00C42A92">
              <w:rPr>
                <w:rFonts w:ascii="Calibri" w:eastAsia="Times New Roman" w:hAnsi="Calibri" w:cs="Times New Roman"/>
                <w:color w:val="000000"/>
                <w:sz w:val="24"/>
                <w:szCs w:val="24"/>
                <w:lang w:eastAsia="pl-PL"/>
              </w:rPr>
              <w:t>Vario-Sonnar</w:t>
            </w:r>
            <w:proofErr w:type="spellEnd"/>
            <w:r w:rsidRPr="00C42A92">
              <w:rPr>
                <w:rFonts w:ascii="Calibri" w:eastAsia="Times New Roman" w:hAnsi="Calibri" w:cs="Times New Roman"/>
                <w:color w:val="000000"/>
                <w:sz w:val="24"/>
                <w:szCs w:val="24"/>
                <w:lang w:eastAsia="pl-PL"/>
              </w:rPr>
              <w:t xml:space="preserve">® T* 26,8 mm · Zoom optyczny 20× z funkcją </w:t>
            </w:r>
            <w:proofErr w:type="spellStart"/>
            <w:r w:rsidRPr="00C42A92">
              <w:rPr>
                <w:rFonts w:ascii="Calibri" w:eastAsia="Times New Roman" w:hAnsi="Calibri" w:cs="Times New Roman"/>
                <w:color w:val="000000"/>
                <w:sz w:val="24"/>
                <w:szCs w:val="24"/>
                <w:lang w:eastAsia="pl-PL"/>
              </w:rPr>
              <w:t>Clear</w:t>
            </w:r>
            <w:proofErr w:type="spellEnd"/>
            <w:r w:rsidRPr="00C42A92">
              <w:rPr>
                <w:rFonts w:ascii="Calibri" w:eastAsia="Times New Roman" w:hAnsi="Calibri" w:cs="Times New Roman"/>
                <w:color w:val="000000"/>
                <w:sz w:val="24"/>
                <w:szCs w:val="24"/>
                <w:lang w:eastAsia="pl-PL"/>
              </w:rPr>
              <w:t xml:space="preserve"> Image Zoom 30×/40× (4K/HD) · Przetwornik obrazu CMOS </w:t>
            </w:r>
            <w:proofErr w:type="spellStart"/>
            <w:r w:rsidRPr="00C42A92">
              <w:rPr>
                <w:rFonts w:ascii="Calibri" w:eastAsia="Times New Roman" w:hAnsi="Calibri" w:cs="Times New Roman"/>
                <w:color w:val="000000"/>
                <w:sz w:val="24"/>
                <w:szCs w:val="24"/>
                <w:lang w:eastAsia="pl-PL"/>
              </w:rPr>
              <w:t>Exmor</w:t>
            </w:r>
            <w:proofErr w:type="spellEnd"/>
            <w:r w:rsidRPr="00C42A92">
              <w:rPr>
                <w:rFonts w:ascii="Calibri" w:eastAsia="Times New Roman" w:hAnsi="Calibri" w:cs="Times New Roman"/>
                <w:color w:val="000000"/>
                <w:sz w:val="24"/>
                <w:szCs w:val="24"/>
                <w:lang w:eastAsia="pl-PL"/>
              </w:rPr>
              <w:t xml:space="preserve"> R® typu 1/2,5" (7,20 mm) wykonany w technologii BSI · Efektywna liczba pikseli (film): około 8,29 megapiksela</w:t>
            </w:r>
            <w:proofErr w:type="gramStart"/>
            <w:r w:rsidRPr="00C42A92">
              <w:rPr>
                <w:rFonts w:ascii="Calibri" w:eastAsia="Times New Roman" w:hAnsi="Calibri" w:cs="Times New Roman"/>
                <w:color w:val="000000"/>
                <w:sz w:val="24"/>
                <w:szCs w:val="24"/>
                <w:lang w:eastAsia="pl-PL"/>
              </w:rPr>
              <w:t xml:space="preserve"> (16:9) · Zoom</w:t>
            </w:r>
            <w:proofErr w:type="gramEnd"/>
            <w:r w:rsidRPr="00C42A92">
              <w:rPr>
                <w:rFonts w:ascii="Calibri" w:eastAsia="Times New Roman" w:hAnsi="Calibri" w:cs="Times New Roman"/>
                <w:color w:val="000000"/>
                <w:sz w:val="24"/>
                <w:szCs w:val="24"/>
                <w:lang w:eastAsia="pl-PL"/>
              </w:rPr>
              <w:t xml:space="preserve"> optyczny: 20x · Wymiary (dł. x wys.)[mm]: 166,5 x 80,5 · Ekran: Panoramiczny (16:9) wyświetlacz </w:t>
            </w:r>
            <w:proofErr w:type="spellStart"/>
            <w:r w:rsidRPr="00C42A92">
              <w:rPr>
                <w:rFonts w:ascii="Calibri" w:eastAsia="Times New Roman" w:hAnsi="Calibri" w:cs="Times New Roman"/>
                <w:color w:val="000000"/>
                <w:sz w:val="24"/>
                <w:szCs w:val="24"/>
                <w:lang w:eastAsia="pl-PL"/>
              </w:rPr>
              <w:t>Xtra</w:t>
            </w:r>
            <w:proofErr w:type="spellEnd"/>
            <w:r w:rsidRPr="00C42A92">
              <w:rPr>
                <w:rFonts w:ascii="Calibri" w:eastAsia="Times New Roman" w:hAnsi="Calibri" w:cs="Times New Roman"/>
                <w:color w:val="000000"/>
                <w:sz w:val="24"/>
                <w:szCs w:val="24"/>
                <w:lang w:eastAsia="pl-PL"/>
              </w:rPr>
              <w:t xml:space="preserve"> Fine LCD™ 7,5 cm (3,0"), 921 600 punktów</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12" name="Obraz 12"/>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4">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4704"/>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12</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proofErr w:type="spellStart"/>
            <w:r w:rsidRPr="00C42A92">
              <w:rPr>
                <w:rFonts w:ascii="Calibri" w:eastAsia="Times New Roman" w:hAnsi="Calibri" w:cs="Times New Roman"/>
                <w:b/>
                <w:bCs/>
                <w:color w:val="000000"/>
                <w:lang w:eastAsia="pl-PL"/>
              </w:rPr>
              <w:t>Gimbal</w:t>
            </w:r>
            <w:proofErr w:type="spellEnd"/>
            <w:r w:rsidRPr="00C42A92">
              <w:rPr>
                <w:rFonts w:ascii="Calibri" w:eastAsia="Times New Roman" w:hAnsi="Calibri" w:cs="Times New Roman"/>
                <w:b/>
                <w:bCs/>
                <w:color w:val="000000"/>
                <w:lang w:eastAsia="pl-PL"/>
              </w:rPr>
              <w:t xml:space="preserve"> do aparatu fotograficznego i kamery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Kompaktowy stabilizator dla aparatów </w:t>
            </w:r>
            <w:proofErr w:type="spellStart"/>
            <w:r w:rsidRPr="00C42A92">
              <w:rPr>
                <w:rFonts w:ascii="Calibri" w:eastAsia="Times New Roman" w:hAnsi="Calibri" w:cs="Times New Roman"/>
                <w:color w:val="000000"/>
                <w:sz w:val="24"/>
                <w:szCs w:val="24"/>
                <w:lang w:eastAsia="pl-PL"/>
              </w:rPr>
              <w:t>bezlusterkowych</w:t>
            </w:r>
            <w:proofErr w:type="spellEnd"/>
            <w:r w:rsidRPr="00C42A92">
              <w:rPr>
                <w:rFonts w:ascii="Calibri" w:eastAsia="Times New Roman" w:hAnsi="Calibri" w:cs="Times New Roman"/>
                <w:color w:val="000000"/>
                <w:sz w:val="24"/>
                <w:szCs w:val="24"/>
                <w:lang w:eastAsia="pl-PL"/>
              </w:rPr>
              <w:t xml:space="preserve"> i DSLR cechuje się składaną konstrukcją i intuicyjnym funkcjami, dając nowe możliwości twórcom wszelkiej treści video. Składana konstrukcja urządzenia nie tylko ułatwia jego transport i przechowywanie, ale też zapewnia rozszerzone możliwości nagrywania. Tryb </w:t>
            </w:r>
            <w:proofErr w:type="spellStart"/>
            <w:r w:rsidRPr="00C42A92">
              <w:rPr>
                <w:rFonts w:ascii="Calibri" w:eastAsia="Times New Roman" w:hAnsi="Calibri" w:cs="Times New Roman"/>
                <w:color w:val="000000"/>
                <w:sz w:val="24"/>
                <w:szCs w:val="24"/>
                <w:lang w:eastAsia="pl-PL"/>
              </w:rPr>
              <w:t>SuperSmooth</w:t>
            </w:r>
            <w:proofErr w:type="spellEnd"/>
            <w:r w:rsidRPr="00C42A92">
              <w:rPr>
                <w:rFonts w:ascii="Calibri" w:eastAsia="Times New Roman" w:hAnsi="Calibri" w:cs="Times New Roman"/>
                <w:color w:val="000000"/>
                <w:sz w:val="24"/>
                <w:szCs w:val="24"/>
                <w:lang w:eastAsia="pl-PL"/>
              </w:rPr>
              <w:t xml:space="preserve"> wyrównuje </w:t>
            </w:r>
            <w:proofErr w:type="spellStart"/>
            <w:r w:rsidRPr="00C42A92">
              <w:rPr>
                <w:rFonts w:ascii="Calibri" w:eastAsia="Times New Roman" w:hAnsi="Calibri" w:cs="Times New Roman"/>
                <w:color w:val="000000"/>
                <w:sz w:val="24"/>
                <w:szCs w:val="24"/>
                <w:lang w:eastAsia="pl-PL"/>
              </w:rPr>
              <w:t>mikrodrgania</w:t>
            </w:r>
            <w:proofErr w:type="spellEnd"/>
            <w:r w:rsidRPr="00C42A92">
              <w:rPr>
                <w:rFonts w:ascii="Calibri" w:eastAsia="Times New Roman" w:hAnsi="Calibri" w:cs="Times New Roman"/>
                <w:color w:val="000000"/>
                <w:sz w:val="24"/>
                <w:szCs w:val="24"/>
                <w:lang w:eastAsia="pl-PL"/>
              </w:rPr>
              <w:t xml:space="preserve"> i zwiększa moment obrotowy, stabilizując nawet 100 mm obiektywy zmiennoogniskowe. Przednie pokrętło gwarantuje precyzyjne ustawienie ostrości niezależnie od sytuacji. Dwuwarstwowa płyta montażowa </w:t>
            </w:r>
            <w:proofErr w:type="spellStart"/>
            <w:r w:rsidRPr="00C42A92">
              <w:rPr>
                <w:rFonts w:ascii="Calibri" w:eastAsia="Times New Roman" w:hAnsi="Calibri" w:cs="Times New Roman"/>
                <w:color w:val="000000"/>
                <w:sz w:val="24"/>
                <w:szCs w:val="24"/>
                <w:lang w:eastAsia="pl-PL"/>
              </w:rPr>
              <w:t>Manfrotto</w:t>
            </w:r>
            <w:proofErr w:type="spellEnd"/>
            <w:r w:rsidRPr="00C42A92">
              <w:rPr>
                <w:rFonts w:ascii="Calibri" w:eastAsia="Times New Roman" w:hAnsi="Calibri" w:cs="Times New Roman"/>
                <w:color w:val="000000"/>
                <w:sz w:val="24"/>
                <w:szCs w:val="24"/>
                <w:lang w:eastAsia="pl-PL"/>
              </w:rPr>
              <w:t xml:space="preserve"> + </w:t>
            </w:r>
            <w:proofErr w:type="spellStart"/>
            <w:r w:rsidRPr="00C42A92">
              <w:rPr>
                <w:rFonts w:ascii="Calibri" w:eastAsia="Times New Roman" w:hAnsi="Calibri" w:cs="Times New Roman"/>
                <w:color w:val="000000"/>
                <w:sz w:val="24"/>
                <w:szCs w:val="24"/>
                <w:lang w:eastAsia="pl-PL"/>
              </w:rPr>
              <w:t>Arca</w:t>
            </w:r>
            <w:proofErr w:type="spellEnd"/>
            <w:r w:rsidRPr="00C42A92">
              <w:rPr>
                <w:rFonts w:ascii="Calibri" w:eastAsia="Times New Roman" w:hAnsi="Calibri" w:cs="Times New Roman"/>
                <w:color w:val="000000"/>
                <w:sz w:val="24"/>
                <w:szCs w:val="24"/>
                <w:lang w:eastAsia="pl-PL"/>
              </w:rPr>
              <w:t xml:space="preserve"> jest kompatybilna ze sprzętem popularnych marek. Przełącz się na tryb portretowy za pomocą jednego dotknięcia, aby zdobyć profesjonalny materiał do swoich treści w </w:t>
            </w:r>
            <w:proofErr w:type="spellStart"/>
            <w:r w:rsidRPr="00C42A92">
              <w:rPr>
                <w:rFonts w:ascii="Calibri" w:eastAsia="Times New Roman" w:hAnsi="Calibri" w:cs="Times New Roman"/>
                <w:color w:val="000000"/>
                <w:sz w:val="24"/>
                <w:szCs w:val="24"/>
                <w:lang w:eastAsia="pl-PL"/>
              </w:rPr>
              <w:t>social</w:t>
            </w:r>
            <w:proofErr w:type="spellEnd"/>
            <w:r w:rsidRPr="00C42A92">
              <w:rPr>
                <w:rFonts w:ascii="Calibri" w:eastAsia="Times New Roman" w:hAnsi="Calibri" w:cs="Times New Roman"/>
                <w:color w:val="000000"/>
                <w:sz w:val="24"/>
                <w:szCs w:val="24"/>
                <w:lang w:eastAsia="pl-PL"/>
              </w:rPr>
              <w:t xml:space="preserve"> mediach. Wbudowany </w:t>
            </w:r>
            <w:proofErr w:type="spellStart"/>
            <w:r w:rsidRPr="00C42A92">
              <w:rPr>
                <w:rFonts w:ascii="Calibri" w:eastAsia="Times New Roman" w:hAnsi="Calibri" w:cs="Times New Roman"/>
                <w:color w:val="000000"/>
                <w:sz w:val="24"/>
                <w:szCs w:val="24"/>
                <w:lang w:eastAsia="pl-PL"/>
              </w:rPr>
              <w:t>ActiveTrack</w:t>
            </w:r>
            <w:proofErr w:type="spellEnd"/>
            <w:r w:rsidRPr="00C42A92">
              <w:rPr>
                <w:rFonts w:ascii="Calibri" w:eastAsia="Times New Roman" w:hAnsi="Calibri" w:cs="Times New Roman"/>
                <w:color w:val="000000"/>
                <w:sz w:val="24"/>
                <w:szCs w:val="24"/>
                <w:lang w:eastAsia="pl-PL"/>
              </w:rPr>
              <w:t xml:space="preserve"> 3.0 </w:t>
            </w:r>
            <w:proofErr w:type="gramStart"/>
            <w:r w:rsidRPr="00C42A92">
              <w:rPr>
                <w:rFonts w:ascii="Calibri" w:eastAsia="Times New Roman" w:hAnsi="Calibri" w:cs="Times New Roman"/>
                <w:color w:val="000000"/>
                <w:sz w:val="24"/>
                <w:szCs w:val="24"/>
                <w:lang w:eastAsia="pl-PL"/>
              </w:rPr>
              <w:t>sprawia</w:t>
            </w:r>
            <w:proofErr w:type="gramEnd"/>
            <w:r w:rsidRPr="00C42A92">
              <w:rPr>
                <w:rFonts w:ascii="Calibri" w:eastAsia="Times New Roman" w:hAnsi="Calibri" w:cs="Times New Roman"/>
                <w:color w:val="000000"/>
                <w:sz w:val="24"/>
                <w:szCs w:val="24"/>
                <w:lang w:eastAsia="pl-PL"/>
              </w:rPr>
              <w:t xml:space="preserve">, że </w:t>
            </w:r>
            <w:proofErr w:type="spellStart"/>
            <w:r w:rsidRPr="00C42A92">
              <w:rPr>
                <w:rFonts w:ascii="Calibri" w:eastAsia="Times New Roman" w:hAnsi="Calibri" w:cs="Times New Roman"/>
                <w:color w:val="000000"/>
                <w:sz w:val="24"/>
                <w:szCs w:val="24"/>
                <w:lang w:eastAsia="pl-PL"/>
              </w:rPr>
              <w:t>gimbalwykorzystuje</w:t>
            </w:r>
            <w:proofErr w:type="spellEnd"/>
            <w:r w:rsidRPr="00C42A92">
              <w:rPr>
                <w:rFonts w:ascii="Calibri" w:eastAsia="Times New Roman" w:hAnsi="Calibri" w:cs="Times New Roman"/>
                <w:color w:val="000000"/>
                <w:sz w:val="24"/>
                <w:szCs w:val="24"/>
                <w:lang w:eastAsia="pl-PL"/>
              </w:rPr>
              <w:t xml:space="preserve"> sygnał źródłowy z kamery, aby śledzić nagrywany obiekt. Akcesoria zawarte w zestawie:· </w:t>
            </w:r>
            <w:proofErr w:type="spellStart"/>
            <w:r w:rsidRPr="00C42A92">
              <w:rPr>
                <w:rFonts w:ascii="Calibri" w:eastAsia="Times New Roman" w:hAnsi="Calibri" w:cs="Times New Roman"/>
                <w:color w:val="000000"/>
                <w:sz w:val="24"/>
                <w:szCs w:val="24"/>
                <w:lang w:eastAsia="pl-PL"/>
              </w:rPr>
              <w:t>Gimbal</w:t>
            </w:r>
            <w:proofErr w:type="spellEnd"/>
            <w:r w:rsidRPr="00C42A92">
              <w:rPr>
                <w:rFonts w:ascii="Calibri" w:eastAsia="Times New Roman" w:hAnsi="Calibri" w:cs="Times New Roman"/>
                <w:color w:val="000000"/>
                <w:sz w:val="24"/>
                <w:szCs w:val="24"/>
                <w:lang w:eastAsia="pl-PL"/>
              </w:rPr>
              <w:t xml:space="preserve">, · Statyw plastikowy, · Płytka montażowa, · Podpora obiektywu, · Podwyższenie aparatu, · Kabel zasilający USB-C (40cm), · Kabel MCC: USB-C, Sony Multi, Micro-USB, Mini-USB, · Zapinany pasek x 2, · Śruba montażowa D-Ring 1/4" x2, · </w:t>
            </w:r>
            <w:proofErr w:type="gramStart"/>
            <w:r w:rsidRPr="00C42A92">
              <w:rPr>
                <w:rFonts w:ascii="Calibri" w:eastAsia="Times New Roman" w:hAnsi="Calibri" w:cs="Times New Roman"/>
                <w:color w:val="000000"/>
                <w:sz w:val="24"/>
                <w:szCs w:val="24"/>
                <w:lang w:eastAsia="pl-PL"/>
              </w:rPr>
              <w:t>Śruba 1/4"  Specyfikacja</w:t>
            </w:r>
            <w:proofErr w:type="gramEnd"/>
            <w:r w:rsidRPr="00C42A92">
              <w:rPr>
                <w:rFonts w:ascii="Calibri" w:eastAsia="Times New Roman" w:hAnsi="Calibri" w:cs="Times New Roman"/>
                <w:color w:val="000000"/>
                <w:sz w:val="24"/>
                <w:szCs w:val="24"/>
                <w:lang w:eastAsia="pl-PL"/>
              </w:rPr>
              <w:t xml:space="preserve"> techniczna:· Przetestowany udźwig: 3,0 kg, · Maksymalna prędkość kątowa </w:t>
            </w:r>
            <w:proofErr w:type="spellStart"/>
            <w:r w:rsidRPr="00C42A92">
              <w:rPr>
                <w:rFonts w:ascii="Calibri" w:eastAsia="Times New Roman" w:hAnsi="Calibri" w:cs="Times New Roman"/>
                <w:color w:val="000000"/>
                <w:sz w:val="24"/>
                <w:szCs w:val="24"/>
                <w:lang w:eastAsia="pl-PL"/>
              </w:rPr>
              <w:t>gimbala</w:t>
            </w:r>
            <w:proofErr w:type="spellEnd"/>
            <w:r w:rsidRPr="00C42A92">
              <w:rPr>
                <w:rFonts w:ascii="Calibri" w:eastAsia="Times New Roman" w:hAnsi="Calibri" w:cs="Times New Roman"/>
                <w:color w:val="000000"/>
                <w:sz w:val="24"/>
                <w:szCs w:val="24"/>
                <w:lang w:eastAsia="pl-PL"/>
              </w:rPr>
              <w:t xml:space="preserve"> przy sterowaniu ręcznym: Oś Pan: 360°/s, Oś </w:t>
            </w:r>
            <w:proofErr w:type="spellStart"/>
            <w:r w:rsidRPr="00C42A92">
              <w:rPr>
                <w:rFonts w:ascii="Calibri" w:eastAsia="Times New Roman" w:hAnsi="Calibri" w:cs="Times New Roman"/>
                <w:color w:val="000000"/>
                <w:sz w:val="24"/>
                <w:szCs w:val="24"/>
                <w:lang w:eastAsia="pl-PL"/>
              </w:rPr>
              <w:t>Tilt</w:t>
            </w:r>
            <w:proofErr w:type="spellEnd"/>
            <w:r w:rsidRPr="00C42A92">
              <w:rPr>
                <w:rFonts w:ascii="Calibri" w:eastAsia="Times New Roman" w:hAnsi="Calibri" w:cs="Times New Roman"/>
                <w:color w:val="000000"/>
                <w:sz w:val="24"/>
                <w:szCs w:val="24"/>
                <w:lang w:eastAsia="pl-PL"/>
              </w:rPr>
              <w:t xml:space="preserve">: </w:t>
            </w:r>
            <w:r w:rsidRPr="00C42A92">
              <w:rPr>
                <w:rFonts w:ascii="Calibri" w:eastAsia="Times New Roman" w:hAnsi="Calibri" w:cs="Times New Roman"/>
                <w:color w:val="000000"/>
                <w:sz w:val="24"/>
                <w:szCs w:val="24"/>
                <w:lang w:eastAsia="pl-PL"/>
              </w:rPr>
              <w:lastRenderedPageBreak/>
              <w:t xml:space="preserve">360°/s, Oś </w:t>
            </w:r>
            <w:proofErr w:type="spellStart"/>
            <w:r w:rsidRPr="00C42A92">
              <w:rPr>
                <w:rFonts w:ascii="Calibri" w:eastAsia="Times New Roman" w:hAnsi="Calibri" w:cs="Times New Roman"/>
                <w:color w:val="000000"/>
                <w:sz w:val="24"/>
                <w:szCs w:val="24"/>
                <w:lang w:eastAsia="pl-PL"/>
              </w:rPr>
              <w:t>Roll</w:t>
            </w:r>
            <w:proofErr w:type="spellEnd"/>
            <w:r w:rsidRPr="00C42A92">
              <w:rPr>
                <w:rFonts w:ascii="Calibri" w:eastAsia="Times New Roman" w:hAnsi="Calibri" w:cs="Times New Roman"/>
                <w:color w:val="000000"/>
                <w:sz w:val="24"/>
                <w:szCs w:val="24"/>
                <w:lang w:eastAsia="pl-PL"/>
              </w:rPr>
              <w:t xml:space="preserve">: 360°/s, · Punkty końcowe: Oś obrotu Pan: 360° pełen zakres, Oś obrotu </w:t>
            </w:r>
            <w:proofErr w:type="spellStart"/>
            <w:r w:rsidRPr="00C42A92">
              <w:rPr>
                <w:rFonts w:ascii="Calibri" w:eastAsia="Times New Roman" w:hAnsi="Calibri" w:cs="Times New Roman"/>
                <w:color w:val="000000"/>
                <w:sz w:val="24"/>
                <w:szCs w:val="24"/>
                <w:lang w:eastAsia="pl-PL"/>
              </w:rPr>
              <w:t>Roll</w:t>
            </w:r>
            <w:proofErr w:type="spellEnd"/>
            <w:r w:rsidRPr="00C42A92">
              <w:rPr>
                <w:rFonts w:ascii="Calibri" w:eastAsia="Times New Roman" w:hAnsi="Calibri" w:cs="Times New Roman"/>
                <w:color w:val="000000"/>
                <w:sz w:val="24"/>
                <w:szCs w:val="24"/>
                <w:lang w:eastAsia="pl-PL"/>
              </w:rPr>
              <w:t xml:space="preserve">: -240° do +95°, Oś </w:t>
            </w:r>
            <w:proofErr w:type="spellStart"/>
            <w:r w:rsidRPr="00C42A92">
              <w:rPr>
                <w:rFonts w:ascii="Calibri" w:eastAsia="Times New Roman" w:hAnsi="Calibri" w:cs="Times New Roman"/>
                <w:color w:val="000000"/>
                <w:sz w:val="24"/>
                <w:szCs w:val="24"/>
                <w:lang w:eastAsia="pl-PL"/>
              </w:rPr>
              <w:t>Tilt</w:t>
            </w:r>
            <w:proofErr w:type="spellEnd"/>
            <w:r w:rsidRPr="00C42A92">
              <w:rPr>
                <w:rFonts w:ascii="Calibri" w:eastAsia="Times New Roman" w:hAnsi="Calibri" w:cs="Times New Roman"/>
                <w:color w:val="000000"/>
                <w:sz w:val="24"/>
                <w:szCs w:val="24"/>
                <w:lang w:eastAsia="pl-PL"/>
              </w:rPr>
              <w:t xml:space="preserve">: -112° do +214°, · Częstotliwość pracy: 2.4000-2.4835 GHz, · Moc nadajnika: &lt; 8 </w:t>
            </w:r>
            <w:proofErr w:type="spellStart"/>
            <w:r w:rsidRPr="00C42A92">
              <w:rPr>
                <w:rFonts w:ascii="Calibri" w:eastAsia="Times New Roman" w:hAnsi="Calibri" w:cs="Times New Roman"/>
                <w:color w:val="000000"/>
                <w:sz w:val="24"/>
                <w:szCs w:val="24"/>
                <w:lang w:eastAsia="pl-PL"/>
              </w:rPr>
              <w:t>dBm</w:t>
            </w:r>
            <w:proofErr w:type="spellEnd"/>
            <w:r w:rsidRPr="00C42A92">
              <w:rPr>
                <w:rFonts w:ascii="Calibri" w:eastAsia="Times New Roman" w:hAnsi="Calibri" w:cs="Times New Roman"/>
                <w:color w:val="000000"/>
                <w:sz w:val="24"/>
                <w:szCs w:val="24"/>
                <w:lang w:eastAsia="pl-PL"/>
              </w:rPr>
              <w:t xml:space="preserve"> · Temperatura pracy: -20° do 45° C, · Mocowania akcesoriów: mocowanie w standardzie NATO, otwór mocujący M4, otwór na śrubę 1/4”-20, zimna stopka, port transmisji obrazu/ silnika </w:t>
            </w:r>
            <w:proofErr w:type="spellStart"/>
            <w:r w:rsidRPr="00C42A92">
              <w:rPr>
                <w:rFonts w:ascii="Calibri" w:eastAsia="Times New Roman" w:hAnsi="Calibri" w:cs="Times New Roman"/>
                <w:color w:val="000000"/>
                <w:sz w:val="24"/>
                <w:szCs w:val="24"/>
                <w:lang w:eastAsia="pl-PL"/>
              </w:rPr>
              <w:t>follow</w:t>
            </w:r>
            <w:proofErr w:type="spellEnd"/>
            <w:r w:rsidRPr="00C42A92">
              <w:rPr>
                <w:rFonts w:ascii="Calibri" w:eastAsia="Times New Roman" w:hAnsi="Calibri" w:cs="Times New Roman"/>
                <w:color w:val="000000"/>
                <w:sz w:val="24"/>
                <w:szCs w:val="24"/>
                <w:lang w:eastAsia="pl-PL"/>
              </w:rPr>
              <w:t xml:space="preserve"> </w:t>
            </w:r>
            <w:proofErr w:type="spellStart"/>
            <w:r w:rsidRPr="00C42A92">
              <w:rPr>
                <w:rFonts w:ascii="Calibri" w:eastAsia="Times New Roman" w:hAnsi="Calibri" w:cs="Times New Roman"/>
                <w:color w:val="000000"/>
                <w:sz w:val="24"/>
                <w:szCs w:val="24"/>
                <w:lang w:eastAsia="pl-PL"/>
              </w:rPr>
              <w:t>focus</w:t>
            </w:r>
            <w:proofErr w:type="spellEnd"/>
            <w:r w:rsidRPr="00C42A92">
              <w:rPr>
                <w:rFonts w:ascii="Calibri" w:eastAsia="Times New Roman" w:hAnsi="Calibri" w:cs="Times New Roman"/>
                <w:color w:val="000000"/>
                <w:sz w:val="24"/>
                <w:szCs w:val="24"/>
                <w:lang w:eastAsia="pl-PL"/>
              </w:rPr>
              <w:t xml:space="preserve"> (USB-C), port RSS (USB-C), port silnika </w:t>
            </w:r>
            <w:proofErr w:type="spellStart"/>
            <w:r w:rsidRPr="00C42A92">
              <w:rPr>
                <w:rFonts w:ascii="Calibri" w:eastAsia="Times New Roman" w:hAnsi="Calibri" w:cs="Times New Roman"/>
                <w:color w:val="000000"/>
                <w:sz w:val="24"/>
                <w:szCs w:val="24"/>
                <w:lang w:eastAsia="pl-PL"/>
              </w:rPr>
              <w:t>follow</w:t>
            </w:r>
            <w:proofErr w:type="spellEnd"/>
            <w:r w:rsidRPr="00C42A92">
              <w:rPr>
                <w:rFonts w:ascii="Calibri" w:eastAsia="Times New Roman" w:hAnsi="Calibri" w:cs="Times New Roman"/>
                <w:color w:val="000000"/>
                <w:sz w:val="24"/>
                <w:szCs w:val="24"/>
                <w:lang w:eastAsia="pl-PL"/>
              </w:rPr>
              <w:t xml:space="preserve"> </w:t>
            </w:r>
            <w:proofErr w:type="spellStart"/>
            <w:r w:rsidRPr="00C42A92">
              <w:rPr>
                <w:rFonts w:ascii="Calibri" w:eastAsia="Times New Roman" w:hAnsi="Calibri" w:cs="Times New Roman"/>
                <w:color w:val="000000"/>
                <w:sz w:val="24"/>
                <w:szCs w:val="24"/>
                <w:lang w:eastAsia="pl-PL"/>
              </w:rPr>
              <w:t>focus</w:t>
            </w:r>
            <w:proofErr w:type="spellEnd"/>
            <w:r w:rsidRPr="00C42A92">
              <w:rPr>
                <w:rFonts w:ascii="Calibri" w:eastAsia="Times New Roman" w:hAnsi="Calibri" w:cs="Times New Roman"/>
                <w:color w:val="000000"/>
                <w:sz w:val="24"/>
                <w:szCs w:val="24"/>
                <w:lang w:eastAsia="pl-PL"/>
              </w:rPr>
              <w:t xml:space="preserve"> (USB-C), · Akumulator: model: RB2-3400 </w:t>
            </w:r>
            <w:proofErr w:type="spellStart"/>
            <w:r w:rsidRPr="00C42A92">
              <w:rPr>
                <w:rFonts w:ascii="Calibri" w:eastAsia="Times New Roman" w:hAnsi="Calibri" w:cs="Times New Roman"/>
                <w:color w:val="000000"/>
                <w:sz w:val="24"/>
                <w:szCs w:val="24"/>
                <w:lang w:eastAsia="pl-PL"/>
              </w:rPr>
              <w:t>mAh</w:t>
            </w:r>
            <w:proofErr w:type="spellEnd"/>
            <w:r w:rsidRPr="00C42A92">
              <w:rPr>
                <w:rFonts w:ascii="Calibri" w:eastAsia="Times New Roman" w:hAnsi="Calibri" w:cs="Times New Roman"/>
                <w:color w:val="000000"/>
                <w:sz w:val="24"/>
                <w:szCs w:val="24"/>
                <w:lang w:eastAsia="pl-PL"/>
              </w:rPr>
              <w:t xml:space="preserve"> -7.2 V, rodzaj ogniw: 18650 2S, pojemność: 3400mAh, energia: 24.48 </w:t>
            </w:r>
            <w:proofErr w:type="spellStart"/>
            <w:r w:rsidRPr="00C42A92">
              <w:rPr>
                <w:rFonts w:ascii="Calibri" w:eastAsia="Times New Roman" w:hAnsi="Calibri" w:cs="Times New Roman"/>
                <w:color w:val="000000"/>
                <w:sz w:val="24"/>
                <w:szCs w:val="24"/>
                <w:lang w:eastAsia="pl-PL"/>
              </w:rPr>
              <w:t>Wh</w:t>
            </w:r>
            <w:proofErr w:type="spellEnd"/>
            <w:r w:rsidRPr="00C42A92">
              <w:rPr>
                <w:rFonts w:ascii="Calibri" w:eastAsia="Times New Roman" w:hAnsi="Calibri" w:cs="Times New Roman"/>
                <w:color w:val="000000"/>
                <w:sz w:val="24"/>
                <w:szCs w:val="24"/>
                <w:lang w:eastAsia="pl-PL"/>
              </w:rPr>
              <w:t xml:space="preserve">, maksymalny czas pracy: 14 godzin, czas ładowania: ok. 2 godziny przy użyciu szybkiej ładowarki 18W(protokoły PD i QC 2.0), </w:t>
            </w:r>
            <w:proofErr w:type="gramStart"/>
            <w:r w:rsidRPr="00C42A92">
              <w:rPr>
                <w:rFonts w:ascii="Calibri" w:eastAsia="Times New Roman" w:hAnsi="Calibri" w:cs="Times New Roman"/>
                <w:color w:val="000000"/>
                <w:sz w:val="24"/>
                <w:szCs w:val="24"/>
                <w:lang w:eastAsia="pl-PL"/>
              </w:rPr>
              <w:t>zalecana</w:t>
            </w:r>
            <w:proofErr w:type="gramEnd"/>
            <w:r w:rsidRPr="00C42A92">
              <w:rPr>
                <w:rFonts w:ascii="Calibri" w:eastAsia="Times New Roman" w:hAnsi="Calibri" w:cs="Times New Roman"/>
                <w:color w:val="000000"/>
                <w:sz w:val="24"/>
                <w:szCs w:val="24"/>
                <w:lang w:eastAsia="pl-PL"/>
              </w:rPr>
              <w:t xml:space="preserve"> temperatura ładowania: 5° do 40° C, · Połączenie: Bluetooth 5.0; USB-C, · Wspierane mobilne systemy operacyjne: iOS 11 lub wyższy; Android 7.0 </w:t>
            </w:r>
            <w:proofErr w:type="gramStart"/>
            <w:r w:rsidRPr="00C42A92">
              <w:rPr>
                <w:rFonts w:ascii="Calibri" w:eastAsia="Times New Roman" w:hAnsi="Calibri" w:cs="Times New Roman"/>
                <w:color w:val="000000"/>
                <w:sz w:val="24"/>
                <w:szCs w:val="24"/>
                <w:lang w:eastAsia="pl-PL"/>
              </w:rPr>
              <w:t>lub</w:t>
            </w:r>
            <w:proofErr w:type="gramEnd"/>
            <w:r w:rsidRPr="00C42A92">
              <w:rPr>
                <w:rFonts w:ascii="Calibri" w:eastAsia="Times New Roman" w:hAnsi="Calibri" w:cs="Times New Roman"/>
                <w:color w:val="000000"/>
                <w:sz w:val="24"/>
                <w:szCs w:val="24"/>
                <w:lang w:eastAsia="pl-PL"/>
              </w:rPr>
              <w:t xml:space="preserve"> wyższy · Wymiary: złożony: 26 × 21 × 7,5 cm (z uchwytem), rozłożony: 40 × 18,5 × 17,5 cm (z uchwytem, bez rozszerzonego </w:t>
            </w:r>
            <w:proofErr w:type="spellStart"/>
            <w:r w:rsidRPr="00C42A92">
              <w:rPr>
                <w:rFonts w:ascii="Calibri" w:eastAsia="Times New Roman" w:hAnsi="Calibri" w:cs="Times New Roman"/>
                <w:color w:val="000000"/>
                <w:sz w:val="24"/>
                <w:szCs w:val="24"/>
                <w:lang w:eastAsia="pl-PL"/>
              </w:rPr>
              <w:t>gripa</w:t>
            </w:r>
            <w:proofErr w:type="spellEnd"/>
            <w:r w:rsidRPr="00C42A92">
              <w:rPr>
                <w:rFonts w:ascii="Calibri" w:eastAsia="Times New Roman" w:hAnsi="Calibri" w:cs="Times New Roman"/>
                <w:color w:val="000000"/>
                <w:sz w:val="24"/>
                <w:szCs w:val="24"/>
                <w:lang w:eastAsia="pl-PL"/>
              </w:rPr>
              <w:t xml:space="preserve">/ statywu), · Waga: </w:t>
            </w:r>
            <w:proofErr w:type="spellStart"/>
            <w:r w:rsidRPr="00C42A92">
              <w:rPr>
                <w:rFonts w:ascii="Calibri" w:eastAsia="Times New Roman" w:hAnsi="Calibri" w:cs="Times New Roman"/>
                <w:color w:val="000000"/>
                <w:sz w:val="24"/>
                <w:szCs w:val="24"/>
                <w:lang w:eastAsia="pl-PL"/>
              </w:rPr>
              <w:t>gimbal</w:t>
            </w:r>
            <w:proofErr w:type="spellEnd"/>
            <w:r w:rsidRPr="00C42A92">
              <w:rPr>
                <w:rFonts w:ascii="Calibri" w:eastAsia="Times New Roman" w:hAnsi="Calibri" w:cs="Times New Roman"/>
                <w:color w:val="000000"/>
                <w:sz w:val="24"/>
                <w:szCs w:val="24"/>
                <w:lang w:eastAsia="pl-PL"/>
              </w:rPr>
              <w:t xml:space="preserve">: ok. 1216 g (z akumulatorem, bez płytki montażowej), </w:t>
            </w:r>
            <w:proofErr w:type="spellStart"/>
            <w:r w:rsidRPr="00C42A92">
              <w:rPr>
                <w:rFonts w:ascii="Calibri" w:eastAsia="Times New Roman" w:hAnsi="Calibri" w:cs="Times New Roman"/>
                <w:color w:val="000000"/>
                <w:sz w:val="24"/>
                <w:szCs w:val="24"/>
                <w:lang w:eastAsia="pl-PL"/>
              </w:rPr>
              <w:t>szybkozłączka</w:t>
            </w:r>
            <w:proofErr w:type="spellEnd"/>
            <w:r w:rsidRPr="00C42A92">
              <w:rPr>
                <w:rFonts w:ascii="Calibri" w:eastAsia="Times New Roman" w:hAnsi="Calibri" w:cs="Times New Roman"/>
                <w:color w:val="000000"/>
                <w:sz w:val="24"/>
                <w:szCs w:val="24"/>
                <w:lang w:eastAsia="pl-PL"/>
              </w:rPr>
              <w:t xml:space="preserve"> (Dolna/Górna) ok. 102 g, rozszerzony </w:t>
            </w:r>
            <w:proofErr w:type="spellStart"/>
            <w:r w:rsidRPr="00C42A92">
              <w:rPr>
                <w:rFonts w:ascii="Calibri" w:eastAsia="Times New Roman" w:hAnsi="Calibri" w:cs="Times New Roman"/>
                <w:color w:val="000000"/>
                <w:sz w:val="24"/>
                <w:szCs w:val="24"/>
                <w:lang w:eastAsia="pl-PL"/>
              </w:rPr>
              <w:t>Grip</w:t>
            </w:r>
            <w:proofErr w:type="spellEnd"/>
            <w:r w:rsidRPr="00C42A92">
              <w:rPr>
                <w:rFonts w:ascii="Calibri" w:eastAsia="Times New Roman" w:hAnsi="Calibri" w:cs="Times New Roman"/>
                <w:color w:val="000000"/>
                <w:sz w:val="24"/>
                <w:szCs w:val="24"/>
                <w:lang w:eastAsia="pl-PL"/>
              </w:rPr>
              <w:t>/Statyw (Metalowy): ok. 226 g</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13" name="Obraz 13"/>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5">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4620"/>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13</w:t>
            </w:r>
          </w:p>
        </w:tc>
        <w:tc>
          <w:tcPr>
            <w:tcW w:w="3119" w:type="dxa"/>
            <w:tcBorders>
              <w:top w:val="nil"/>
              <w:left w:val="nil"/>
              <w:bottom w:val="single" w:sz="4" w:space="0" w:color="000000"/>
              <w:right w:val="single" w:sz="4" w:space="0" w:color="000000"/>
            </w:tcBorders>
            <w:shd w:val="clear" w:color="auto" w:fill="auto"/>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Gogle Wirtualnej Rzeczywistości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SPECYFIKACJA TECHNICZNA:</w:t>
            </w:r>
            <w:r w:rsidRPr="00C42A92">
              <w:rPr>
                <w:rFonts w:ascii="Calibri" w:eastAsia="Times New Roman" w:hAnsi="Calibri" w:cs="Times New Roman"/>
                <w:color w:val="000000"/>
                <w:sz w:val="24"/>
                <w:szCs w:val="24"/>
                <w:lang w:eastAsia="pl-PL"/>
              </w:rPr>
              <w:br/>
            </w:r>
            <w:proofErr w:type="spellStart"/>
            <w:r w:rsidRPr="00C42A92">
              <w:rPr>
                <w:rFonts w:ascii="Calibri" w:eastAsia="Times New Roman" w:hAnsi="Calibri" w:cs="Times New Roman"/>
                <w:color w:val="000000"/>
                <w:sz w:val="24"/>
                <w:szCs w:val="24"/>
                <w:lang w:eastAsia="pl-PL"/>
              </w:rPr>
              <w:t>ClassVR</w:t>
            </w:r>
            <w:proofErr w:type="spellEnd"/>
            <w:r w:rsidRPr="00C42A92">
              <w:rPr>
                <w:rFonts w:ascii="Calibri" w:eastAsia="Times New Roman" w:hAnsi="Calibri" w:cs="Times New Roman"/>
                <w:color w:val="000000"/>
                <w:sz w:val="24"/>
                <w:szCs w:val="24"/>
                <w:lang w:eastAsia="pl-PL"/>
              </w:rPr>
              <w:t xml:space="preserve"> - wirtualne laboratorium przedmiotowe zestaw</w:t>
            </w:r>
            <w:r w:rsidRPr="00C42A92">
              <w:rPr>
                <w:rFonts w:ascii="Calibri" w:eastAsia="Times New Roman" w:hAnsi="Calibri" w:cs="Times New Roman"/>
                <w:b/>
                <w:bCs/>
                <w:color w:val="000000"/>
                <w:sz w:val="24"/>
                <w:szCs w:val="24"/>
                <w:lang w:eastAsia="pl-PL"/>
              </w:rPr>
              <w:t xml:space="preserve"> minimum 8 sztuk</w:t>
            </w:r>
            <w:r w:rsidRPr="00C42A92">
              <w:rPr>
                <w:rFonts w:ascii="Calibri" w:eastAsia="Times New Roman" w:hAnsi="Calibri" w:cs="Times New Roman"/>
                <w:color w:val="000000"/>
                <w:sz w:val="24"/>
                <w:szCs w:val="24"/>
                <w:lang w:eastAsia="pl-PL"/>
              </w:rPr>
              <w:t xml:space="preserve"> </w:t>
            </w:r>
            <w:proofErr w:type="spellStart"/>
            <w:r w:rsidRPr="00C42A92">
              <w:rPr>
                <w:rFonts w:ascii="Calibri" w:eastAsia="Times New Roman" w:hAnsi="Calibri" w:cs="Times New Roman"/>
                <w:color w:val="000000"/>
                <w:sz w:val="24"/>
                <w:szCs w:val="24"/>
                <w:lang w:eastAsia="pl-PL"/>
              </w:rPr>
              <w:t>ClassVR</w:t>
            </w:r>
            <w:proofErr w:type="spellEnd"/>
            <w:r w:rsidRPr="00C42A92">
              <w:rPr>
                <w:rFonts w:ascii="Calibri" w:eastAsia="Times New Roman" w:hAnsi="Calibri" w:cs="Times New Roman"/>
                <w:color w:val="000000"/>
                <w:sz w:val="24"/>
                <w:szCs w:val="24"/>
                <w:lang w:eastAsia="pl-PL"/>
              </w:rPr>
              <w:t xml:space="preserve"> Premium</w:t>
            </w:r>
            <w:r w:rsidRPr="00C42A92">
              <w:rPr>
                <w:rFonts w:ascii="Calibri" w:eastAsia="Times New Roman" w:hAnsi="Calibri" w:cs="Times New Roman"/>
                <w:color w:val="000000"/>
                <w:sz w:val="24"/>
                <w:szCs w:val="24"/>
                <w:lang w:eastAsia="pl-PL"/>
              </w:rPr>
              <w:br/>
              <w:t xml:space="preserve">Ośmiordzeniowy procesor </w:t>
            </w:r>
            <w:proofErr w:type="spellStart"/>
            <w:r w:rsidRPr="00C42A92">
              <w:rPr>
                <w:rFonts w:ascii="Calibri" w:eastAsia="Times New Roman" w:hAnsi="Calibri" w:cs="Times New Roman"/>
                <w:color w:val="000000"/>
                <w:sz w:val="24"/>
                <w:szCs w:val="24"/>
                <w:lang w:eastAsia="pl-PL"/>
              </w:rPr>
              <w:t>Qualcomm</w:t>
            </w:r>
            <w:proofErr w:type="spellEnd"/>
            <w:r w:rsidRPr="00C42A92">
              <w:rPr>
                <w:rFonts w:ascii="Calibri" w:eastAsia="Times New Roman" w:hAnsi="Calibri" w:cs="Times New Roman"/>
                <w:color w:val="000000"/>
                <w:sz w:val="24"/>
                <w:szCs w:val="24"/>
                <w:lang w:eastAsia="pl-PL"/>
              </w:rPr>
              <w:t xml:space="preserve"> </w:t>
            </w:r>
            <w:proofErr w:type="spellStart"/>
            <w:r w:rsidRPr="00C42A92">
              <w:rPr>
                <w:rFonts w:ascii="Calibri" w:eastAsia="Times New Roman" w:hAnsi="Calibri" w:cs="Times New Roman"/>
                <w:color w:val="000000"/>
                <w:sz w:val="24"/>
                <w:szCs w:val="24"/>
                <w:lang w:eastAsia="pl-PL"/>
              </w:rPr>
              <w:t>Snapdragon</w:t>
            </w:r>
            <w:proofErr w:type="spellEnd"/>
            <w:r w:rsidRPr="00C42A92">
              <w:rPr>
                <w:rFonts w:ascii="Calibri" w:eastAsia="Times New Roman" w:hAnsi="Calibri" w:cs="Times New Roman"/>
                <w:color w:val="000000"/>
                <w:sz w:val="24"/>
                <w:szCs w:val="24"/>
                <w:lang w:eastAsia="pl-PL"/>
              </w:rPr>
              <w:t xml:space="preserve"> XR1</w:t>
            </w:r>
            <w:r w:rsidRPr="00C42A92">
              <w:rPr>
                <w:rFonts w:ascii="Calibri" w:eastAsia="Times New Roman" w:hAnsi="Calibri" w:cs="Times New Roman"/>
                <w:color w:val="000000"/>
                <w:sz w:val="24"/>
                <w:szCs w:val="24"/>
                <w:lang w:eastAsia="pl-PL"/>
              </w:rPr>
              <w:br/>
              <w:t>Ładowanie / wejście USB-C dla kontrolera ręcznego</w:t>
            </w:r>
            <w:r w:rsidRPr="00C42A92">
              <w:rPr>
                <w:rFonts w:ascii="Calibri" w:eastAsia="Times New Roman" w:hAnsi="Calibri" w:cs="Times New Roman"/>
                <w:color w:val="000000"/>
                <w:sz w:val="24"/>
                <w:szCs w:val="24"/>
                <w:lang w:eastAsia="pl-PL"/>
              </w:rPr>
              <w:br/>
              <w:t xml:space="preserve">Soczewka </w:t>
            </w:r>
            <w:proofErr w:type="spellStart"/>
            <w:r w:rsidRPr="00C42A92">
              <w:rPr>
                <w:rFonts w:ascii="Calibri" w:eastAsia="Times New Roman" w:hAnsi="Calibri" w:cs="Times New Roman"/>
                <w:color w:val="000000"/>
                <w:sz w:val="24"/>
                <w:szCs w:val="24"/>
                <w:lang w:eastAsia="pl-PL"/>
              </w:rPr>
              <w:t>Fresnela</w:t>
            </w:r>
            <w:proofErr w:type="spellEnd"/>
            <w:r w:rsidRPr="00C42A92">
              <w:rPr>
                <w:rFonts w:ascii="Calibri" w:eastAsia="Times New Roman" w:hAnsi="Calibri" w:cs="Times New Roman"/>
                <w:color w:val="000000"/>
                <w:sz w:val="24"/>
                <w:szCs w:val="24"/>
                <w:lang w:eastAsia="pl-PL"/>
              </w:rPr>
              <w:t xml:space="preserve"> / soczewka </w:t>
            </w:r>
            <w:proofErr w:type="spellStart"/>
            <w:r w:rsidRPr="00C42A92">
              <w:rPr>
                <w:rFonts w:ascii="Calibri" w:eastAsia="Times New Roman" w:hAnsi="Calibri" w:cs="Times New Roman"/>
                <w:color w:val="000000"/>
                <w:sz w:val="24"/>
                <w:szCs w:val="24"/>
                <w:lang w:eastAsia="pl-PL"/>
              </w:rPr>
              <w:t>asferyczna</w:t>
            </w:r>
            <w:proofErr w:type="spellEnd"/>
            <w:r w:rsidRPr="00C42A92">
              <w:rPr>
                <w:rFonts w:ascii="Calibri" w:eastAsia="Times New Roman" w:hAnsi="Calibri" w:cs="Times New Roman"/>
                <w:color w:val="000000"/>
                <w:sz w:val="24"/>
                <w:szCs w:val="24"/>
                <w:lang w:eastAsia="pl-PL"/>
              </w:rPr>
              <w:t xml:space="preserve"> 100 stopni FOV</w:t>
            </w:r>
            <w:r w:rsidRPr="00C42A92">
              <w:rPr>
                <w:rFonts w:ascii="Calibri" w:eastAsia="Times New Roman" w:hAnsi="Calibri" w:cs="Times New Roman"/>
                <w:color w:val="000000"/>
                <w:sz w:val="24"/>
                <w:szCs w:val="24"/>
                <w:lang w:eastAsia="pl-PL"/>
              </w:rPr>
              <w:br/>
              <w:t xml:space="preserve">Polimerowa bateria </w:t>
            </w:r>
            <w:proofErr w:type="spellStart"/>
            <w:r w:rsidRPr="00C42A92">
              <w:rPr>
                <w:rFonts w:ascii="Calibri" w:eastAsia="Times New Roman" w:hAnsi="Calibri" w:cs="Times New Roman"/>
                <w:color w:val="000000"/>
                <w:sz w:val="24"/>
                <w:szCs w:val="24"/>
                <w:lang w:eastAsia="pl-PL"/>
              </w:rPr>
              <w:t>litowo</w:t>
            </w:r>
            <w:proofErr w:type="spellEnd"/>
            <w:r w:rsidRPr="00C42A92">
              <w:rPr>
                <w:rFonts w:ascii="Calibri" w:eastAsia="Times New Roman" w:hAnsi="Calibri" w:cs="Times New Roman"/>
                <w:color w:val="000000"/>
                <w:sz w:val="24"/>
                <w:szCs w:val="24"/>
                <w:lang w:eastAsia="pl-PL"/>
              </w:rPr>
              <w:t xml:space="preserve">-jonowa 4000 </w:t>
            </w:r>
            <w:proofErr w:type="spellStart"/>
            <w:r w:rsidRPr="00C42A92">
              <w:rPr>
                <w:rFonts w:ascii="Calibri" w:eastAsia="Times New Roman" w:hAnsi="Calibri" w:cs="Times New Roman"/>
                <w:color w:val="000000"/>
                <w:sz w:val="24"/>
                <w:szCs w:val="24"/>
                <w:lang w:eastAsia="pl-PL"/>
              </w:rPr>
              <w:t>mAh</w:t>
            </w:r>
            <w:proofErr w:type="spellEnd"/>
            <w:r w:rsidRPr="00C42A92">
              <w:rPr>
                <w:rFonts w:ascii="Calibri" w:eastAsia="Times New Roman" w:hAnsi="Calibri" w:cs="Times New Roman"/>
                <w:color w:val="000000"/>
                <w:sz w:val="24"/>
                <w:szCs w:val="24"/>
                <w:lang w:eastAsia="pl-PL"/>
              </w:rPr>
              <w:br/>
              <w:t xml:space="preserve">Przedni aparat 13 </w:t>
            </w:r>
            <w:proofErr w:type="spellStart"/>
            <w:r w:rsidRPr="00C42A92">
              <w:rPr>
                <w:rFonts w:ascii="Calibri" w:eastAsia="Times New Roman" w:hAnsi="Calibri" w:cs="Times New Roman"/>
                <w:color w:val="000000"/>
                <w:sz w:val="24"/>
                <w:szCs w:val="24"/>
                <w:lang w:eastAsia="pl-PL"/>
              </w:rPr>
              <w:t>Mpx</w:t>
            </w:r>
            <w:proofErr w:type="spellEnd"/>
            <w:r w:rsidRPr="00C42A92">
              <w:rPr>
                <w:rFonts w:ascii="Calibri" w:eastAsia="Times New Roman" w:hAnsi="Calibri" w:cs="Times New Roman"/>
                <w:color w:val="000000"/>
                <w:sz w:val="24"/>
                <w:szCs w:val="24"/>
                <w:lang w:eastAsia="pl-PL"/>
              </w:rPr>
              <w:t xml:space="preserve"> z </w:t>
            </w:r>
            <w:proofErr w:type="spellStart"/>
            <w:r w:rsidRPr="00C42A92">
              <w:rPr>
                <w:rFonts w:ascii="Calibri" w:eastAsia="Times New Roman" w:hAnsi="Calibri" w:cs="Times New Roman"/>
                <w:color w:val="000000"/>
                <w:sz w:val="24"/>
                <w:szCs w:val="24"/>
                <w:lang w:eastAsia="pl-PL"/>
              </w:rPr>
              <w:t>autofokusem</w:t>
            </w:r>
            <w:proofErr w:type="spellEnd"/>
            <w:r w:rsidRPr="00C42A92">
              <w:rPr>
                <w:rFonts w:ascii="Calibri" w:eastAsia="Times New Roman" w:hAnsi="Calibri" w:cs="Times New Roman"/>
                <w:color w:val="000000"/>
                <w:sz w:val="24"/>
                <w:szCs w:val="24"/>
                <w:lang w:eastAsia="pl-PL"/>
              </w:rPr>
              <w:br/>
              <w:t>Mocowanie na głowę z regulacją w 3 kierunkach za pomocą podwójnych pasków z tyłu</w:t>
            </w:r>
            <w:r w:rsidRPr="00C42A92">
              <w:rPr>
                <w:rFonts w:ascii="Calibri" w:eastAsia="Times New Roman" w:hAnsi="Calibri" w:cs="Times New Roman"/>
                <w:color w:val="000000"/>
                <w:sz w:val="24"/>
                <w:szCs w:val="24"/>
                <w:lang w:eastAsia="pl-PL"/>
              </w:rPr>
              <w:br/>
              <w:t>5,5-calowy szybki wyświetlacz o wysokiej rozdzielczości 2560 x 1440</w:t>
            </w:r>
            <w:r w:rsidRPr="00C42A92">
              <w:rPr>
                <w:rFonts w:ascii="Calibri" w:eastAsia="Times New Roman" w:hAnsi="Calibri" w:cs="Times New Roman"/>
                <w:color w:val="000000"/>
                <w:sz w:val="24"/>
                <w:szCs w:val="24"/>
                <w:lang w:eastAsia="pl-PL"/>
              </w:rPr>
              <w:br/>
              <w:t>3 GB DDR RAM i 32 GB wewnętrznej pamięci masowej</w:t>
            </w:r>
            <w:r w:rsidRPr="00C42A92">
              <w:rPr>
                <w:rFonts w:ascii="Calibri" w:eastAsia="Times New Roman" w:hAnsi="Calibri" w:cs="Times New Roman"/>
                <w:color w:val="000000"/>
                <w:sz w:val="24"/>
                <w:szCs w:val="24"/>
                <w:lang w:eastAsia="pl-PL"/>
              </w:rPr>
              <w:br/>
              <w:t>Do czterech godzin pracy na jednej baterii</w:t>
            </w:r>
            <w:r w:rsidRPr="00C42A92">
              <w:rPr>
                <w:rFonts w:ascii="Calibri" w:eastAsia="Times New Roman" w:hAnsi="Calibri" w:cs="Times New Roman"/>
                <w:color w:val="000000"/>
                <w:sz w:val="24"/>
                <w:szCs w:val="24"/>
                <w:lang w:eastAsia="pl-PL"/>
              </w:rPr>
              <w:br/>
              <w:t>Zintegrowane podwójne głośniki</w:t>
            </w:r>
            <w:r w:rsidRPr="00C42A92">
              <w:rPr>
                <w:rFonts w:ascii="Calibri" w:eastAsia="Times New Roman" w:hAnsi="Calibri" w:cs="Times New Roman"/>
                <w:color w:val="000000"/>
                <w:sz w:val="24"/>
                <w:szCs w:val="24"/>
                <w:lang w:eastAsia="pl-PL"/>
              </w:rPr>
              <w:br/>
              <w:t xml:space="preserve">• produkt wymaga baterii (są w </w:t>
            </w:r>
            <w:proofErr w:type="gramStart"/>
            <w:r w:rsidRPr="00C42A92">
              <w:rPr>
                <w:rFonts w:ascii="Calibri" w:eastAsia="Times New Roman" w:hAnsi="Calibri" w:cs="Times New Roman"/>
                <w:color w:val="000000"/>
                <w:sz w:val="24"/>
                <w:szCs w:val="24"/>
                <w:lang w:eastAsia="pl-PL"/>
              </w:rPr>
              <w:t>zestawie)  Przenośne</w:t>
            </w:r>
            <w:proofErr w:type="gramEnd"/>
            <w:r w:rsidRPr="00C42A92">
              <w:rPr>
                <w:rFonts w:ascii="Calibri" w:eastAsia="Times New Roman" w:hAnsi="Calibri" w:cs="Times New Roman"/>
                <w:color w:val="000000"/>
                <w:sz w:val="24"/>
                <w:szCs w:val="24"/>
                <w:lang w:eastAsia="pl-PL"/>
              </w:rPr>
              <w:t xml:space="preserve">, wzmocnione etui do przechowywania i ładowania, dzięki czemu wszystkie zestawy są bezpieczne i w pełni naładowane, gotowe do </w:t>
            </w:r>
            <w:proofErr w:type="gramStart"/>
            <w:r w:rsidRPr="00C42A92">
              <w:rPr>
                <w:rFonts w:ascii="Calibri" w:eastAsia="Times New Roman" w:hAnsi="Calibri" w:cs="Times New Roman"/>
                <w:color w:val="000000"/>
                <w:sz w:val="24"/>
                <w:szCs w:val="24"/>
                <w:lang w:eastAsia="pl-PL"/>
              </w:rPr>
              <w:t>użycia</w:t>
            </w:r>
            <w:proofErr w:type="gramEnd"/>
            <w:r w:rsidRPr="00C42A92">
              <w:rPr>
                <w:rFonts w:ascii="Calibri" w:eastAsia="Times New Roman" w:hAnsi="Calibri" w:cs="Times New Roman"/>
                <w:color w:val="000000"/>
                <w:sz w:val="24"/>
                <w:szCs w:val="24"/>
                <w:lang w:eastAsia="pl-PL"/>
              </w:rPr>
              <w:t xml:space="preserve"> przez uczniów w dowolnym momencie. Specjalnie zaprojektowana pianka pomaga chronić zestawy i utrzymuje je bezpiecznie na miejscu. Etui </w:t>
            </w:r>
            <w:proofErr w:type="spellStart"/>
            <w:r w:rsidRPr="00C42A92">
              <w:rPr>
                <w:rFonts w:ascii="Calibri" w:eastAsia="Times New Roman" w:hAnsi="Calibri" w:cs="Times New Roman"/>
                <w:color w:val="000000"/>
                <w:sz w:val="24"/>
                <w:szCs w:val="24"/>
                <w:lang w:eastAsia="pl-PL"/>
              </w:rPr>
              <w:t>ClassVR</w:t>
            </w:r>
            <w:proofErr w:type="spellEnd"/>
            <w:r w:rsidRPr="00C42A92">
              <w:rPr>
                <w:rFonts w:ascii="Calibri" w:eastAsia="Times New Roman" w:hAnsi="Calibri" w:cs="Times New Roman"/>
                <w:color w:val="000000"/>
                <w:sz w:val="24"/>
                <w:szCs w:val="24"/>
                <w:lang w:eastAsia="pl-PL"/>
              </w:rPr>
              <w:t xml:space="preserve"> zostało zaprojektowane tak, aby umożliwić ładowanie nawet wtedy, gdy jest zamknięta i zablokowana. Zintegrowany hub ładujący USB wraz z aktywnymi wentylatorami chłodzącymi zapewnia bezpieczne zamknięcie i jednoczesne ładowanie zestawów, bez obawy o przegrzanie.</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14" name="Obraz 14"/>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6">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492"/>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14</w:t>
            </w:r>
          </w:p>
        </w:tc>
        <w:tc>
          <w:tcPr>
            <w:tcW w:w="3119" w:type="dxa"/>
            <w:tcBorders>
              <w:top w:val="nil"/>
              <w:left w:val="nil"/>
              <w:bottom w:val="single" w:sz="4" w:space="0" w:color="000000"/>
              <w:right w:val="single" w:sz="4" w:space="0" w:color="000000"/>
            </w:tcBorders>
            <w:shd w:val="clear" w:color="auto" w:fill="auto"/>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Gogle Wirtualnej </w:t>
            </w:r>
            <w:proofErr w:type="gramStart"/>
            <w:r w:rsidRPr="00C42A92">
              <w:rPr>
                <w:rFonts w:ascii="Calibri" w:eastAsia="Times New Roman" w:hAnsi="Calibri" w:cs="Times New Roman"/>
                <w:b/>
                <w:bCs/>
                <w:color w:val="000000"/>
                <w:lang w:eastAsia="pl-PL"/>
              </w:rPr>
              <w:t>Rzeczywistości -  dostęp</w:t>
            </w:r>
            <w:proofErr w:type="gramEnd"/>
            <w:r w:rsidRPr="00C42A92">
              <w:rPr>
                <w:rFonts w:ascii="Calibri" w:eastAsia="Times New Roman" w:hAnsi="Calibri" w:cs="Times New Roman"/>
                <w:b/>
                <w:bCs/>
                <w:color w:val="000000"/>
                <w:lang w:eastAsia="pl-PL"/>
              </w:rPr>
              <w:t xml:space="preserve"> do portalu wirtualnych lekcji</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Dostęp do wielu różnych zasobów, możliwość dodawania własnych treści.  · Przeszukiwanie ponad 500 zasobów według tematu lub słowa kluczowego ·tworzenie, zapisywanie i udostępnianie </w:t>
            </w:r>
            <w:proofErr w:type="spellStart"/>
            <w:r w:rsidRPr="00C42A92">
              <w:rPr>
                <w:rFonts w:ascii="Calibri" w:eastAsia="Times New Roman" w:hAnsi="Calibri" w:cs="Times New Roman"/>
                <w:color w:val="000000"/>
                <w:sz w:val="24"/>
                <w:szCs w:val="24"/>
                <w:lang w:eastAsia="pl-PL"/>
              </w:rPr>
              <w:t>własncych</w:t>
            </w:r>
            <w:proofErr w:type="spellEnd"/>
            <w:r w:rsidRPr="00C42A92">
              <w:rPr>
                <w:rFonts w:ascii="Calibri" w:eastAsia="Times New Roman" w:hAnsi="Calibri" w:cs="Times New Roman"/>
                <w:color w:val="000000"/>
                <w:sz w:val="24"/>
                <w:szCs w:val="24"/>
                <w:lang w:eastAsia="pl-PL"/>
              </w:rPr>
              <w:t xml:space="preserve"> lekcji Funkcje dla </w:t>
            </w:r>
            <w:proofErr w:type="gramStart"/>
            <w:r w:rsidRPr="00C42A92">
              <w:rPr>
                <w:rFonts w:ascii="Calibri" w:eastAsia="Times New Roman" w:hAnsi="Calibri" w:cs="Times New Roman"/>
                <w:color w:val="000000"/>
                <w:sz w:val="24"/>
                <w:szCs w:val="24"/>
                <w:lang w:eastAsia="pl-PL"/>
              </w:rPr>
              <w:t>nauczycieli  · Uruchomienie</w:t>
            </w:r>
            <w:proofErr w:type="gramEnd"/>
            <w:r w:rsidRPr="00C42A92">
              <w:rPr>
                <w:rFonts w:ascii="Calibri" w:eastAsia="Times New Roman" w:hAnsi="Calibri" w:cs="Times New Roman"/>
                <w:color w:val="000000"/>
                <w:sz w:val="24"/>
                <w:szCs w:val="24"/>
                <w:lang w:eastAsia="pl-PL"/>
              </w:rPr>
              <w:t xml:space="preserve"> planu lekcji na wszystkich zestawach słuchawkowych jednocześnie · Zablokowanie zestawów słuchawkowych na lekcji, aby zachować skupienie · Ustawienie „Punktów zainteresowania”, aby przyciągnąć uwagę uczniów· Możliwość wysłania lekcji do poszczególnych zestawów słuchawkowych · </w:t>
            </w:r>
            <w:proofErr w:type="spellStart"/>
            <w:r w:rsidRPr="00C42A92">
              <w:rPr>
                <w:rFonts w:ascii="Calibri" w:eastAsia="Times New Roman" w:hAnsi="Calibri" w:cs="Times New Roman"/>
                <w:color w:val="000000"/>
                <w:sz w:val="24"/>
                <w:szCs w:val="24"/>
                <w:lang w:eastAsia="pl-PL"/>
              </w:rPr>
              <w:t>możłiwość</w:t>
            </w:r>
            <w:proofErr w:type="spellEnd"/>
            <w:r w:rsidRPr="00C42A92">
              <w:rPr>
                <w:rFonts w:ascii="Calibri" w:eastAsia="Times New Roman" w:hAnsi="Calibri" w:cs="Times New Roman"/>
                <w:color w:val="000000"/>
                <w:sz w:val="24"/>
                <w:szCs w:val="24"/>
                <w:lang w:eastAsia="pl-PL"/>
              </w:rPr>
              <w:t xml:space="preserve"> </w:t>
            </w:r>
            <w:proofErr w:type="spellStart"/>
            <w:r w:rsidRPr="00C42A92">
              <w:rPr>
                <w:rFonts w:ascii="Calibri" w:eastAsia="Times New Roman" w:hAnsi="Calibri" w:cs="Times New Roman"/>
                <w:color w:val="000000"/>
                <w:sz w:val="24"/>
                <w:szCs w:val="24"/>
                <w:lang w:eastAsia="pl-PL"/>
              </w:rPr>
              <w:t>rozndania</w:t>
            </w:r>
            <w:proofErr w:type="spellEnd"/>
            <w:r w:rsidRPr="00C42A92">
              <w:rPr>
                <w:rFonts w:ascii="Calibri" w:eastAsia="Times New Roman" w:hAnsi="Calibri" w:cs="Times New Roman"/>
                <w:color w:val="000000"/>
                <w:sz w:val="24"/>
                <w:szCs w:val="24"/>
                <w:lang w:eastAsia="pl-PL"/>
              </w:rPr>
              <w:t xml:space="preserve">  </w:t>
            </w:r>
            <w:proofErr w:type="spellStart"/>
            <w:r w:rsidRPr="00C42A92">
              <w:rPr>
                <w:rFonts w:ascii="Calibri" w:eastAsia="Times New Roman" w:hAnsi="Calibri" w:cs="Times New Roman"/>
                <w:color w:val="000000"/>
                <w:sz w:val="24"/>
                <w:szCs w:val="24"/>
                <w:lang w:eastAsia="pl-PL"/>
              </w:rPr>
              <w:t>wydrukowanch</w:t>
            </w:r>
            <w:proofErr w:type="spellEnd"/>
            <w:r w:rsidRPr="00C42A92">
              <w:rPr>
                <w:rFonts w:ascii="Calibri" w:eastAsia="Times New Roman" w:hAnsi="Calibri" w:cs="Times New Roman"/>
                <w:color w:val="000000"/>
                <w:sz w:val="24"/>
                <w:szCs w:val="24"/>
                <w:lang w:eastAsia="pl-PL"/>
              </w:rPr>
              <w:t xml:space="preserve"> arkuszy VR / AR do samodzielnego uczenia się .</w:t>
            </w:r>
            <w:proofErr w:type="gramStart"/>
            <w:r w:rsidRPr="00C42A92">
              <w:rPr>
                <w:rFonts w:ascii="Calibri" w:eastAsia="Times New Roman" w:hAnsi="Calibri" w:cs="Times New Roman"/>
                <w:color w:val="000000"/>
                <w:sz w:val="24"/>
                <w:szCs w:val="24"/>
                <w:lang w:eastAsia="pl-PL"/>
              </w:rPr>
              <w:t>licencja</w:t>
            </w:r>
            <w:proofErr w:type="gramEnd"/>
            <w:r w:rsidRPr="00C42A92">
              <w:rPr>
                <w:rFonts w:ascii="Calibri" w:eastAsia="Times New Roman" w:hAnsi="Calibri" w:cs="Times New Roman"/>
                <w:color w:val="000000"/>
                <w:sz w:val="24"/>
                <w:szCs w:val="24"/>
                <w:lang w:eastAsia="pl-PL"/>
              </w:rPr>
              <w:t xml:space="preserve"> 5 lat</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15" name="Obraz 15"/>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17">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504"/>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15</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Zestaw kulinarny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Kulinarne zestawy na pojedyncze stanowiska uczniowskie i do wyposażenia klasy. Zestawy umożliwiają wykonanie najprostszych potraw, takich jak kanapki, koreczki czy sałatki oraz gofry i tosty.</w:t>
            </w:r>
            <w:r w:rsidRPr="00C42A92">
              <w:rPr>
                <w:rFonts w:ascii="Calibri" w:eastAsia="Times New Roman" w:hAnsi="Calibri" w:cs="Times New Roman"/>
                <w:color w:val="000000"/>
                <w:sz w:val="24"/>
                <w:szCs w:val="24"/>
                <w:lang w:eastAsia="pl-PL"/>
              </w:rPr>
              <w:br/>
              <w:t>Skład zestawu</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 xml:space="preserve"> Miska</w:t>
            </w:r>
            <w:proofErr w:type="gramEnd"/>
            <w:r w:rsidRPr="00C42A92">
              <w:rPr>
                <w:rFonts w:ascii="Calibri" w:eastAsia="Times New Roman" w:hAnsi="Calibri" w:cs="Times New Roman"/>
                <w:color w:val="000000"/>
                <w:sz w:val="24"/>
                <w:szCs w:val="24"/>
                <w:lang w:eastAsia="pl-PL"/>
              </w:rPr>
              <w:t xml:space="preserve"> plastikowa 3 l, 12 szt.</w:t>
            </w:r>
            <w:r w:rsidRPr="00C42A92">
              <w:rPr>
                <w:rFonts w:ascii="Calibri" w:eastAsia="Times New Roman" w:hAnsi="Calibri" w:cs="Times New Roman"/>
                <w:color w:val="000000"/>
                <w:sz w:val="24"/>
                <w:szCs w:val="24"/>
                <w:lang w:eastAsia="pl-PL"/>
              </w:rPr>
              <w:br/>
              <w:t xml:space="preserve"> Miska plastikowa 5 l, 12 szt.</w:t>
            </w:r>
            <w:r w:rsidRPr="00C42A92">
              <w:rPr>
                <w:rFonts w:ascii="Calibri" w:eastAsia="Times New Roman" w:hAnsi="Calibri" w:cs="Times New Roman"/>
                <w:color w:val="000000"/>
                <w:sz w:val="24"/>
                <w:szCs w:val="24"/>
                <w:lang w:eastAsia="pl-PL"/>
              </w:rPr>
              <w:br/>
              <w:t xml:space="preserve"> Łyżki do sałaty , 12 szt.</w:t>
            </w:r>
            <w:r w:rsidRPr="00C42A92">
              <w:rPr>
                <w:rFonts w:ascii="Calibri" w:eastAsia="Times New Roman" w:hAnsi="Calibri" w:cs="Times New Roman"/>
                <w:color w:val="000000"/>
                <w:sz w:val="24"/>
                <w:szCs w:val="24"/>
                <w:lang w:eastAsia="pl-PL"/>
              </w:rPr>
              <w:br/>
              <w:t xml:space="preserve"> Zastawa stołowa, 12 szt.</w:t>
            </w:r>
            <w:r w:rsidRPr="00C42A92">
              <w:rPr>
                <w:rFonts w:ascii="Calibri" w:eastAsia="Times New Roman" w:hAnsi="Calibri" w:cs="Times New Roman"/>
                <w:color w:val="000000"/>
                <w:sz w:val="24"/>
                <w:szCs w:val="24"/>
                <w:lang w:eastAsia="pl-PL"/>
              </w:rPr>
              <w:br/>
              <w:t xml:space="preserve"> Tarka , 12 szt.</w:t>
            </w:r>
            <w:r w:rsidRPr="00C42A92">
              <w:rPr>
                <w:rFonts w:ascii="Calibri" w:eastAsia="Times New Roman" w:hAnsi="Calibri" w:cs="Times New Roman"/>
                <w:color w:val="000000"/>
                <w:sz w:val="24"/>
                <w:szCs w:val="24"/>
                <w:lang w:eastAsia="pl-PL"/>
              </w:rPr>
              <w:br/>
              <w:t>Deska do krojenia mała, 12 szt.</w:t>
            </w:r>
            <w:r w:rsidRPr="00C42A92">
              <w:rPr>
                <w:rFonts w:ascii="Calibri" w:eastAsia="Times New Roman" w:hAnsi="Calibri" w:cs="Times New Roman"/>
                <w:color w:val="000000"/>
                <w:sz w:val="24"/>
                <w:szCs w:val="24"/>
                <w:lang w:eastAsia="pl-PL"/>
              </w:rPr>
              <w:br/>
              <w:t xml:space="preserve"> Obieraczka mix kolorów, 12 szt.</w:t>
            </w:r>
            <w:r w:rsidRPr="00C42A92">
              <w:rPr>
                <w:rFonts w:ascii="Calibri" w:eastAsia="Times New Roman" w:hAnsi="Calibri" w:cs="Times New Roman"/>
                <w:color w:val="000000"/>
                <w:sz w:val="24"/>
                <w:szCs w:val="24"/>
                <w:lang w:eastAsia="pl-PL"/>
              </w:rPr>
              <w:br/>
              <w:t>Nóż 13 cm, 12 szt.</w:t>
            </w:r>
            <w:r w:rsidRPr="00C42A92">
              <w:rPr>
                <w:rFonts w:ascii="Calibri" w:eastAsia="Times New Roman" w:hAnsi="Calibri" w:cs="Times New Roman"/>
                <w:color w:val="000000"/>
                <w:sz w:val="24"/>
                <w:szCs w:val="24"/>
                <w:lang w:eastAsia="pl-PL"/>
              </w:rPr>
              <w:br/>
              <w:t xml:space="preserve"> Ubijaczka, 12 szt.</w:t>
            </w:r>
            <w:r w:rsidRPr="00C42A92">
              <w:rPr>
                <w:rFonts w:ascii="Calibri" w:eastAsia="Times New Roman" w:hAnsi="Calibri" w:cs="Times New Roman"/>
                <w:color w:val="000000"/>
                <w:sz w:val="24"/>
                <w:szCs w:val="24"/>
                <w:lang w:eastAsia="pl-PL"/>
              </w:rPr>
              <w:br/>
              <w:t>Szpatułka mix kolorów, 12 szt.</w:t>
            </w:r>
            <w:r w:rsidRPr="00C42A92">
              <w:rPr>
                <w:rFonts w:ascii="Calibri" w:eastAsia="Times New Roman" w:hAnsi="Calibri" w:cs="Times New Roman"/>
                <w:color w:val="000000"/>
                <w:sz w:val="24"/>
                <w:szCs w:val="24"/>
                <w:lang w:eastAsia="pl-PL"/>
              </w:rPr>
              <w:br/>
              <w:t xml:space="preserve"> Chochla, 12 szt.</w:t>
            </w:r>
            <w:r w:rsidRPr="00C42A92">
              <w:rPr>
                <w:rFonts w:ascii="Calibri" w:eastAsia="Times New Roman" w:hAnsi="Calibri" w:cs="Times New Roman"/>
                <w:color w:val="000000"/>
                <w:sz w:val="24"/>
                <w:szCs w:val="24"/>
                <w:lang w:eastAsia="pl-PL"/>
              </w:rPr>
              <w:br/>
              <w:t xml:space="preserve"> Łyżka stołowa, 12 szt.</w:t>
            </w:r>
            <w:r w:rsidRPr="00C42A92">
              <w:rPr>
                <w:rFonts w:ascii="Calibri" w:eastAsia="Times New Roman" w:hAnsi="Calibri" w:cs="Times New Roman"/>
                <w:color w:val="000000"/>
                <w:sz w:val="24"/>
                <w:szCs w:val="24"/>
                <w:lang w:eastAsia="pl-PL"/>
              </w:rPr>
              <w:br/>
              <w:t xml:space="preserve"> Widelec, 12 szt.</w:t>
            </w:r>
            <w:r w:rsidRPr="00C42A92">
              <w:rPr>
                <w:rFonts w:ascii="Calibri" w:eastAsia="Times New Roman" w:hAnsi="Calibri" w:cs="Times New Roman"/>
                <w:color w:val="000000"/>
                <w:sz w:val="24"/>
                <w:szCs w:val="24"/>
                <w:lang w:eastAsia="pl-PL"/>
              </w:rPr>
              <w:br/>
              <w:t>Nóż, 12 szt.</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lastRenderedPageBreak/>
              <w:t xml:space="preserve"> Łyżeczka, 12 szt.</w:t>
            </w:r>
            <w:r w:rsidRPr="00C42A92">
              <w:rPr>
                <w:rFonts w:ascii="Calibri" w:eastAsia="Times New Roman" w:hAnsi="Calibri" w:cs="Times New Roman"/>
                <w:color w:val="000000"/>
                <w:sz w:val="24"/>
                <w:szCs w:val="24"/>
                <w:lang w:eastAsia="pl-PL"/>
              </w:rPr>
              <w:br/>
              <w:t xml:space="preserve"> Zastawa stołowa, 12 szt.</w:t>
            </w:r>
            <w:r w:rsidRPr="00C42A92">
              <w:rPr>
                <w:rFonts w:ascii="Calibri" w:eastAsia="Times New Roman" w:hAnsi="Calibri" w:cs="Times New Roman"/>
                <w:color w:val="000000"/>
                <w:sz w:val="24"/>
                <w:szCs w:val="24"/>
                <w:lang w:eastAsia="pl-PL"/>
              </w:rPr>
              <w:br/>
              <w:t xml:space="preserve"> Opiekacz, 3 szt.</w:t>
            </w:r>
            <w:r w:rsidRPr="00C42A92">
              <w:rPr>
                <w:rFonts w:ascii="Calibri" w:eastAsia="Times New Roman" w:hAnsi="Calibri" w:cs="Times New Roman"/>
                <w:color w:val="000000"/>
                <w:sz w:val="24"/>
                <w:szCs w:val="24"/>
                <w:lang w:eastAsia="pl-PL"/>
              </w:rPr>
              <w:br/>
              <w:t xml:space="preserve"> Zestaw noży, 1 szt.</w:t>
            </w:r>
            <w:r w:rsidRPr="00C42A92">
              <w:rPr>
                <w:rFonts w:ascii="Calibri" w:eastAsia="Times New Roman" w:hAnsi="Calibri" w:cs="Times New Roman"/>
                <w:color w:val="000000"/>
                <w:sz w:val="24"/>
                <w:szCs w:val="24"/>
                <w:lang w:eastAsia="pl-PL"/>
              </w:rPr>
              <w:br/>
              <w:t>Pędzelek silikonowy mix kolorów, 3 szt.</w:t>
            </w:r>
            <w:r w:rsidRPr="00C42A92">
              <w:rPr>
                <w:rFonts w:ascii="Calibri" w:eastAsia="Times New Roman" w:hAnsi="Calibri" w:cs="Times New Roman"/>
                <w:color w:val="000000"/>
                <w:sz w:val="24"/>
                <w:szCs w:val="24"/>
                <w:lang w:eastAsia="pl-PL"/>
              </w:rPr>
              <w:br/>
              <w:t xml:space="preserve"> Durszlak, 1 szt.</w:t>
            </w:r>
            <w:r w:rsidRPr="00C42A92">
              <w:rPr>
                <w:rFonts w:ascii="Calibri" w:eastAsia="Times New Roman" w:hAnsi="Calibri" w:cs="Times New Roman"/>
                <w:color w:val="000000"/>
                <w:sz w:val="24"/>
                <w:szCs w:val="24"/>
                <w:lang w:eastAsia="pl-PL"/>
              </w:rPr>
              <w:br/>
              <w:t xml:space="preserve"> Otwieracz do puszek, 1 szt.</w:t>
            </w:r>
            <w:r w:rsidRPr="00C42A92">
              <w:rPr>
                <w:rFonts w:ascii="Calibri" w:eastAsia="Times New Roman" w:hAnsi="Calibri" w:cs="Times New Roman"/>
                <w:color w:val="000000"/>
                <w:sz w:val="24"/>
                <w:szCs w:val="24"/>
                <w:lang w:eastAsia="pl-PL"/>
              </w:rPr>
              <w:br/>
              <w:t xml:space="preserve"> Dozownik z miarką 0,5 l, 6 szt.</w:t>
            </w:r>
            <w:r w:rsidRPr="00C42A92">
              <w:rPr>
                <w:rFonts w:ascii="Calibri" w:eastAsia="Times New Roman" w:hAnsi="Calibri" w:cs="Times New Roman"/>
                <w:color w:val="000000"/>
                <w:sz w:val="24"/>
                <w:szCs w:val="24"/>
                <w:lang w:eastAsia="pl-PL"/>
              </w:rPr>
              <w:br/>
              <w:t>Miska z pokrywką, 3 l, 4 szt.</w:t>
            </w:r>
            <w:r w:rsidRPr="00C42A92">
              <w:rPr>
                <w:rFonts w:ascii="Calibri" w:eastAsia="Times New Roman" w:hAnsi="Calibri" w:cs="Times New Roman"/>
                <w:color w:val="000000"/>
                <w:sz w:val="24"/>
                <w:szCs w:val="24"/>
                <w:lang w:eastAsia="pl-PL"/>
              </w:rPr>
              <w:br/>
              <w:t>Półmisek, 6 szt.</w:t>
            </w:r>
            <w:r w:rsidRPr="00C42A92">
              <w:rPr>
                <w:rFonts w:ascii="Calibri" w:eastAsia="Times New Roman" w:hAnsi="Calibri" w:cs="Times New Roman"/>
                <w:color w:val="000000"/>
                <w:sz w:val="24"/>
                <w:szCs w:val="24"/>
                <w:lang w:eastAsia="pl-PL"/>
              </w:rPr>
              <w:br/>
              <w:t xml:space="preserve"> Salaterka, 6 szt.</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16" name="Obraz 16"/>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8">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16</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Zestaw naczyń</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Skład </w:t>
            </w:r>
            <w:proofErr w:type="gramStart"/>
            <w:r w:rsidRPr="00C42A92">
              <w:rPr>
                <w:rFonts w:ascii="Calibri" w:eastAsia="Times New Roman" w:hAnsi="Calibri" w:cs="Times New Roman"/>
                <w:color w:val="000000"/>
                <w:sz w:val="24"/>
                <w:szCs w:val="24"/>
                <w:lang w:eastAsia="pl-PL"/>
              </w:rPr>
              <w:t>zestawu: ·  Kubek</w:t>
            </w:r>
            <w:proofErr w:type="gramEnd"/>
            <w:r w:rsidRPr="00C42A92">
              <w:rPr>
                <w:rFonts w:ascii="Calibri" w:eastAsia="Times New Roman" w:hAnsi="Calibri" w:cs="Times New Roman"/>
                <w:color w:val="000000"/>
                <w:sz w:val="24"/>
                <w:szCs w:val="24"/>
                <w:lang w:eastAsia="pl-PL"/>
              </w:rPr>
              <w:t xml:space="preserve">, 6 szt., 1 </w:t>
            </w:r>
            <w:proofErr w:type="spellStart"/>
            <w:r w:rsidRPr="00C42A92">
              <w:rPr>
                <w:rFonts w:ascii="Calibri" w:eastAsia="Times New Roman" w:hAnsi="Calibri" w:cs="Times New Roman"/>
                <w:color w:val="000000"/>
                <w:sz w:val="24"/>
                <w:szCs w:val="24"/>
                <w:lang w:eastAsia="pl-PL"/>
              </w:rPr>
              <w:t>kpl</w:t>
            </w:r>
            <w:proofErr w:type="spellEnd"/>
            <w:r w:rsidRPr="00C42A92">
              <w:rPr>
                <w:rFonts w:ascii="Calibri" w:eastAsia="Times New Roman" w:hAnsi="Calibri" w:cs="Times New Roman"/>
                <w:color w:val="000000"/>
                <w:sz w:val="24"/>
                <w:szCs w:val="24"/>
                <w:lang w:eastAsia="pl-PL"/>
              </w:rPr>
              <w:t xml:space="preserve">. - W kolorze </w:t>
            </w:r>
            <w:proofErr w:type="gramStart"/>
            <w:r w:rsidRPr="00C42A92">
              <w:rPr>
                <w:rFonts w:ascii="Calibri" w:eastAsia="Times New Roman" w:hAnsi="Calibri" w:cs="Times New Roman"/>
                <w:color w:val="000000"/>
                <w:sz w:val="24"/>
                <w:szCs w:val="24"/>
                <w:lang w:eastAsia="pl-PL"/>
              </w:rPr>
              <w:t>białym ·  Talerz</w:t>
            </w:r>
            <w:proofErr w:type="gramEnd"/>
            <w:r w:rsidRPr="00C42A92">
              <w:rPr>
                <w:rFonts w:ascii="Calibri" w:eastAsia="Times New Roman" w:hAnsi="Calibri" w:cs="Times New Roman"/>
                <w:color w:val="000000"/>
                <w:sz w:val="24"/>
                <w:szCs w:val="24"/>
                <w:lang w:eastAsia="pl-PL"/>
              </w:rPr>
              <w:t xml:space="preserve"> płaski, 6 szt., 1 </w:t>
            </w:r>
            <w:proofErr w:type="spellStart"/>
            <w:r w:rsidRPr="00C42A92">
              <w:rPr>
                <w:rFonts w:ascii="Calibri" w:eastAsia="Times New Roman" w:hAnsi="Calibri" w:cs="Times New Roman"/>
                <w:color w:val="000000"/>
                <w:sz w:val="24"/>
                <w:szCs w:val="24"/>
                <w:lang w:eastAsia="pl-PL"/>
              </w:rPr>
              <w:t>kpl</w:t>
            </w:r>
            <w:proofErr w:type="spellEnd"/>
            <w:r w:rsidRPr="00C42A92">
              <w:rPr>
                <w:rFonts w:ascii="Calibri" w:eastAsia="Times New Roman" w:hAnsi="Calibri" w:cs="Times New Roman"/>
                <w:color w:val="000000"/>
                <w:sz w:val="24"/>
                <w:szCs w:val="24"/>
                <w:lang w:eastAsia="pl-PL"/>
              </w:rPr>
              <w:t xml:space="preserve">. - W kolorze </w:t>
            </w:r>
            <w:proofErr w:type="gramStart"/>
            <w:r w:rsidRPr="00C42A92">
              <w:rPr>
                <w:rFonts w:ascii="Calibri" w:eastAsia="Times New Roman" w:hAnsi="Calibri" w:cs="Times New Roman"/>
                <w:color w:val="000000"/>
                <w:sz w:val="24"/>
                <w:szCs w:val="24"/>
                <w:lang w:eastAsia="pl-PL"/>
              </w:rPr>
              <w:t>białym ·  Talerz</w:t>
            </w:r>
            <w:proofErr w:type="gramEnd"/>
            <w:r w:rsidRPr="00C42A92">
              <w:rPr>
                <w:rFonts w:ascii="Calibri" w:eastAsia="Times New Roman" w:hAnsi="Calibri" w:cs="Times New Roman"/>
                <w:color w:val="000000"/>
                <w:sz w:val="24"/>
                <w:szCs w:val="24"/>
                <w:lang w:eastAsia="pl-PL"/>
              </w:rPr>
              <w:t xml:space="preserve"> deserowy, 6 szt., 1 </w:t>
            </w:r>
            <w:proofErr w:type="spellStart"/>
            <w:r w:rsidRPr="00C42A92">
              <w:rPr>
                <w:rFonts w:ascii="Calibri" w:eastAsia="Times New Roman" w:hAnsi="Calibri" w:cs="Times New Roman"/>
                <w:color w:val="000000"/>
                <w:sz w:val="24"/>
                <w:szCs w:val="24"/>
                <w:lang w:eastAsia="pl-PL"/>
              </w:rPr>
              <w:t>kpl</w:t>
            </w:r>
            <w:proofErr w:type="spellEnd"/>
            <w:r w:rsidRPr="00C42A92">
              <w:rPr>
                <w:rFonts w:ascii="Calibri" w:eastAsia="Times New Roman" w:hAnsi="Calibri" w:cs="Times New Roman"/>
                <w:color w:val="000000"/>
                <w:sz w:val="24"/>
                <w:szCs w:val="24"/>
                <w:lang w:eastAsia="pl-PL"/>
              </w:rPr>
              <w:t xml:space="preserve">. - W kolorze </w:t>
            </w:r>
            <w:proofErr w:type="gramStart"/>
            <w:r w:rsidRPr="00C42A92">
              <w:rPr>
                <w:rFonts w:ascii="Calibri" w:eastAsia="Times New Roman" w:hAnsi="Calibri" w:cs="Times New Roman"/>
                <w:color w:val="000000"/>
                <w:sz w:val="24"/>
                <w:szCs w:val="24"/>
                <w:lang w:eastAsia="pl-PL"/>
              </w:rPr>
              <w:t>białym ·  Talerz</w:t>
            </w:r>
            <w:proofErr w:type="gramEnd"/>
            <w:r w:rsidRPr="00C42A92">
              <w:rPr>
                <w:rFonts w:ascii="Calibri" w:eastAsia="Times New Roman" w:hAnsi="Calibri" w:cs="Times New Roman"/>
                <w:color w:val="000000"/>
                <w:sz w:val="24"/>
                <w:szCs w:val="24"/>
                <w:lang w:eastAsia="pl-PL"/>
              </w:rPr>
              <w:t xml:space="preserve"> głęboki, 6 szt., 1 </w:t>
            </w:r>
            <w:proofErr w:type="spellStart"/>
            <w:r w:rsidRPr="00C42A92">
              <w:rPr>
                <w:rFonts w:ascii="Calibri" w:eastAsia="Times New Roman" w:hAnsi="Calibri" w:cs="Times New Roman"/>
                <w:color w:val="000000"/>
                <w:sz w:val="24"/>
                <w:szCs w:val="24"/>
                <w:lang w:eastAsia="pl-PL"/>
              </w:rPr>
              <w:t>kpl</w:t>
            </w:r>
            <w:proofErr w:type="spellEnd"/>
            <w:r w:rsidRPr="00C42A92">
              <w:rPr>
                <w:rFonts w:ascii="Calibri" w:eastAsia="Times New Roman" w:hAnsi="Calibri" w:cs="Times New Roman"/>
                <w:color w:val="000000"/>
                <w:sz w:val="24"/>
                <w:szCs w:val="24"/>
                <w:lang w:eastAsia="pl-PL"/>
              </w:rPr>
              <w:t xml:space="preserve">. - W kolorze </w:t>
            </w:r>
            <w:proofErr w:type="gramStart"/>
            <w:r w:rsidRPr="00C42A92">
              <w:rPr>
                <w:rFonts w:ascii="Calibri" w:eastAsia="Times New Roman" w:hAnsi="Calibri" w:cs="Times New Roman"/>
                <w:color w:val="000000"/>
                <w:sz w:val="24"/>
                <w:szCs w:val="24"/>
                <w:lang w:eastAsia="pl-PL"/>
              </w:rPr>
              <w:t>białym ·  Miseczka</w:t>
            </w:r>
            <w:proofErr w:type="gramEnd"/>
            <w:r w:rsidRPr="00C42A92">
              <w:rPr>
                <w:rFonts w:ascii="Calibri" w:eastAsia="Times New Roman" w:hAnsi="Calibri" w:cs="Times New Roman"/>
                <w:color w:val="000000"/>
                <w:sz w:val="24"/>
                <w:szCs w:val="24"/>
                <w:lang w:eastAsia="pl-PL"/>
              </w:rPr>
              <w:t xml:space="preserve">, 6 szt., 1 </w:t>
            </w:r>
            <w:proofErr w:type="spellStart"/>
            <w:r w:rsidRPr="00C42A92">
              <w:rPr>
                <w:rFonts w:ascii="Calibri" w:eastAsia="Times New Roman" w:hAnsi="Calibri" w:cs="Times New Roman"/>
                <w:color w:val="000000"/>
                <w:sz w:val="24"/>
                <w:szCs w:val="24"/>
                <w:lang w:eastAsia="pl-PL"/>
              </w:rPr>
              <w:t>kpl</w:t>
            </w:r>
            <w:proofErr w:type="spellEnd"/>
            <w:r w:rsidRPr="00C42A92">
              <w:rPr>
                <w:rFonts w:ascii="Calibri" w:eastAsia="Times New Roman" w:hAnsi="Calibri" w:cs="Times New Roman"/>
                <w:color w:val="000000"/>
                <w:sz w:val="24"/>
                <w:szCs w:val="24"/>
                <w:lang w:eastAsia="pl-PL"/>
              </w:rPr>
              <w:t xml:space="preserve">. - W kolorze </w:t>
            </w:r>
            <w:proofErr w:type="gramStart"/>
            <w:r w:rsidRPr="00C42A92">
              <w:rPr>
                <w:rFonts w:ascii="Calibri" w:eastAsia="Times New Roman" w:hAnsi="Calibri" w:cs="Times New Roman"/>
                <w:color w:val="000000"/>
                <w:sz w:val="24"/>
                <w:szCs w:val="24"/>
                <w:lang w:eastAsia="pl-PL"/>
              </w:rPr>
              <w:t>białym ·  Półmisek</w:t>
            </w:r>
            <w:proofErr w:type="gramEnd"/>
            <w:r w:rsidRPr="00C42A92">
              <w:rPr>
                <w:rFonts w:ascii="Calibri" w:eastAsia="Times New Roman" w:hAnsi="Calibri" w:cs="Times New Roman"/>
                <w:color w:val="000000"/>
                <w:sz w:val="24"/>
                <w:szCs w:val="24"/>
                <w:lang w:eastAsia="pl-PL"/>
              </w:rPr>
              <w:t xml:space="preserve">, 6 szt., 1 </w:t>
            </w:r>
            <w:proofErr w:type="spellStart"/>
            <w:r w:rsidRPr="00C42A92">
              <w:rPr>
                <w:rFonts w:ascii="Calibri" w:eastAsia="Times New Roman" w:hAnsi="Calibri" w:cs="Times New Roman"/>
                <w:color w:val="000000"/>
                <w:sz w:val="24"/>
                <w:szCs w:val="24"/>
                <w:lang w:eastAsia="pl-PL"/>
              </w:rPr>
              <w:t>kpl</w:t>
            </w:r>
            <w:proofErr w:type="spellEnd"/>
            <w:r w:rsidRPr="00C42A92">
              <w:rPr>
                <w:rFonts w:ascii="Calibri" w:eastAsia="Times New Roman" w:hAnsi="Calibri" w:cs="Times New Roman"/>
                <w:color w:val="000000"/>
                <w:sz w:val="24"/>
                <w:szCs w:val="24"/>
                <w:lang w:eastAsia="pl-PL"/>
              </w:rPr>
              <w:t xml:space="preserve">. - W kolorze </w:t>
            </w:r>
            <w:proofErr w:type="gramStart"/>
            <w:r w:rsidRPr="00C42A92">
              <w:rPr>
                <w:rFonts w:ascii="Calibri" w:eastAsia="Times New Roman" w:hAnsi="Calibri" w:cs="Times New Roman"/>
                <w:color w:val="000000"/>
                <w:sz w:val="24"/>
                <w:szCs w:val="24"/>
                <w:lang w:eastAsia="pl-PL"/>
              </w:rPr>
              <w:t>białym ·  Salaterka</w:t>
            </w:r>
            <w:proofErr w:type="gramEnd"/>
            <w:r w:rsidRPr="00C42A92">
              <w:rPr>
                <w:rFonts w:ascii="Calibri" w:eastAsia="Times New Roman" w:hAnsi="Calibri" w:cs="Times New Roman"/>
                <w:color w:val="000000"/>
                <w:sz w:val="24"/>
                <w:szCs w:val="24"/>
                <w:lang w:eastAsia="pl-PL"/>
              </w:rPr>
              <w:t xml:space="preserve">, 6 szt., 1 </w:t>
            </w:r>
            <w:proofErr w:type="spellStart"/>
            <w:r w:rsidRPr="00C42A92">
              <w:rPr>
                <w:rFonts w:ascii="Calibri" w:eastAsia="Times New Roman" w:hAnsi="Calibri" w:cs="Times New Roman"/>
                <w:color w:val="000000"/>
                <w:sz w:val="24"/>
                <w:szCs w:val="24"/>
                <w:lang w:eastAsia="pl-PL"/>
              </w:rPr>
              <w:t>kpl</w:t>
            </w:r>
            <w:proofErr w:type="spellEnd"/>
            <w:r w:rsidRPr="00C42A92">
              <w:rPr>
                <w:rFonts w:ascii="Calibri" w:eastAsia="Times New Roman" w:hAnsi="Calibri" w:cs="Times New Roman"/>
                <w:color w:val="000000"/>
                <w:sz w:val="24"/>
                <w:szCs w:val="24"/>
                <w:lang w:eastAsia="pl-PL"/>
              </w:rPr>
              <w:t>. - W kolorze białym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17" name="Obraz 17"/>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19">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17</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Kuchenka elektryczna z piekarnikiem elektrycznym</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Wolnostojąca kuchnia z płytą indukcyjną i elektrycznym piekarnikiem. ·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xml:space="preserve">. 50 x 60 x 85 cm Specyfikacja techniczna: · Moc całkowita: 10,2 kW · Grzałka górna: 900 W · Grzałka dolna: 1100 W · Grzałka pierścieniowa </w:t>
            </w:r>
            <w:proofErr w:type="spellStart"/>
            <w:r w:rsidRPr="00C42A92">
              <w:rPr>
                <w:rFonts w:ascii="Calibri" w:eastAsia="Times New Roman" w:hAnsi="Calibri" w:cs="Times New Roman"/>
                <w:color w:val="000000"/>
                <w:sz w:val="24"/>
                <w:szCs w:val="24"/>
                <w:lang w:eastAsia="pl-PL"/>
              </w:rPr>
              <w:t>termoobiegu</w:t>
            </w:r>
            <w:proofErr w:type="spellEnd"/>
            <w:r w:rsidRPr="00C42A92">
              <w:rPr>
                <w:rFonts w:ascii="Calibri" w:eastAsia="Times New Roman" w:hAnsi="Calibri" w:cs="Times New Roman"/>
                <w:color w:val="000000"/>
                <w:sz w:val="24"/>
                <w:szCs w:val="24"/>
                <w:lang w:eastAsia="pl-PL"/>
              </w:rPr>
              <w:t>: 2000 W · Grill elektryczny: 2000 W · Podłączenie do zasilania: 400 V</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18" name="Obraz 18"/>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20">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1274"/>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18</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Lodówka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Lodówka z automatyczną funkcją </w:t>
            </w:r>
            <w:proofErr w:type="spellStart"/>
            <w:r w:rsidRPr="00C42A92">
              <w:rPr>
                <w:rFonts w:ascii="Calibri" w:eastAsia="Times New Roman" w:hAnsi="Calibri" w:cs="Times New Roman"/>
                <w:color w:val="000000"/>
                <w:sz w:val="24"/>
                <w:szCs w:val="24"/>
                <w:lang w:eastAsia="pl-PL"/>
              </w:rPr>
              <w:t>odszraniania</w:t>
            </w:r>
            <w:proofErr w:type="spellEnd"/>
            <w:r w:rsidRPr="00C42A92">
              <w:rPr>
                <w:rFonts w:ascii="Calibri" w:eastAsia="Times New Roman" w:hAnsi="Calibri" w:cs="Times New Roman"/>
                <w:color w:val="000000"/>
                <w:sz w:val="24"/>
                <w:szCs w:val="24"/>
                <w:lang w:eastAsia="pl-PL"/>
              </w:rPr>
              <w:t xml:space="preserve">, Super Chłodzenia i Super Zamrażania. Wyposażona w oświetlenie LED, półki ze szkła hartowanego, podstawkę na jajka, 3 szuflady w zamrażarce i tackę na </w:t>
            </w:r>
            <w:proofErr w:type="gramStart"/>
            <w:r w:rsidRPr="00C42A92">
              <w:rPr>
                <w:rFonts w:ascii="Calibri" w:eastAsia="Times New Roman" w:hAnsi="Calibri" w:cs="Times New Roman"/>
                <w:color w:val="000000"/>
                <w:sz w:val="24"/>
                <w:szCs w:val="24"/>
                <w:lang w:eastAsia="pl-PL"/>
              </w:rPr>
              <w:t>lód</w:t>
            </w:r>
            <w:proofErr w:type="gramEnd"/>
            <w:r w:rsidRPr="00C42A92">
              <w:rPr>
                <w:rFonts w:ascii="Calibri" w:eastAsia="Times New Roman" w:hAnsi="Calibri" w:cs="Times New Roman"/>
                <w:color w:val="000000"/>
                <w:sz w:val="24"/>
                <w:szCs w:val="24"/>
                <w:lang w:eastAsia="pl-PL"/>
              </w:rPr>
              <w:t>. Dodatkowe funkcje: cicha praca, alarm podwyższonej temperatury i alarm niedomkniętych drzwi.</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lastRenderedPageBreak/>
              <w:t>· wym. 54,5 x 59 x 180 cm</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Funkcjonalność</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 Klasa</w:t>
            </w:r>
            <w:proofErr w:type="gramEnd"/>
            <w:r w:rsidRPr="00C42A92">
              <w:rPr>
                <w:rFonts w:ascii="Calibri" w:eastAsia="Times New Roman" w:hAnsi="Calibri" w:cs="Times New Roman"/>
                <w:color w:val="000000"/>
                <w:sz w:val="24"/>
                <w:szCs w:val="24"/>
                <w:lang w:eastAsia="pl-PL"/>
              </w:rPr>
              <w:t xml:space="preserve"> energetyczna: F</w:t>
            </w:r>
            <w:r w:rsidRPr="00C42A92">
              <w:rPr>
                <w:rFonts w:ascii="Calibri" w:eastAsia="Times New Roman" w:hAnsi="Calibri" w:cs="Times New Roman"/>
                <w:color w:val="000000"/>
                <w:sz w:val="24"/>
                <w:szCs w:val="24"/>
                <w:lang w:eastAsia="pl-PL"/>
              </w:rPr>
              <w:br/>
              <w:t xml:space="preserve">· Total </w:t>
            </w:r>
            <w:proofErr w:type="spellStart"/>
            <w:r w:rsidRPr="00C42A92">
              <w:rPr>
                <w:rFonts w:ascii="Calibri" w:eastAsia="Times New Roman" w:hAnsi="Calibri" w:cs="Times New Roman"/>
                <w:color w:val="000000"/>
                <w:sz w:val="24"/>
                <w:szCs w:val="24"/>
                <w:lang w:eastAsia="pl-PL"/>
              </w:rPr>
              <w:t>NoFrost</w:t>
            </w:r>
            <w:proofErr w:type="spellEnd"/>
            <w:r w:rsidRPr="00C42A92">
              <w:rPr>
                <w:rFonts w:ascii="Calibri" w:eastAsia="Times New Roman" w:hAnsi="Calibri" w:cs="Times New Roman"/>
                <w:color w:val="000000"/>
                <w:sz w:val="24"/>
                <w:szCs w:val="24"/>
                <w:lang w:eastAsia="pl-PL"/>
              </w:rPr>
              <w:br/>
              <w:t xml:space="preserve">· Simple </w:t>
            </w:r>
            <w:proofErr w:type="spellStart"/>
            <w:r w:rsidRPr="00C42A92">
              <w:rPr>
                <w:rFonts w:ascii="Calibri" w:eastAsia="Times New Roman" w:hAnsi="Calibri" w:cs="Times New Roman"/>
                <w:color w:val="000000"/>
                <w:sz w:val="24"/>
                <w:szCs w:val="24"/>
                <w:lang w:eastAsia="pl-PL"/>
              </w:rPr>
              <w:t>InsideControl</w:t>
            </w:r>
            <w:proofErr w:type="spellEnd"/>
            <w:r w:rsidRPr="00C42A92">
              <w:rPr>
                <w:rFonts w:ascii="Calibri" w:eastAsia="Times New Roman" w:hAnsi="Calibri" w:cs="Times New Roman"/>
                <w:color w:val="000000"/>
                <w:sz w:val="24"/>
                <w:szCs w:val="24"/>
                <w:lang w:eastAsia="pl-PL"/>
              </w:rPr>
              <w:br/>
              <w:t xml:space="preserve">· </w:t>
            </w:r>
            <w:proofErr w:type="spellStart"/>
            <w:r w:rsidRPr="00C42A92">
              <w:rPr>
                <w:rFonts w:ascii="Calibri" w:eastAsia="Times New Roman" w:hAnsi="Calibri" w:cs="Times New Roman"/>
                <w:color w:val="000000"/>
                <w:sz w:val="24"/>
                <w:szCs w:val="24"/>
                <w:lang w:eastAsia="pl-PL"/>
              </w:rPr>
              <w:t>VitControl</w:t>
            </w:r>
            <w:proofErr w:type="spellEnd"/>
            <w:r w:rsidRPr="00C42A92">
              <w:rPr>
                <w:rFonts w:ascii="Calibri" w:eastAsia="Times New Roman" w:hAnsi="Calibri" w:cs="Times New Roman"/>
                <w:color w:val="000000"/>
                <w:sz w:val="24"/>
                <w:szCs w:val="24"/>
                <w:lang w:eastAsia="pl-PL"/>
              </w:rPr>
              <w:t xml:space="preserve"> Plus</w:t>
            </w:r>
            <w:r w:rsidRPr="00C42A92">
              <w:rPr>
                <w:rFonts w:ascii="Calibri" w:eastAsia="Times New Roman" w:hAnsi="Calibri" w:cs="Times New Roman"/>
                <w:color w:val="000000"/>
                <w:sz w:val="24"/>
                <w:szCs w:val="24"/>
                <w:lang w:eastAsia="pl-PL"/>
              </w:rPr>
              <w:br/>
              <w:t xml:space="preserve">· </w:t>
            </w:r>
            <w:proofErr w:type="spellStart"/>
            <w:r w:rsidRPr="00C42A92">
              <w:rPr>
                <w:rFonts w:ascii="Calibri" w:eastAsia="Times New Roman" w:hAnsi="Calibri" w:cs="Times New Roman"/>
                <w:color w:val="000000"/>
                <w:sz w:val="24"/>
                <w:szCs w:val="24"/>
                <w:lang w:eastAsia="pl-PL"/>
              </w:rPr>
              <w:t>FlexiShelf</w:t>
            </w:r>
            <w:proofErr w:type="spellEnd"/>
            <w:r w:rsidRPr="00C42A92">
              <w:rPr>
                <w:rFonts w:ascii="Calibri" w:eastAsia="Times New Roman" w:hAnsi="Calibri" w:cs="Times New Roman"/>
                <w:color w:val="000000"/>
                <w:sz w:val="24"/>
                <w:szCs w:val="24"/>
                <w:lang w:eastAsia="pl-PL"/>
              </w:rPr>
              <w:t>: 3+1</w:t>
            </w:r>
            <w:r w:rsidRPr="00C42A92">
              <w:rPr>
                <w:rFonts w:ascii="Calibri" w:eastAsia="Times New Roman" w:hAnsi="Calibri" w:cs="Times New Roman"/>
                <w:color w:val="000000"/>
                <w:sz w:val="24"/>
                <w:szCs w:val="24"/>
                <w:lang w:eastAsia="pl-PL"/>
              </w:rPr>
              <w:br/>
              <w:t>· Uniwersalne drzwi: L / P</w:t>
            </w:r>
            <w:r w:rsidRPr="00C42A92">
              <w:rPr>
                <w:rFonts w:ascii="Calibri" w:eastAsia="Times New Roman" w:hAnsi="Calibri" w:cs="Times New Roman"/>
                <w:color w:val="000000"/>
                <w:sz w:val="24"/>
                <w:szCs w:val="24"/>
                <w:lang w:eastAsia="pl-PL"/>
              </w:rPr>
              <w:br/>
              <w:t xml:space="preserve">· Automatyczne </w:t>
            </w:r>
            <w:proofErr w:type="spellStart"/>
            <w:r w:rsidRPr="00C42A92">
              <w:rPr>
                <w:rFonts w:ascii="Calibri" w:eastAsia="Times New Roman" w:hAnsi="Calibri" w:cs="Times New Roman"/>
                <w:color w:val="000000"/>
                <w:sz w:val="24"/>
                <w:szCs w:val="24"/>
                <w:lang w:eastAsia="pl-PL"/>
              </w:rPr>
              <w:t>odszranianie</w:t>
            </w:r>
            <w:proofErr w:type="spellEnd"/>
            <w:r w:rsidRPr="00C42A92">
              <w:rPr>
                <w:rFonts w:ascii="Calibri" w:eastAsia="Times New Roman" w:hAnsi="Calibri" w:cs="Times New Roman"/>
                <w:color w:val="000000"/>
                <w:sz w:val="24"/>
                <w:szCs w:val="24"/>
                <w:lang w:eastAsia="pl-PL"/>
              </w:rPr>
              <w:t xml:space="preserve"> /chłodziarka/</w:t>
            </w:r>
            <w:r w:rsidRPr="00C42A92">
              <w:rPr>
                <w:rFonts w:ascii="Calibri" w:eastAsia="Times New Roman" w:hAnsi="Calibri" w:cs="Times New Roman"/>
                <w:color w:val="000000"/>
                <w:sz w:val="24"/>
                <w:szCs w:val="24"/>
                <w:lang w:eastAsia="pl-PL"/>
              </w:rPr>
              <w:br/>
              <w:t xml:space="preserve">· </w:t>
            </w:r>
            <w:proofErr w:type="spellStart"/>
            <w:r w:rsidRPr="00C42A92">
              <w:rPr>
                <w:rFonts w:ascii="Calibri" w:eastAsia="Times New Roman" w:hAnsi="Calibri" w:cs="Times New Roman"/>
                <w:color w:val="000000"/>
                <w:sz w:val="24"/>
                <w:szCs w:val="24"/>
                <w:lang w:eastAsia="pl-PL"/>
              </w:rPr>
              <w:t>Safety</w:t>
            </w:r>
            <w:proofErr w:type="spellEnd"/>
            <w:r w:rsidRPr="00C42A92">
              <w:rPr>
                <w:rFonts w:ascii="Calibri" w:eastAsia="Times New Roman" w:hAnsi="Calibri" w:cs="Times New Roman"/>
                <w:color w:val="000000"/>
                <w:sz w:val="24"/>
                <w:szCs w:val="24"/>
                <w:lang w:eastAsia="pl-PL"/>
              </w:rPr>
              <w:t xml:space="preserve"> Glass</w:t>
            </w:r>
            <w:r w:rsidRPr="00C42A92">
              <w:rPr>
                <w:rFonts w:ascii="Calibri" w:eastAsia="Times New Roman" w:hAnsi="Calibri" w:cs="Times New Roman"/>
                <w:color w:val="000000"/>
                <w:sz w:val="24"/>
                <w:szCs w:val="24"/>
                <w:lang w:eastAsia="pl-PL"/>
              </w:rPr>
              <w:br/>
              <w:t xml:space="preserve">· </w:t>
            </w:r>
            <w:proofErr w:type="spellStart"/>
            <w:r w:rsidRPr="00C42A92">
              <w:rPr>
                <w:rFonts w:ascii="Calibri" w:eastAsia="Times New Roman" w:hAnsi="Calibri" w:cs="Times New Roman"/>
                <w:color w:val="000000"/>
                <w:sz w:val="24"/>
                <w:szCs w:val="24"/>
                <w:lang w:eastAsia="pl-PL"/>
              </w:rPr>
              <w:t>SlimSize</w:t>
            </w:r>
            <w:proofErr w:type="spellEnd"/>
            <w:r w:rsidRPr="00C42A92">
              <w:rPr>
                <w:rFonts w:ascii="Calibri" w:eastAsia="Times New Roman" w:hAnsi="Calibri" w:cs="Times New Roman"/>
                <w:color w:val="000000"/>
                <w:sz w:val="24"/>
                <w:szCs w:val="24"/>
                <w:lang w:eastAsia="pl-PL"/>
              </w:rPr>
              <w:br/>
              <w:t xml:space="preserve">· </w:t>
            </w:r>
            <w:proofErr w:type="spellStart"/>
            <w:r w:rsidRPr="00C42A92">
              <w:rPr>
                <w:rFonts w:ascii="Calibri" w:eastAsia="Times New Roman" w:hAnsi="Calibri" w:cs="Times New Roman"/>
                <w:color w:val="000000"/>
                <w:sz w:val="24"/>
                <w:szCs w:val="24"/>
                <w:lang w:eastAsia="pl-PL"/>
              </w:rPr>
              <w:t>DoorShelf</w:t>
            </w:r>
            <w:proofErr w:type="spellEnd"/>
            <w:r w:rsidRPr="00C42A92">
              <w:rPr>
                <w:rFonts w:ascii="Calibri" w:eastAsia="Times New Roman" w:hAnsi="Calibri" w:cs="Times New Roman"/>
                <w:color w:val="000000"/>
                <w:sz w:val="24"/>
                <w:szCs w:val="24"/>
                <w:lang w:eastAsia="pl-PL"/>
              </w:rPr>
              <w:t>: 3</w:t>
            </w:r>
            <w:r w:rsidRPr="00C42A92">
              <w:rPr>
                <w:rFonts w:ascii="Calibri" w:eastAsia="Times New Roman" w:hAnsi="Calibri" w:cs="Times New Roman"/>
                <w:color w:val="000000"/>
                <w:sz w:val="24"/>
                <w:szCs w:val="24"/>
                <w:lang w:eastAsia="pl-PL"/>
              </w:rPr>
              <w:br/>
              <w:t>· Uchwyt zintegrowany</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Dane techniczne:</w:t>
            </w:r>
            <w:r w:rsidRPr="00C42A92">
              <w:rPr>
                <w:rFonts w:ascii="Calibri" w:eastAsia="Times New Roman" w:hAnsi="Calibri" w:cs="Times New Roman"/>
                <w:color w:val="000000"/>
                <w:sz w:val="24"/>
                <w:szCs w:val="24"/>
                <w:lang w:eastAsia="pl-PL"/>
              </w:rPr>
              <w:br/>
              <w:t>· Pojemność całkowita [l]: 250</w:t>
            </w:r>
            <w:r w:rsidRPr="00C42A92">
              <w:rPr>
                <w:rFonts w:ascii="Calibri" w:eastAsia="Times New Roman" w:hAnsi="Calibri" w:cs="Times New Roman"/>
                <w:color w:val="000000"/>
                <w:sz w:val="24"/>
                <w:szCs w:val="24"/>
                <w:lang w:eastAsia="pl-PL"/>
              </w:rPr>
              <w:br/>
              <w:t>· Pojemność chłodziarki netto [l]: 180</w:t>
            </w:r>
            <w:r w:rsidRPr="00C42A92">
              <w:rPr>
                <w:rFonts w:ascii="Calibri" w:eastAsia="Times New Roman" w:hAnsi="Calibri" w:cs="Times New Roman"/>
                <w:color w:val="000000"/>
                <w:sz w:val="24"/>
                <w:szCs w:val="24"/>
                <w:lang w:eastAsia="pl-PL"/>
              </w:rPr>
              <w:br/>
              <w:t>· Pojemność zamrażarki netto [l]: 70</w:t>
            </w:r>
            <w:r w:rsidRPr="00C42A92">
              <w:rPr>
                <w:rFonts w:ascii="Calibri" w:eastAsia="Times New Roman" w:hAnsi="Calibri" w:cs="Times New Roman"/>
                <w:color w:val="000000"/>
                <w:sz w:val="24"/>
                <w:szCs w:val="24"/>
                <w:lang w:eastAsia="pl-PL"/>
              </w:rPr>
              <w:br/>
              <w:t>· Klasa zamrażarki: 4</w:t>
            </w:r>
            <w:r w:rsidRPr="00C42A92">
              <w:rPr>
                <w:rFonts w:ascii="Calibri" w:eastAsia="Times New Roman" w:hAnsi="Calibri" w:cs="Times New Roman"/>
                <w:color w:val="000000"/>
                <w:sz w:val="24"/>
                <w:szCs w:val="24"/>
                <w:lang w:eastAsia="pl-PL"/>
              </w:rPr>
              <w:br/>
              <w:t>· Klasa klimatyczna: ST</w:t>
            </w:r>
            <w:r w:rsidRPr="00C42A92">
              <w:rPr>
                <w:rFonts w:ascii="Calibri" w:eastAsia="Times New Roman" w:hAnsi="Calibri" w:cs="Times New Roman"/>
                <w:color w:val="000000"/>
                <w:sz w:val="24"/>
                <w:szCs w:val="24"/>
                <w:lang w:eastAsia="pl-PL"/>
              </w:rPr>
              <w:br/>
              <w:t>· Zdolność zamrażania [kg / 24 h]: 3,5</w:t>
            </w:r>
            <w:r w:rsidRPr="00C42A92">
              <w:rPr>
                <w:rFonts w:ascii="Calibri" w:eastAsia="Times New Roman" w:hAnsi="Calibri" w:cs="Times New Roman"/>
                <w:color w:val="000000"/>
                <w:sz w:val="24"/>
                <w:szCs w:val="24"/>
                <w:lang w:eastAsia="pl-PL"/>
              </w:rPr>
              <w:br/>
              <w:t>· Czas przechowywania razie braku zasilania: 10h</w:t>
            </w:r>
            <w:r w:rsidRPr="00C42A92">
              <w:rPr>
                <w:rFonts w:ascii="Calibri" w:eastAsia="Times New Roman" w:hAnsi="Calibri" w:cs="Times New Roman"/>
                <w:color w:val="000000"/>
                <w:sz w:val="24"/>
                <w:szCs w:val="24"/>
                <w:lang w:eastAsia="pl-PL"/>
              </w:rPr>
              <w:br/>
              <w:t>· Poziom hałasu [</w:t>
            </w:r>
            <w:proofErr w:type="spellStart"/>
            <w:r w:rsidRPr="00C42A92">
              <w:rPr>
                <w:rFonts w:ascii="Calibri" w:eastAsia="Times New Roman" w:hAnsi="Calibri" w:cs="Times New Roman"/>
                <w:color w:val="000000"/>
                <w:sz w:val="24"/>
                <w:szCs w:val="24"/>
                <w:lang w:eastAsia="pl-PL"/>
              </w:rPr>
              <w:t>dB</w:t>
            </w:r>
            <w:proofErr w:type="spellEnd"/>
            <w:r w:rsidRPr="00C42A92">
              <w:rPr>
                <w:rFonts w:ascii="Calibri" w:eastAsia="Times New Roman" w:hAnsi="Calibri" w:cs="Times New Roman"/>
                <w:color w:val="000000"/>
                <w:sz w:val="24"/>
                <w:szCs w:val="24"/>
                <w:lang w:eastAsia="pl-PL"/>
              </w:rPr>
              <w:t>]: 41</w:t>
            </w:r>
            <w:r w:rsidRPr="00C42A92">
              <w:rPr>
                <w:rFonts w:ascii="Calibri" w:eastAsia="Times New Roman" w:hAnsi="Calibri" w:cs="Times New Roman"/>
                <w:color w:val="000000"/>
                <w:sz w:val="24"/>
                <w:szCs w:val="24"/>
                <w:lang w:eastAsia="pl-PL"/>
              </w:rPr>
              <w:br/>
              <w:t>· Klasa hałasu: C</w:t>
            </w:r>
            <w:r w:rsidRPr="00C42A92">
              <w:rPr>
                <w:rFonts w:ascii="Calibri" w:eastAsia="Times New Roman" w:hAnsi="Calibri" w:cs="Times New Roman"/>
                <w:color w:val="000000"/>
                <w:sz w:val="24"/>
                <w:szCs w:val="24"/>
                <w:lang w:eastAsia="pl-PL"/>
              </w:rPr>
              <w:br/>
              <w:t>· Roczny pobór energii [kWh]: 274</w:t>
            </w:r>
            <w:r w:rsidRPr="00C42A92">
              <w:rPr>
                <w:rFonts w:ascii="Calibri" w:eastAsia="Times New Roman" w:hAnsi="Calibri" w:cs="Times New Roman"/>
                <w:color w:val="000000"/>
                <w:sz w:val="24"/>
                <w:szCs w:val="24"/>
                <w:lang w:eastAsia="pl-PL"/>
              </w:rPr>
              <w:br/>
              <w:t>· Czynnik chłodniczy: R600a</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19" name="Obraz 19"/>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21">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400"/>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19</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proofErr w:type="spellStart"/>
            <w:r w:rsidRPr="00C42A92">
              <w:rPr>
                <w:rFonts w:ascii="Calibri" w:eastAsia="Times New Roman" w:hAnsi="Calibri" w:cs="Times New Roman"/>
                <w:b/>
                <w:bCs/>
                <w:color w:val="000000"/>
                <w:lang w:eastAsia="pl-PL"/>
              </w:rPr>
              <w:t>Blender</w:t>
            </w:r>
            <w:proofErr w:type="spellEnd"/>
            <w:r w:rsidRPr="00C42A92">
              <w:rPr>
                <w:rFonts w:ascii="Calibri" w:eastAsia="Times New Roman" w:hAnsi="Calibri" w:cs="Times New Roman"/>
                <w:b/>
                <w:bCs/>
                <w:color w:val="000000"/>
                <w:lang w:eastAsia="pl-PL"/>
              </w:rPr>
              <w:t xml:space="preserve"> z akcesoriami</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bookmarkStart w:id="0" w:name="_GoBack"/>
            <w:bookmarkEnd w:id="0"/>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proofErr w:type="spellStart"/>
            <w:r w:rsidRPr="00C42A92">
              <w:rPr>
                <w:rFonts w:ascii="Calibri" w:eastAsia="Times New Roman" w:hAnsi="Calibri" w:cs="Times New Roman"/>
                <w:color w:val="000000"/>
                <w:sz w:val="24"/>
                <w:szCs w:val="24"/>
                <w:lang w:eastAsia="pl-PL"/>
              </w:rPr>
              <w:t>Blender</w:t>
            </w:r>
            <w:proofErr w:type="spellEnd"/>
            <w:r w:rsidRPr="00C42A92">
              <w:rPr>
                <w:rFonts w:ascii="Calibri" w:eastAsia="Times New Roman" w:hAnsi="Calibri" w:cs="Times New Roman"/>
                <w:color w:val="000000"/>
                <w:sz w:val="24"/>
                <w:szCs w:val="24"/>
                <w:lang w:eastAsia="pl-PL"/>
              </w:rPr>
              <w:t xml:space="preserve"> z funkcją płynnego ustawiania prędkości oraz ostrzami i przystawką miksującą ze stali nierdzewnej. Wyposażony w dwa pojemniki (jeden do osadzania noży), wielokierunkowe dwa noże ze stali nierdzewnej, do rozdrabniania i siekania warzyw, owoców, orzechów, mięsa, żółtego sera, przystawkę miksującą do przyrządzania koktajli, zup, przecierów oraz dwa mieszadła trzepakowe do ubijania piany z białek i lekkich sosów.</w:t>
            </w:r>
            <w:r w:rsidRPr="00C42A92">
              <w:rPr>
                <w:rFonts w:ascii="Calibri" w:eastAsia="Times New Roman" w:hAnsi="Calibri" w:cs="Times New Roman"/>
                <w:color w:val="000000"/>
                <w:sz w:val="24"/>
                <w:szCs w:val="24"/>
                <w:lang w:eastAsia="pl-PL"/>
              </w:rPr>
              <w:br/>
              <w:t>Specyfikacja techniczna</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 Zasilanie</w:t>
            </w:r>
            <w:proofErr w:type="gramEnd"/>
            <w:r w:rsidRPr="00C42A92">
              <w:rPr>
                <w:rFonts w:ascii="Calibri" w:eastAsia="Times New Roman" w:hAnsi="Calibri" w:cs="Times New Roman"/>
                <w:color w:val="000000"/>
                <w:sz w:val="24"/>
                <w:szCs w:val="24"/>
                <w:lang w:eastAsia="pl-PL"/>
              </w:rPr>
              <w:t xml:space="preserve">: 220-240 V 50/60 </w:t>
            </w:r>
            <w:proofErr w:type="spellStart"/>
            <w:r w:rsidRPr="00C42A92">
              <w:rPr>
                <w:rFonts w:ascii="Calibri" w:eastAsia="Times New Roman" w:hAnsi="Calibri" w:cs="Times New Roman"/>
                <w:color w:val="000000"/>
                <w:sz w:val="24"/>
                <w:szCs w:val="24"/>
                <w:lang w:eastAsia="pl-PL"/>
              </w:rPr>
              <w:t>Hz</w:t>
            </w:r>
            <w:proofErr w:type="spellEnd"/>
            <w:r w:rsidRPr="00C42A92">
              <w:rPr>
                <w:rFonts w:ascii="Calibri" w:eastAsia="Times New Roman" w:hAnsi="Calibri" w:cs="Times New Roman"/>
                <w:color w:val="000000"/>
                <w:sz w:val="24"/>
                <w:szCs w:val="24"/>
                <w:lang w:eastAsia="pl-PL"/>
              </w:rPr>
              <w:br/>
              <w:t>· Moc: 1200 W</w:t>
            </w:r>
            <w:r w:rsidRPr="00C42A92">
              <w:rPr>
                <w:rFonts w:ascii="Calibri" w:eastAsia="Times New Roman" w:hAnsi="Calibri" w:cs="Times New Roman"/>
                <w:color w:val="000000"/>
                <w:sz w:val="24"/>
                <w:szCs w:val="24"/>
                <w:lang w:eastAsia="pl-PL"/>
              </w:rPr>
              <w:br/>
              <w:t>· Pojemniki: 700 ml i 1000 ml</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0" name="Obraz 20"/>
                  <wp:cNvGraphicFramePr/>
                  <a:graphic xmlns:a="http://schemas.openxmlformats.org/drawingml/2006/main">
                    <a:graphicData uri="http://schemas.openxmlformats.org/drawingml/2006/picture">
                      <pic:pic xmlns:pic="http://schemas.openxmlformats.org/drawingml/2006/picture">
                        <pic:nvPicPr>
                          <pic:cNvPr id="20" name="Picture 19"/>
                          <pic:cNvPicPr>
                            <a:picLocks noChangeAspect="1"/>
                          </pic:cNvPicPr>
                        </pic:nvPicPr>
                        <pic:blipFill>
                          <a:blip r:embed="rId22">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840"/>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20</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Robot wielofunkcyjny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Robot </w:t>
            </w:r>
            <w:proofErr w:type="gramStart"/>
            <w:r w:rsidRPr="00C42A92">
              <w:rPr>
                <w:rFonts w:ascii="Calibri" w:eastAsia="Times New Roman" w:hAnsi="Calibri" w:cs="Times New Roman"/>
                <w:color w:val="000000"/>
                <w:sz w:val="24"/>
                <w:szCs w:val="24"/>
                <w:lang w:eastAsia="pl-PL"/>
              </w:rPr>
              <w:t>kuchenny  z</w:t>
            </w:r>
            <w:proofErr w:type="gramEnd"/>
            <w:r w:rsidRPr="00C42A92">
              <w:rPr>
                <w:rFonts w:ascii="Calibri" w:eastAsia="Times New Roman" w:hAnsi="Calibri" w:cs="Times New Roman"/>
                <w:color w:val="000000"/>
                <w:sz w:val="24"/>
                <w:szCs w:val="24"/>
                <w:lang w:eastAsia="pl-PL"/>
              </w:rPr>
              <w:t xml:space="preserve"> 8-stopniową regulacją prędkości i 6 funkcjami: mielenia, miksowania, ubijania, szatkowania, ugniatania i rozdrabniania. W skład wyposażenia wchodzi: maszynka do mielenia, nasadka masarska, nasadka </w:t>
            </w:r>
            <w:proofErr w:type="spellStart"/>
            <w:r w:rsidRPr="00C42A92">
              <w:rPr>
                <w:rFonts w:ascii="Calibri" w:eastAsia="Times New Roman" w:hAnsi="Calibri" w:cs="Times New Roman"/>
                <w:color w:val="000000"/>
                <w:sz w:val="24"/>
                <w:szCs w:val="24"/>
                <w:lang w:eastAsia="pl-PL"/>
              </w:rPr>
              <w:t>kebbe</w:t>
            </w:r>
            <w:proofErr w:type="spellEnd"/>
            <w:r w:rsidRPr="00C42A92">
              <w:rPr>
                <w:rFonts w:ascii="Calibri" w:eastAsia="Times New Roman" w:hAnsi="Calibri" w:cs="Times New Roman"/>
                <w:color w:val="000000"/>
                <w:sz w:val="24"/>
                <w:szCs w:val="24"/>
                <w:lang w:eastAsia="pl-PL"/>
              </w:rPr>
              <w:t xml:space="preserve">, 3 rodzaje mieszadeł (mieszadło, trzepaczka, hak), wyjmowana tacka ociekowa. Robot jest zabezpieczony przed przegrzaniem i przypadkowym uruchomieniem. Ma antypoślizgową bazę. Elementy wykonane ze stali szlachetnej - można myć w zmywarce. · wym. 18 x 36 x 34,6 </w:t>
            </w:r>
            <w:proofErr w:type="gramStart"/>
            <w:r w:rsidRPr="00C42A92">
              <w:rPr>
                <w:rFonts w:ascii="Calibri" w:eastAsia="Times New Roman" w:hAnsi="Calibri" w:cs="Times New Roman"/>
                <w:color w:val="000000"/>
                <w:sz w:val="24"/>
                <w:szCs w:val="24"/>
                <w:lang w:eastAsia="pl-PL"/>
              </w:rPr>
              <w:t>cm  Dane</w:t>
            </w:r>
            <w:proofErr w:type="gramEnd"/>
            <w:r w:rsidRPr="00C42A92">
              <w:rPr>
                <w:rFonts w:ascii="Calibri" w:eastAsia="Times New Roman" w:hAnsi="Calibri" w:cs="Times New Roman"/>
                <w:color w:val="000000"/>
                <w:sz w:val="24"/>
                <w:szCs w:val="24"/>
                <w:lang w:eastAsia="pl-PL"/>
              </w:rPr>
              <w:t xml:space="preserve"> techniczne: · Moc: 1000 W · Napięcie: 220-240 V · Poj. </w:t>
            </w:r>
            <w:proofErr w:type="gramStart"/>
            <w:r w:rsidRPr="00C42A92">
              <w:rPr>
                <w:rFonts w:ascii="Calibri" w:eastAsia="Times New Roman" w:hAnsi="Calibri" w:cs="Times New Roman"/>
                <w:color w:val="000000"/>
                <w:sz w:val="24"/>
                <w:szCs w:val="24"/>
                <w:lang w:eastAsia="pl-PL"/>
              </w:rPr>
              <w:t>misy</w:t>
            </w:r>
            <w:proofErr w:type="gramEnd"/>
            <w:r w:rsidRPr="00C42A92">
              <w:rPr>
                <w:rFonts w:ascii="Calibri" w:eastAsia="Times New Roman" w:hAnsi="Calibri" w:cs="Times New Roman"/>
                <w:color w:val="000000"/>
                <w:sz w:val="24"/>
                <w:szCs w:val="24"/>
                <w:lang w:eastAsia="pl-PL"/>
              </w:rPr>
              <w:t>: 4,5 l · Dł. przewodu: 1,2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1" name="Obraz 2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23">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21</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Mikser</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Mikser z 5-stopniową regulacją prędkości i funkcją turbo. W skład wyposażenia wchodzą dwie trzepaczki i dwa haki. · </w:t>
            </w:r>
            <w:proofErr w:type="gramStart"/>
            <w:r w:rsidRPr="00C42A92">
              <w:rPr>
                <w:rFonts w:ascii="Calibri" w:eastAsia="Times New Roman" w:hAnsi="Calibri" w:cs="Times New Roman"/>
                <w:color w:val="000000"/>
                <w:sz w:val="24"/>
                <w:szCs w:val="24"/>
                <w:lang w:eastAsia="pl-PL"/>
              </w:rPr>
              <w:t>moc</w:t>
            </w:r>
            <w:proofErr w:type="gramEnd"/>
            <w:r w:rsidRPr="00C42A92">
              <w:rPr>
                <w:rFonts w:ascii="Calibri" w:eastAsia="Times New Roman" w:hAnsi="Calibri" w:cs="Times New Roman"/>
                <w:color w:val="000000"/>
                <w:sz w:val="24"/>
                <w:szCs w:val="24"/>
                <w:lang w:eastAsia="pl-PL"/>
              </w:rPr>
              <w:t xml:space="preserve"> 250 W · dł. przewodu 1,1 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2" name="Obraz 22"/>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a:blip r:embed="rId24">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22</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Zestaw garnków</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Zestaw 3 garnków o różnych wielkościach, z miarką w środku. Garnki mają wyprofilowane krawędzie i wyposażone są w pasujące pokrywki z otworami ułatwiającymi odcedzanie. Zestaw zawiera patelnię z nieprzywierająca powłoką. Garnki i patelnia są przystosowane do każdego rodzaju kuchni, w tym płyt indukcyjnych i piekarników. Wszystkie elementy zestawu są wykonane ze stali nierdzewnej. Można myć w zmywarce. · </w:t>
            </w:r>
            <w:proofErr w:type="gramStart"/>
            <w:r w:rsidRPr="00C42A92">
              <w:rPr>
                <w:rFonts w:ascii="Calibri" w:eastAsia="Times New Roman" w:hAnsi="Calibri" w:cs="Times New Roman"/>
                <w:color w:val="000000"/>
                <w:sz w:val="24"/>
                <w:szCs w:val="24"/>
                <w:lang w:eastAsia="pl-PL"/>
              </w:rPr>
              <w:t>śr</w:t>
            </w:r>
            <w:proofErr w:type="gramEnd"/>
            <w:r w:rsidRPr="00C42A92">
              <w:rPr>
                <w:rFonts w:ascii="Calibri" w:eastAsia="Times New Roman" w:hAnsi="Calibri" w:cs="Times New Roman"/>
                <w:color w:val="000000"/>
                <w:sz w:val="24"/>
                <w:szCs w:val="24"/>
                <w:lang w:eastAsia="pl-PL"/>
              </w:rPr>
              <w:t xml:space="preserve">. </w:t>
            </w:r>
            <w:proofErr w:type="gramStart"/>
            <w:r w:rsidRPr="00C42A92">
              <w:rPr>
                <w:rFonts w:ascii="Calibri" w:eastAsia="Times New Roman" w:hAnsi="Calibri" w:cs="Times New Roman"/>
                <w:color w:val="000000"/>
                <w:sz w:val="24"/>
                <w:szCs w:val="24"/>
                <w:lang w:eastAsia="pl-PL"/>
              </w:rPr>
              <w:t>garnków</w:t>
            </w:r>
            <w:proofErr w:type="gramEnd"/>
            <w:r w:rsidRPr="00C42A92">
              <w:rPr>
                <w:rFonts w:ascii="Calibri" w:eastAsia="Times New Roman" w:hAnsi="Calibri" w:cs="Times New Roman"/>
                <w:color w:val="000000"/>
                <w:sz w:val="24"/>
                <w:szCs w:val="24"/>
                <w:lang w:eastAsia="pl-PL"/>
              </w:rPr>
              <w:t xml:space="preserve"> i patelni 16 cm, 20 cm, 24 cm, 24 cm · poj. 1,9 </w:t>
            </w:r>
            <w:proofErr w:type="gramStart"/>
            <w:r w:rsidRPr="00C42A92">
              <w:rPr>
                <w:rFonts w:ascii="Calibri" w:eastAsia="Times New Roman" w:hAnsi="Calibri" w:cs="Times New Roman"/>
                <w:color w:val="000000"/>
                <w:sz w:val="24"/>
                <w:szCs w:val="24"/>
                <w:lang w:eastAsia="pl-PL"/>
              </w:rPr>
              <w:t>l</w:t>
            </w:r>
            <w:proofErr w:type="gramEnd"/>
            <w:r w:rsidRPr="00C42A92">
              <w:rPr>
                <w:rFonts w:ascii="Calibri" w:eastAsia="Times New Roman" w:hAnsi="Calibri" w:cs="Times New Roman"/>
                <w:color w:val="000000"/>
                <w:sz w:val="24"/>
                <w:szCs w:val="24"/>
                <w:lang w:eastAsia="pl-PL"/>
              </w:rPr>
              <w:t>, 3,6 l, 6,1 l</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3" name="Obraz 23"/>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25">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096"/>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23</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Zestaw garnków ze </w:t>
            </w:r>
            <w:proofErr w:type="spellStart"/>
            <w:r w:rsidRPr="00C42A92">
              <w:rPr>
                <w:rFonts w:ascii="Calibri" w:eastAsia="Times New Roman" w:hAnsi="Calibri" w:cs="Times New Roman"/>
                <w:b/>
                <w:bCs/>
                <w:color w:val="000000"/>
                <w:lang w:eastAsia="pl-PL"/>
              </w:rPr>
              <w:t>steamerem</w:t>
            </w:r>
            <w:proofErr w:type="spellEnd"/>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Zestaw składa się z 4 garnków o różnych wielkościach, z miarką w środku. Do każdego dołączona jest pokrywka. </w:t>
            </w:r>
            <w:proofErr w:type="spellStart"/>
            <w:r w:rsidRPr="00C42A92">
              <w:rPr>
                <w:rFonts w:ascii="Calibri" w:eastAsia="Times New Roman" w:hAnsi="Calibri" w:cs="Times New Roman"/>
                <w:color w:val="000000"/>
                <w:sz w:val="24"/>
                <w:szCs w:val="24"/>
                <w:lang w:eastAsia="pl-PL"/>
              </w:rPr>
              <w:t>Steamer</w:t>
            </w:r>
            <w:proofErr w:type="spellEnd"/>
            <w:r w:rsidRPr="00C42A92">
              <w:rPr>
                <w:rFonts w:ascii="Calibri" w:eastAsia="Times New Roman" w:hAnsi="Calibri" w:cs="Times New Roman"/>
                <w:color w:val="000000"/>
                <w:sz w:val="24"/>
                <w:szCs w:val="24"/>
                <w:lang w:eastAsia="pl-PL"/>
              </w:rPr>
              <w:t xml:space="preserve"> zawarty w zestawie umożliwia wygodne i zdrowe gotowanie potraw na parze. Wielkością pasuje do garnka o śr. 20 </w:t>
            </w:r>
            <w:proofErr w:type="gramStart"/>
            <w:r w:rsidRPr="00C42A92">
              <w:rPr>
                <w:rFonts w:ascii="Calibri" w:eastAsia="Times New Roman" w:hAnsi="Calibri" w:cs="Times New Roman"/>
                <w:color w:val="000000"/>
                <w:sz w:val="24"/>
                <w:szCs w:val="24"/>
                <w:lang w:eastAsia="pl-PL"/>
              </w:rPr>
              <w:t>cm</w:t>
            </w:r>
            <w:proofErr w:type="gramEnd"/>
            <w:r w:rsidRPr="00C42A92">
              <w:rPr>
                <w:rFonts w:ascii="Calibri" w:eastAsia="Times New Roman" w:hAnsi="Calibri" w:cs="Times New Roman"/>
                <w:color w:val="000000"/>
                <w:sz w:val="24"/>
                <w:szCs w:val="24"/>
                <w:lang w:eastAsia="pl-PL"/>
              </w:rPr>
              <w:t xml:space="preserve">. Garnki są przystosowane do każdego rodzaju kuchni, w tym płyt indukcyjnych i piekarników. Wszystkie elementy zestawu są wykonane ze stali nierdzewnej. Można myć w zmywarce. · </w:t>
            </w:r>
            <w:proofErr w:type="gramStart"/>
            <w:r w:rsidRPr="00C42A92">
              <w:rPr>
                <w:rFonts w:ascii="Calibri" w:eastAsia="Times New Roman" w:hAnsi="Calibri" w:cs="Times New Roman"/>
                <w:color w:val="000000"/>
                <w:sz w:val="24"/>
                <w:szCs w:val="24"/>
                <w:lang w:eastAsia="pl-PL"/>
              </w:rPr>
              <w:t>śr</w:t>
            </w:r>
            <w:proofErr w:type="gramEnd"/>
            <w:r w:rsidRPr="00C42A92">
              <w:rPr>
                <w:rFonts w:ascii="Calibri" w:eastAsia="Times New Roman" w:hAnsi="Calibri" w:cs="Times New Roman"/>
                <w:color w:val="000000"/>
                <w:sz w:val="24"/>
                <w:szCs w:val="24"/>
                <w:lang w:eastAsia="pl-PL"/>
              </w:rPr>
              <w:t xml:space="preserve">. </w:t>
            </w:r>
            <w:proofErr w:type="gramStart"/>
            <w:r w:rsidRPr="00C42A92">
              <w:rPr>
                <w:rFonts w:ascii="Calibri" w:eastAsia="Times New Roman" w:hAnsi="Calibri" w:cs="Times New Roman"/>
                <w:color w:val="000000"/>
                <w:sz w:val="24"/>
                <w:szCs w:val="24"/>
                <w:lang w:eastAsia="pl-PL"/>
              </w:rPr>
              <w:t>garnków</w:t>
            </w:r>
            <w:proofErr w:type="gramEnd"/>
            <w:r w:rsidRPr="00C42A92">
              <w:rPr>
                <w:rFonts w:ascii="Calibri" w:eastAsia="Times New Roman" w:hAnsi="Calibri" w:cs="Times New Roman"/>
                <w:color w:val="000000"/>
                <w:sz w:val="24"/>
                <w:szCs w:val="24"/>
                <w:lang w:eastAsia="pl-PL"/>
              </w:rPr>
              <w:t xml:space="preserve"> 16 cm, 18 cm, 20 cm, 22 cm · poj. 2</w:t>
            </w:r>
            <w:proofErr w:type="gramStart"/>
            <w:r w:rsidRPr="00C42A92">
              <w:rPr>
                <w:rFonts w:ascii="Calibri" w:eastAsia="Times New Roman" w:hAnsi="Calibri" w:cs="Times New Roman"/>
                <w:color w:val="000000"/>
                <w:sz w:val="24"/>
                <w:szCs w:val="24"/>
                <w:lang w:eastAsia="pl-PL"/>
              </w:rPr>
              <w:t>x  2,1 l</w:t>
            </w:r>
            <w:proofErr w:type="gramEnd"/>
            <w:r w:rsidRPr="00C42A92">
              <w:rPr>
                <w:rFonts w:ascii="Calibri" w:eastAsia="Times New Roman" w:hAnsi="Calibri" w:cs="Times New Roman"/>
                <w:color w:val="000000"/>
                <w:sz w:val="24"/>
                <w:szCs w:val="24"/>
                <w:lang w:eastAsia="pl-PL"/>
              </w:rPr>
              <w:t>, 2,9 l, 3,9 l</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4" name="Obraz 24"/>
                  <wp:cNvGraphicFramePr/>
                  <a:graphic xmlns:a="http://schemas.openxmlformats.org/drawingml/2006/main">
                    <a:graphicData uri="http://schemas.openxmlformats.org/drawingml/2006/picture">
                      <pic:pic xmlns:pic="http://schemas.openxmlformats.org/drawingml/2006/picture">
                        <pic:nvPicPr>
                          <pic:cNvPr id="24" name="Picture 23"/>
                          <pic:cNvPicPr>
                            <a:picLocks noChangeAspect="1"/>
                          </pic:cNvPicPr>
                        </pic:nvPicPr>
                        <pic:blipFill>
                          <a:blip r:embed="rId26">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24</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Patelnia 28 cm</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Do kuchni gazowej, elektrycznej oraz płyty indukcyjnej.</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5" name="Obraz 25"/>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a:blip r:embed="rId27">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25</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Patelnia mała</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Przystosowana do kuchni gazowej i elektrycznej oraz płyty indukcyjnej. · </w:t>
            </w:r>
            <w:proofErr w:type="gramStart"/>
            <w:r w:rsidRPr="00C42A92">
              <w:rPr>
                <w:rFonts w:ascii="Calibri" w:eastAsia="Times New Roman" w:hAnsi="Calibri" w:cs="Times New Roman"/>
                <w:color w:val="000000"/>
                <w:sz w:val="24"/>
                <w:szCs w:val="24"/>
                <w:lang w:eastAsia="pl-PL"/>
              </w:rPr>
              <w:t>śr</w:t>
            </w:r>
            <w:proofErr w:type="gramEnd"/>
            <w:r w:rsidRPr="00C42A92">
              <w:rPr>
                <w:rFonts w:ascii="Calibri" w:eastAsia="Times New Roman" w:hAnsi="Calibri" w:cs="Times New Roman"/>
                <w:color w:val="000000"/>
                <w:sz w:val="24"/>
                <w:szCs w:val="24"/>
                <w:lang w:eastAsia="pl-PL"/>
              </w:rPr>
              <w:t xml:space="preserve">. 22 </w:t>
            </w:r>
            <w:proofErr w:type="gramStart"/>
            <w:r w:rsidRPr="00C42A92">
              <w:rPr>
                <w:rFonts w:ascii="Calibri" w:eastAsia="Times New Roman" w:hAnsi="Calibri" w:cs="Times New Roman"/>
                <w:color w:val="000000"/>
                <w:sz w:val="24"/>
                <w:szCs w:val="24"/>
                <w:lang w:eastAsia="pl-PL"/>
              </w:rPr>
              <w:t>cm</w:t>
            </w:r>
            <w:proofErr w:type="gramEnd"/>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6" name="Obraz 26"/>
                  <wp:cNvGraphicFramePr/>
                  <a:graphic xmlns:a="http://schemas.openxmlformats.org/drawingml/2006/main">
                    <a:graphicData uri="http://schemas.openxmlformats.org/drawingml/2006/picture">
                      <pic:pic xmlns:pic="http://schemas.openxmlformats.org/drawingml/2006/picture">
                        <pic:nvPicPr>
                          <pic:cNvPr id="26" name="Picture 25"/>
                          <pic:cNvPicPr>
                            <a:picLocks noChangeAspect="1"/>
                          </pic:cNvPicPr>
                        </pic:nvPicPr>
                        <pic:blipFill>
                          <a:blip r:embed="rId28">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3072"/>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26</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Czajnik elektryczny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Czajnik o pojemności 1,7 l ze wskaźnikiem poziomu wody. Wyposażony w płaską grzałkę, filtr </w:t>
            </w:r>
            <w:proofErr w:type="spellStart"/>
            <w:r w:rsidRPr="00C42A92">
              <w:rPr>
                <w:rFonts w:ascii="Calibri" w:eastAsia="Times New Roman" w:hAnsi="Calibri" w:cs="Times New Roman"/>
                <w:color w:val="000000"/>
                <w:sz w:val="24"/>
                <w:szCs w:val="24"/>
                <w:lang w:eastAsia="pl-PL"/>
              </w:rPr>
              <w:t>antywapienny</w:t>
            </w:r>
            <w:proofErr w:type="spellEnd"/>
            <w:r w:rsidRPr="00C42A92">
              <w:rPr>
                <w:rFonts w:ascii="Calibri" w:eastAsia="Times New Roman" w:hAnsi="Calibri" w:cs="Times New Roman"/>
                <w:color w:val="000000"/>
                <w:sz w:val="24"/>
                <w:szCs w:val="24"/>
                <w:lang w:eastAsia="pl-PL"/>
              </w:rPr>
              <w:t xml:space="preserve"> i obrotową, antypoślizgową podstawę ze schowkiem na przewód sieciowy. Czajnik ma funkcję łatwego otwierania (</w:t>
            </w:r>
            <w:proofErr w:type="spellStart"/>
            <w:r w:rsidRPr="00C42A92">
              <w:rPr>
                <w:rFonts w:ascii="Calibri" w:eastAsia="Times New Roman" w:hAnsi="Calibri" w:cs="Times New Roman"/>
                <w:color w:val="000000"/>
                <w:sz w:val="24"/>
                <w:szCs w:val="24"/>
                <w:lang w:eastAsia="pl-PL"/>
              </w:rPr>
              <w:t>EasyOpen</w:t>
            </w:r>
            <w:proofErr w:type="spellEnd"/>
            <w:r w:rsidRPr="00C42A92">
              <w:rPr>
                <w:rFonts w:ascii="Calibri" w:eastAsia="Times New Roman" w:hAnsi="Calibri" w:cs="Times New Roman"/>
                <w:color w:val="000000"/>
                <w:sz w:val="24"/>
                <w:szCs w:val="24"/>
                <w:lang w:eastAsia="pl-PL"/>
              </w:rPr>
              <w:t xml:space="preserve">) dzięki przyciskowi w rączce, zabezpieczenie przed przegrzaniem oraz podświetlany włącznik. Obudowa z tworzywa sztucznego. · </w:t>
            </w:r>
            <w:proofErr w:type="gramStart"/>
            <w:r w:rsidRPr="00C42A92">
              <w:rPr>
                <w:rFonts w:ascii="Calibri" w:eastAsia="Times New Roman" w:hAnsi="Calibri" w:cs="Times New Roman"/>
                <w:color w:val="000000"/>
                <w:sz w:val="24"/>
                <w:szCs w:val="24"/>
                <w:lang w:eastAsia="pl-PL"/>
              </w:rPr>
              <w:t>moc</w:t>
            </w:r>
            <w:proofErr w:type="gramEnd"/>
            <w:r w:rsidRPr="00C42A92">
              <w:rPr>
                <w:rFonts w:ascii="Calibri" w:eastAsia="Times New Roman" w:hAnsi="Calibri" w:cs="Times New Roman"/>
                <w:color w:val="000000"/>
                <w:sz w:val="24"/>
                <w:szCs w:val="24"/>
                <w:lang w:eastAsia="pl-PL"/>
              </w:rPr>
              <w:t>: 1800 - 2150 W · dł. przewodu 0,7 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7" name="Obraz 27"/>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29">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27</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Łyżka stołowa, 6 szt.</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 </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8" name="Obraz 28"/>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a:blip r:embed="rId30">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28</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Widelec, 6 szt.</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 </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29" name="Obraz 29"/>
                  <wp:cNvGraphicFramePr/>
                  <a:graphic xmlns:a="http://schemas.openxmlformats.org/drawingml/2006/main">
                    <a:graphicData uri="http://schemas.openxmlformats.org/drawingml/2006/picture">
                      <pic:pic xmlns:pic="http://schemas.openxmlformats.org/drawingml/2006/picture">
                        <pic:nvPicPr>
                          <pic:cNvPr id="29" name="Picture 28"/>
                          <pic:cNvPicPr>
                            <a:picLocks noChangeAspect="1"/>
                          </pic:cNvPicPr>
                        </pic:nvPicPr>
                        <pic:blipFill>
                          <a:blip r:embed="rId31">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29</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Nóż, 6 szt.</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 </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0" name="Obraz 30"/>
                  <wp:cNvGraphicFramePr/>
                  <a:graphic xmlns:a="http://schemas.openxmlformats.org/drawingml/2006/main">
                    <a:graphicData uri="http://schemas.openxmlformats.org/drawingml/2006/picture">
                      <pic:pic xmlns:pic="http://schemas.openxmlformats.org/drawingml/2006/picture">
                        <pic:nvPicPr>
                          <pic:cNvPr id="30" name="Picture 29"/>
                          <pic:cNvPicPr>
                            <a:picLocks noChangeAspect="1"/>
                          </pic:cNvPicPr>
                        </pic:nvPicPr>
                        <pic:blipFill>
                          <a:blip r:embed="rId32">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30</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Łyżeczka, 6 szt.</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 </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1" name="Obraz 31"/>
                  <wp:cNvGraphicFramePr/>
                  <a:graphic xmlns:a="http://schemas.openxmlformats.org/drawingml/2006/main">
                    <a:graphicData uri="http://schemas.openxmlformats.org/drawingml/2006/picture">
                      <pic:pic xmlns:pic="http://schemas.openxmlformats.org/drawingml/2006/picture">
                        <pic:nvPicPr>
                          <pic:cNvPr id="31" name="Picture 30"/>
                          <pic:cNvPicPr>
                            <a:picLocks noChangeAspect="1"/>
                          </pic:cNvPicPr>
                        </pic:nvPicPr>
                        <pic:blipFill>
                          <a:blip r:embed="rId33">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31</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Zestaw noży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Noże o różnej długości i różnych końcówkach w zależności od przeznaczenia. Skład zestawu: nóż do chleba, nóż szefa, nóż uniwersalny, nóż kuchenny i nóż do jarzyn.</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2" name="Obraz 32"/>
                  <wp:cNvGraphicFramePr/>
                  <a:graphic xmlns:a="http://schemas.openxmlformats.org/drawingml/2006/main">
                    <a:graphicData uri="http://schemas.openxmlformats.org/drawingml/2006/picture">
                      <pic:pic xmlns:pic="http://schemas.openxmlformats.org/drawingml/2006/picture">
                        <pic:nvPicPr>
                          <pic:cNvPr id="32" name="Picture 31"/>
                          <pic:cNvPicPr>
                            <a:picLocks noChangeAspect="1"/>
                          </pic:cNvPicPr>
                        </pic:nvPicPr>
                        <pic:blipFill>
                          <a:blip r:embed="rId34">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32</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Waga kuchenna</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Waga kuchenna funkcją tarowania i zmiany jednostek pomiaru: oz, ml, </w:t>
            </w:r>
            <w:proofErr w:type="spellStart"/>
            <w:r w:rsidRPr="00C42A92">
              <w:rPr>
                <w:rFonts w:ascii="Calibri" w:eastAsia="Times New Roman" w:hAnsi="Calibri" w:cs="Times New Roman"/>
                <w:color w:val="000000"/>
                <w:sz w:val="24"/>
                <w:szCs w:val="24"/>
                <w:lang w:eastAsia="pl-PL"/>
              </w:rPr>
              <w:t>lboz</w:t>
            </w:r>
            <w:proofErr w:type="spellEnd"/>
            <w:r w:rsidRPr="00C42A92">
              <w:rPr>
                <w:rFonts w:ascii="Calibri" w:eastAsia="Times New Roman" w:hAnsi="Calibri" w:cs="Times New Roman"/>
                <w:color w:val="000000"/>
                <w:sz w:val="24"/>
                <w:szCs w:val="24"/>
                <w:lang w:eastAsia="pl-PL"/>
              </w:rPr>
              <w:t xml:space="preserve"> i </w:t>
            </w:r>
            <w:proofErr w:type="gramStart"/>
            <w:r w:rsidRPr="00C42A92">
              <w:rPr>
                <w:rFonts w:ascii="Calibri" w:eastAsia="Times New Roman" w:hAnsi="Calibri" w:cs="Times New Roman"/>
                <w:color w:val="000000"/>
                <w:sz w:val="24"/>
                <w:szCs w:val="24"/>
                <w:lang w:eastAsia="pl-PL"/>
              </w:rPr>
              <w:t xml:space="preserve">g. , </w:t>
            </w:r>
            <w:proofErr w:type="gramEnd"/>
            <w:r w:rsidRPr="00C42A92">
              <w:rPr>
                <w:rFonts w:ascii="Calibri" w:eastAsia="Times New Roman" w:hAnsi="Calibri" w:cs="Times New Roman"/>
                <w:color w:val="000000"/>
                <w:sz w:val="24"/>
                <w:szCs w:val="24"/>
                <w:lang w:eastAsia="pl-PL"/>
              </w:rPr>
              <w:t>udźwig 5 kg , wym.13,8 x 18 x 1,3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3" name="Obraz 33"/>
                  <wp:cNvGraphicFramePr/>
                  <a:graphic xmlns:a="http://schemas.openxmlformats.org/drawingml/2006/main">
                    <a:graphicData uri="http://schemas.openxmlformats.org/drawingml/2006/picture">
                      <pic:pic xmlns:pic="http://schemas.openxmlformats.org/drawingml/2006/picture">
                        <pic:nvPicPr>
                          <pic:cNvPr id="33" name="Picture 32"/>
                          <pic:cNvPicPr>
                            <a:picLocks noChangeAspect="1"/>
                          </pic:cNvPicPr>
                        </pic:nvPicPr>
                        <pic:blipFill>
                          <a:blip r:embed="rId35">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33</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Stolnica</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Stolnica w kształcie trapezu z kołnierzem na krótszych bokach. Ma małą krawędź dolną uniemożliwiająca poruszanie stolnicy podczas ugniatania ciasta. ·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55 x 40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4" name="Obraz 34"/>
                  <wp:cNvGraphicFramePr/>
                  <a:graphic xmlns:a="http://schemas.openxmlformats.org/drawingml/2006/main">
                    <a:graphicData uri="http://schemas.openxmlformats.org/drawingml/2006/picture">
                      <pic:pic xmlns:pic="http://schemas.openxmlformats.org/drawingml/2006/picture">
                        <pic:nvPicPr>
                          <pic:cNvPr id="34" name="Picture 33"/>
                          <pic:cNvPicPr>
                            <a:picLocks noChangeAspect="1"/>
                          </pic:cNvPicPr>
                        </pic:nvPicPr>
                        <pic:blipFill>
                          <a:blip r:embed="rId36">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34</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Stolnica</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Stolnica w kształcie trapezu z kołnierzem na krótszych bokach. Ma małą krawędź dolną uniemożliwiająca poruszanie stolnicy podczas ugniatania ciasta. ·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70 x 52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5" name="Obraz 35"/>
                  <wp:cNvGraphicFramePr/>
                  <a:graphic xmlns:a="http://schemas.openxmlformats.org/drawingml/2006/main">
                    <a:graphicData uri="http://schemas.openxmlformats.org/drawingml/2006/picture">
                      <pic:pic xmlns:pic="http://schemas.openxmlformats.org/drawingml/2006/picture">
                        <pic:nvPicPr>
                          <pic:cNvPr id="35" name="Picture 34"/>
                          <pic:cNvPicPr>
                            <a:picLocks noChangeAspect="1"/>
                          </pic:cNvPicPr>
                        </pic:nvPicPr>
                        <pic:blipFill>
                          <a:blip r:embed="rId37">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35</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Wałek</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6</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Wałek wykonany z drewna </w:t>
            </w:r>
            <w:proofErr w:type="gramStart"/>
            <w:r w:rsidRPr="00C42A92">
              <w:rPr>
                <w:rFonts w:ascii="Calibri" w:eastAsia="Times New Roman" w:hAnsi="Calibri" w:cs="Times New Roman"/>
                <w:color w:val="000000"/>
                <w:sz w:val="24"/>
                <w:szCs w:val="24"/>
                <w:lang w:eastAsia="pl-PL"/>
              </w:rPr>
              <w:t>bukowego  wym</w:t>
            </w:r>
            <w:proofErr w:type="gramEnd"/>
            <w:r w:rsidRPr="00C42A92">
              <w:rPr>
                <w:rFonts w:ascii="Calibri" w:eastAsia="Times New Roman" w:hAnsi="Calibri" w:cs="Times New Roman"/>
                <w:color w:val="000000"/>
                <w:sz w:val="24"/>
                <w:szCs w:val="24"/>
                <w:lang w:eastAsia="pl-PL"/>
              </w:rPr>
              <w:t xml:space="preserve">. dł. 39 cm  śr. 6 </w:t>
            </w:r>
            <w:proofErr w:type="gramStart"/>
            <w:r w:rsidRPr="00C42A92">
              <w:rPr>
                <w:rFonts w:ascii="Calibri" w:eastAsia="Times New Roman" w:hAnsi="Calibri" w:cs="Times New Roman"/>
                <w:color w:val="000000"/>
                <w:sz w:val="24"/>
                <w:szCs w:val="24"/>
                <w:lang w:eastAsia="pl-PL"/>
              </w:rPr>
              <w:t>cm</w:t>
            </w:r>
            <w:proofErr w:type="gramEnd"/>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6" name="Obraz 36"/>
                  <wp:cNvGraphicFramePr/>
                  <a:graphic xmlns:a="http://schemas.openxmlformats.org/drawingml/2006/main">
                    <a:graphicData uri="http://schemas.openxmlformats.org/drawingml/2006/picture">
                      <pic:pic xmlns:pic="http://schemas.openxmlformats.org/drawingml/2006/picture">
                        <pic:nvPicPr>
                          <pic:cNvPr id="36" name="Picture 35"/>
                          <pic:cNvPicPr>
                            <a:picLocks noChangeAspect="1"/>
                          </pic:cNvPicPr>
                        </pic:nvPicPr>
                        <pic:blipFill>
                          <a:blip r:embed="rId38">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36</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Tortownica</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proofErr w:type="gramStart"/>
            <w:r w:rsidRPr="00C42A92">
              <w:rPr>
                <w:rFonts w:ascii="Calibri" w:eastAsia="Times New Roman" w:hAnsi="Calibri" w:cs="Times New Roman"/>
                <w:color w:val="000000"/>
                <w:sz w:val="24"/>
                <w:szCs w:val="24"/>
                <w:lang w:eastAsia="pl-PL"/>
              </w:rPr>
              <w:t>Tortownica  śr</w:t>
            </w:r>
            <w:proofErr w:type="gramEnd"/>
            <w:r w:rsidRPr="00C42A92">
              <w:rPr>
                <w:rFonts w:ascii="Calibri" w:eastAsia="Times New Roman" w:hAnsi="Calibri" w:cs="Times New Roman"/>
                <w:color w:val="000000"/>
                <w:sz w:val="24"/>
                <w:szCs w:val="24"/>
                <w:lang w:eastAsia="pl-PL"/>
              </w:rPr>
              <w:t xml:space="preserve">. 26 </w:t>
            </w:r>
            <w:proofErr w:type="gramStart"/>
            <w:r w:rsidRPr="00C42A92">
              <w:rPr>
                <w:rFonts w:ascii="Calibri" w:eastAsia="Times New Roman" w:hAnsi="Calibri" w:cs="Times New Roman"/>
                <w:color w:val="000000"/>
                <w:sz w:val="24"/>
                <w:szCs w:val="24"/>
                <w:lang w:eastAsia="pl-PL"/>
              </w:rPr>
              <w:t>cm</w:t>
            </w:r>
            <w:proofErr w:type="gramEnd"/>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7" name="Obraz 37"/>
                  <wp:cNvGraphicFramePr/>
                  <a:graphic xmlns:a="http://schemas.openxmlformats.org/drawingml/2006/main">
                    <a:graphicData uri="http://schemas.openxmlformats.org/drawingml/2006/picture">
                      <pic:pic xmlns:pic="http://schemas.openxmlformats.org/drawingml/2006/picture">
                        <pic:nvPicPr>
                          <pic:cNvPr id="37" name="Picture 36"/>
                          <pic:cNvPicPr>
                            <a:picLocks noChangeAspect="1"/>
                          </pic:cNvPicPr>
                        </pic:nvPicPr>
                        <pic:blipFill>
                          <a:blip r:embed="rId39">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37</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Blacha do pieczenia</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 Blacha do pieczenia wym. 24,5 x 36 x 6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8" name="Obraz 38"/>
                  <wp:cNvGraphicFramePr/>
                  <a:graphic xmlns:a="http://schemas.openxmlformats.org/drawingml/2006/main">
                    <a:graphicData uri="http://schemas.openxmlformats.org/drawingml/2006/picture">
                      <pic:pic xmlns:pic="http://schemas.openxmlformats.org/drawingml/2006/picture">
                        <pic:nvPicPr>
                          <pic:cNvPr id="38" name="Picture 37"/>
                          <pic:cNvPicPr>
                            <a:picLocks noChangeAspect="1"/>
                          </pic:cNvPicPr>
                        </pic:nvPicPr>
                        <pic:blipFill>
                          <a:blip r:embed="rId40">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38</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Forma na </w:t>
            </w:r>
            <w:proofErr w:type="spellStart"/>
            <w:r w:rsidRPr="00C42A92">
              <w:rPr>
                <w:rFonts w:ascii="Calibri" w:eastAsia="Times New Roman" w:hAnsi="Calibri" w:cs="Times New Roman"/>
                <w:b/>
                <w:bCs/>
                <w:color w:val="000000"/>
                <w:lang w:eastAsia="pl-PL"/>
              </w:rPr>
              <w:t>muffiny</w:t>
            </w:r>
            <w:proofErr w:type="spellEnd"/>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Na 12 papilotek.</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39" name="Obraz 39"/>
                  <wp:cNvGraphicFramePr/>
                  <a:graphic xmlns:a="http://schemas.openxmlformats.org/drawingml/2006/main">
                    <a:graphicData uri="http://schemas.openxmlformats.org/drawingml/2006/picture">
                      <pic:pic xmlns:pic="http://schemas.openxmlformats.org/drawingml/2006/picture">
                        <pic:nvPicPr>
                          <pic:cNvPr id="39" name="Picture 38"/>
                          <pic:cNvPicPr>
                            <a:picLocks noChangeAspect="1"/>
                          </pic:cNvPicPr>
                        </pic:nvPicPr>
                        <pic:blipFill>
                          <a:blip r:embed="rId41">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39</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Podkładka kuchenna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Odporna na działanie wysokiej temperatury.  ·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16 x 16 cm ·. temp. max. 100°C</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0" name="Obraz 40"/>
                  <wp:cNvGraphicFramePr/>
                  <a:graphic xmlns:a="http://schemas.openxmlformats.org/drawingml/2006/main">
                    <a:graphicData uri="http://schemas.openxmlformats.org/drawingml/2006/picture">
                      <pic:pic xmlns:pic="http://schemas.openxmlformats.org/drawingml/2006/picture">
                        <pic:nvPicPr>
                          <pic:cNvPr id="40" name="Picture 39"/>
                          <pic:cNvPicPr>
                            <a:picLocks noChangeAspect="1"/>
                          </pic:cNvPicPr>
                        </pic:nvPicPr>
                        <pic:blipFill>
                          <a:blip r:embed="rId42">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40</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Tarka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Wykonana z tworzywa sztucznego. Różne kolory - sprzedawane losowo. ·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13 x 10,6 x 20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1" name="Obraz 41"/>
                  <wp:cNvGraphicFramePr/>
                  <a:graphic xmlns:a="http://schemas.openxmlformats.org/drawingml/2006/main">
                    <a:graphicData uri="http://schemas.openxmlformats.org/drawingml/2006/picture">
                      <pic:pic xmlns:pic="http://schemas.openxmlformats.org/drawingml/2006/picture">
                        <pic:nvPicPr>
                          <pic:cNvPr id="41" name="Picture 40"/>
                          <pic:cNvPicPr>
                            <a:picLocks noChangeAspect="1"/>
                          </pic:cNvPicPr>
                        </pic:nvPicPr>
                        <pic:blipFill>
                          <a:blip r:embed="rId43">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41</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Rękawica kuchenna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Rękawica kuchenna</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2" name="Obraz 42"/>
                  <wp:cNvGraphicFramePr/>
                  <a:graphic xmlns:a="http://schemas.openxmlformats.org/drawingml/2006/main">
                    <a:graphicData uri="http://schemas.openxmlformats.org/drawingml/2006/picture">
                      <pic:pic xmlns:pic="http://schemas.openxmlformats.org/drawingml/2006/picture">
                        <pic:nvPicPr>
                          <pic:cNvPr id="42" name="Picture 41"/>
                          <pic:cNvPicPr>
                            <a:picLocks noChangeAspect="1"/>
                          </pic:cNvPicPr>
                        </pic:nvPicPr>
                        <pic:blipFill>
                          <a:blip r:embed="rId44">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42</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Zestaw nagłaśniający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Wielofunkcyjne urządzenie audio PORT8VHF-BT to samodzielny, w pełni funkcjonalny system nagłośnieniowy - idealny w zastosowaniach mobilnych, dzięki wbudowanemu akumulatorowi wielokrotnego ładowania. Nadaje się m.in. do prowadzenia imprez karaoke, konferencji, zajęć, szkoleń etc. Zestaw składa się z wielofunkcyjnej aktywnej kolumny głośnikowej o dużej skuteczności w trwałej obudowie ABS, dwóch mikrofonów wokalnych (w tym jednego bezprzewodowego VHF), bezprzewodowego pilota sterującego oraz okablowania (kabel zasilający z zasilaczem, kabel mikrofonu przewodowego). Urządzenie zbudowane jest na </w:t>
            </w:r>
            <w:r w:rsidRPr="00C42A92">
              <w:rPr>
                <w:rFonts w:ascii="Calibri" w:eastAsia="Times New Roman" w:hAnsi="Calibri" w:cs="Times New Roman"/>
                <w:color w:val="000000"/>
                <w:sz w:val="24"/>
                <w:szCs w:val="24"/>
                <w:lang w:eastAsia="pl-PL"/>
              </w:rPr>
              <w:lastRenderedPageBreak/>
              <w:t xml:space="preserve">wydajnym głośniku </w:t>
            </w:r>
            <w:proofErr w:type="spellStart"/>
            <w:r w:rsidRPr="00C42A92">
              <w:rPr>
                <w:rFonts w:ascii="Calibri" w:eastAsia="Times New Roman" w:hAnsi="Calibri" w:cs="Times New Roman"/>
                <w:color w:val="000000"/>
                <w:sz w:val="24"/>
                <w:szCs w:val="24"/>
                <w:lang w:eastAsia="pl-PL"/>
              </w:rPr>
              <w:t>niskotonowym</w:t>
            </w:r>
            <w:proofErr w:type="spellEnd"/>
            <w:r w:rsidRPr="00C42A92">
              <w:rPr>
                <w:rFonts w:ascii="Calibri" w:eastAsia="Times New Roman" w:hAnsi="Calibri" w:cs="Times New Roman"/>
                <w:color w:val="000000"/>
                <w:sz w:val="24"/>
                <w:szCs w:val="24"/>
                <w:lang w:eastAsia="pl-PL"/>
              </w:rPr>
              <w:t xml:space="preserve"> o średnicy 8". PORT8VHF-BT wyposażony został w funkcję odtwarzania za pomocą transmisji bezprzewodowej Bluetooth®. Umożliwia ona odtwarzanie plików audio z telefonu, </w:t>
            </w:r>
            <w:proofErr w:type="gramStart"/>
            <w:r w:rsidRPr="00C42A92">
              <w:rPr>
                <w:rFonts w:ascii="Calibri" w:eastAsia="Times New Roman" w:hAnsi="Calibri" w:cs="Times New Roman"/>
                <w:color w:val="000000"/>
                <w:sz w:val="24"/>
                <w:szCs w:val="24"/>
                <w:lang w:eastAsia="pl-PL"/>
              </w:rPr>
              <w:t>tabletu  czy</w:t>
            </w:r>
            <w:proofErr w:type="gramEnd"/>
            <w:r w:rsidRPr="00C42A92">
              <w:rPr>
                <w:rFonts w:ascii="Calibri" w:eastAsia="Times New Roman" w:hAnsi="Calibri" w:cs="Times New Roman"/>
                <w:color w:val="000000"/>
                <w:sz w:val="24"/>
                <w:szCs w:val="24"/>
                <w:lang w:eastAsia="pl-PL"/>
              </w:rPr>
              <w:t xml:space="preserve"> laptopa bez zbędnych połączeń przewodowych. Bezprzewodowy sposób odtwarzania muzyki będzie dużym ułatwieniem dla instruktorów sportowych i tanecznych, prezenterów, dla wszystkich </w:t>
            </w:r>
            <w:proofErr w:type="gramStart"/>
            <w:r w:rsidRPr="00C42A92">
              <w:rPr>
                <w:rFonts w:ascii="Calibri" w:eastAsia="Times New Roman" w:hAnsi="Calibri" w:cs="Times New Roman"/>
                <w:color w:val="000000"/>
                <w:sz w:val="24"/>
                <w:szCs w:val="24"/>
                <w:lang w:eastAsia="pl-PL"/>
              </w:rPr>
              <w:t>tych którym</w:t>
            </w:r>
            <w:proofErr w:type="gramEnd"/>
            <w:r w:rsidRPr="00C42A92">
              <w:rPr>
                <w:rFonts w:ascii="Calibri" w:eastAsia="Times New Roman" w:hAnsi="Calibri" w:cs="Times New Roman"/>
                <w:color w:val="000000"/>
                <w:sz w:val="24"/>
                <w:szCs w:val="24"/>
                <w:lang w:eastAsia="pl-PL"/>
              </w:rPr>
              <w:t xml:space="preserve"> zależy na szybkiej i łatwej konfiguracji sprzętu z odtwarzaczami multimedialnymi z Bluetooth®. INFORMACJE </w:t>
            </w:r>
            <w:proofErr w:type="gramStart"/>
            <w:r w:rsidRPr="00C42A92">
              <w:rPr>
                <w:rFonts w:ascii="Calibri" w:eastAsia="Times New Roman" w:hAnsi="Calibri" w:cs="Times New Roman"/>
                <w:color w:val="000000"/>
                <w:sz w:val="24"/>
                <w:szCs w:val="24"/>
                <w:lang w:eastAsia="pl-PL"/>
              </w:rPr>
              <w:t>OGÓLNE:     Moc</w:t>
            </w:r>
            <w:proofErr w:type="gramEnd"/>
            <w:r w:rsidRPr="00C42A92">
              <w:rPr>
                <w:rFonts w:ascii="Calibri" w:eastAsia="Times New Roman" w:hAnsi="Calibri" w:cs="Times New Roman"/>
                <w:color w:val="000000"/>
                <w:sz w:val="24"/>
                <w:szCs w:val="24"/>
                <w:lang w:eastAsia="pl-PL"/>
              </w:rPr>
              <w:t xml:space="preserve"> RMS/maksymalna: 200/400W     Odtwarzacz USB MP3/WMA,     Funkcja Bluetooth® umożliwiająca bezprzewodowe odtwarzanie utworów z zewnętrznych urządzeń     1 x mikrofon bezprzewodowy </w:t>
            </w:r>
            <w:proofErr w:type="spellStart"/>
            <w:r w:rsidRPr="00C42A92">
              <w:rPr>
                <w:rFonts w:ascii="Calibri" w:eastAsia="Times New Roman" w:hAnsi="Calibri" w:cs="Times New Roman"/>
                <w:color w:val="000000"/>
                <w:sz w:val="24"/>
                <w:szCs w:val="24"/>
                <w:lang w:eastAsia="pl-PL"/>
              </w:rPr>
              <w:t>doręczny</w:t>
            </w:r>
            <w:proofErr w:type="spellEnd"/>
            <w:r w:rsidRPr="00C42A92">
              <w:rPr>
                <w:rFonts w:ascii="Calibri" w:eastAsia="Times New Roman" w:hAnsi="Calibri" w:cs="Times New Roman"/>
                <w:color w:val="000000"/>
                <w:sz w:val="24"/>
                <w:szCs w:val="24"/>
                <w:lang w:eastAsia="pl-PL"/>
              </w:rPr>
              <w:t xml:space="preserve"> VHF (207,5 MHz) (R&amp;TTE zatwierdzony)     1 x mikrofon przewodowy     Pilot zdalnego sterowania,     Funkcja REC,     Funkcja VOX,     Regulacja tonów niskich i wysokich     Kontrola nad poziomem głośności i funkcją Echa w mikrofonie     Kontrola poziomu głośności     Wejścia mikrofonowe i liniowe     Wbudowany akumulator wielokrotnego ładowania     Uchwyt i kółka ułatwiające transport  DANE TECHNICZNE:      Głośnik </w:t>
            </w:r>
            <w:proofErr w:type="spellStart"/>
            <w:r w:rsidRPr="00C42A92">
              <w:rPr>
                <w:rFonts w:ascii="Calibri" w:eastAsia="Times New Roman" w:hAnsi="Calibri" w:cs="Times New Roman"/>
                <w:color w:val="000000"/>
                <w:sz w:val="24"/>
                <w:szCs w:val="24"/>
                <w:lang w:eastAsia="pl-PL"/>
              </w:rPr>
              <w:t>niskotonowy</w:t>
            </w:r>
            <w:proofErr w:type="spellEnd"/>
            <w:r w:rsidRPr="00C42A92">
              <w:rPr>
                <w:rFonts w:ascii="Calibri" w:eastAsia="Times New Roman" w:hAnsi="Calibri" w:cs="Times New Roman"/>
                <w:color w:val="000000"/>
                <w:sz w:val="24"/>
                <w:szCs w:val="24"/>
                <w:lang w:eastAsia="pl-PL"/>
              </w:rPr>
              <w:t xml:space="preserve"> 8"/20 cm     Czułość: 95dB     Pasmo przenoszenia: 50Hz - 20kHz     Zasilanie: 220-240V / 50-60Hz (możliwość zasilania 12V lub z wbudowanej baterii)     Akumulator: 12V 2.3Ah (BAT-PORT 2.3</w:t>
            </w:r>
            <w:proofErr w:type="gramStart"/>
            <w:r w:rsidRPr="00C42A92">
              <w:rPr>
                <w:rFonts w:ascii="Calibri" w:eastAsia="Times New Roman" w:hAnsi="Calibri" w:cs="Times New Roman"/>
                <w:color w:val="000000"/>
                <w:sz w:val="24"/>
                <w:szCs w:val="24"/>
                <w:lang w:eastAsia="pl-PL"/>
              </w:rPr>
              <w:t>Ah)     Wymiary</w:t>
            </w:r>
            <w:proofErr w:type="gramEnd"/>
            <w:r w:rsidRPr="00C42A92">
              <w:rPr>
                <w:rFonts w:ascii="Calibri" w:eastAsia="Times New Roman" w:hAnsi="Calibri" w:cs="Times New Roman"/>
                <w:color w:val="000000"/>
                <w:sz w:val="24"/>
                <w:szCs w:val="24"/>
                <w:lang w:eastAsia="pl-PL"/>
              </w:rPr>
              <w:t>: 41,5 x 28,5 x 27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3" name="Obraz 43"/>
                  <wp:cNvGraphicFramePr/>
                  <a:graphic xmlns:a="http://schemas.openxmlformats.org/drawingml/2006/main">
                    <a:graphicData uri="http://schemas.openxmlformats.org/drawingml/2006/picture">
                      <pic:pic xmlns:pic="http://schemas.openxmlformats.org/drawingml/2006/picture">
                        <pic:nvPicPr>
                          <pic:cNvPr id="43" name="Picture 42"/>
                          <pic:cNvPicPr>
                            <a:picLocks noChangeAspect="1"/>
                          </pic:cNvPicPr>
                        </pic:nvPicPr>
                        <pic:blipFill>
                          <a:blip r:embed="rId45">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43</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Wózek 3-półkowy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Wózek kelnerski do samodzielnego montażu, wykonany ze stali nierdzewnej, z półkami ze stali chromowanej, wyposażony w 4 skrętne, gumowe koła i 2 hamulce. •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półek 83 x 51 cm • wym. wózka 86 x 54 x 92 cm • maksymalne obciążenie 145 kg</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4" name="Obraz 44"/>
                  <wp:cNvGraphicFramePr/>
                  <a:graphic xmlns:a="http://schemas.openxmlformats.org/drawingml/2006/main">
                    <a:graphicData uri="http://schemas.openxmlformats.org/drawingml/2006/picture">
                      <pic:pic xmlns:pic="http://schemas.openxmlformats.org/drawingml/2006/picture">
                        <pic:nvPicPr>
                          <pic:cNvPr id="44" name="Picture 43"/>
                          <pic:cNvPicPr>
                            <a:picLocks noChangeAspect="1"/>
                          </pic:cNvPicPr>
                        </pic:nvPicPr>
                        <pic:blipFill>
                          <a:blip r:embed="rId46">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44</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Pojemnik</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Pojemnik do segregacji odpadów. Konstrukcja zgrzewana pojemnika oparta jest na profilach zamkniętych, drzwi do pojemnika zamykane są zamkiem umożliwiającym założenie dodatkowo kłódki, pojemnik posiada otwory wlotowe z samoczynnie zamykającymi się uchylnymi klapami, wokół otworów zamontowane są uszczelki, otwory z tyłu mebla umożliwiają przykręcenie go do ściany. Klapy pojemnika pomalowane są na kolory zgodne.  Dwuelementowe ramy do zawieszania worków montowane są do komory pojemnika. Pełen wysuw teleskopowych prowadnic zapewnia łatwą i szybką wymianę worka, zaś dociskająca ramę pokrywa zapobiega zsuwaniu się worka z ramy. ·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107 x (71+106,5) x 35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5" name="Obraz 45"/>
                  <wp:cNvGraphicFramePr/>
                  <a:graphic xmlns:a="http://schemas.openxmlformats.org/drawingml/2006/main">
                    <a:graphicData uri="http://schemas.openxmlformats.org/drawingml/2006/picture">
                      <pic:pic xmlns:pic="http://schemas.openxmlformats.org/drawingml/2006/picture">
                        <pic:nvPicPr>
                          <pic:cNvPr id="45" name="Picture 44"/>
                          <pic:cNvPicPr>
                            <a:picLocks noChangeAspect="1"/>
                          </pic:cNvPicPr>
                        </pic:nvPicPr>
                        <pic:blipFill>
                          <a:blip r:embed="rId47">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45</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Zestaw szaf zamykanych</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Skład zestawu: · </w:t>
            </w:r>
            <w:proofErr w:type="gramStart"/>
            <w:r w:rsidRPr="00C42A92">
              <w:rPr>
                <w:rFonts w:ascii="Calibri" w:eastAsia="Times New Roman" w:hAnsi="Calibri" w:cs="Times New Roman"/>
                <w:color w:val="000000"/>
                <w:sz w:val="24"/>
                <w:szCs w:val="24"/>
                <w:lang w:eastAsia="pl-PL"/>
              </w:rPr>
              <w:t>Szafka  2 szt</w:t>
            </w:r>
            <w:proofErr w:type="gramEnd"/>
            <w:r w:rsidRPr="00C42A92">
              <w:rPr>
                <w:rFonts w:ascii="Calibri" w:eastAsia="Times New Roman" w:hAnsi="Calibri" w:cs="Times New Roman"/>
                <w:color w:val="000000"/>
                <w:sz w:val="24"/>
                <w:szCs w:val="24"/>
                <w:lang w:eastAsia="pl-PL"/>
              </w:rPr>
              <w:t>. - wykonana z płyty laminowanej o gr. 18 mm, w tonacji klonu. Nóżki umożliwiają wypoziomowanie szafki.  1 półka, wym. 82 x 60 x 82,2 cm, z cokołem o wys. 10 cm · Drzwi do</w:t>
            </w:r>
            <w:proofErr w:type="gramStart"/>
            <w:r w:rsidRPr="00C42A92">
              <w:rPr>
                <w:rFonts w:ascii="Calibri" w:eastAsia="Times New Roman" w:hAnsi="Calibri" w:cs="Times New Roman"/>
                <w:color w:val="000000"/>
                <w:sz w:val="24"/>
                <w:szCs w:val="24"/>
                <w:lang w:eastAsia="pl-PL"/>
              </w:rPr>
              <w:t xml:space="preserve"> ,2 szt</w:t>
            </w:r>
            <w:proofErr w:type="gramEnd"/>
            <w:r w:rsidRPr="00C42A92">
              <w:rPr>
                <w:rFonts w:ascii="Calibri" w:eastAsia="Times New Roman" w:hAnsi="Calibri" w:cs="Times New Roman"/>
                <w:color w:val="000000"/>
                <w:sz w:val="24"/>
                <w:szCs w:val="24"/>
                <w:lang w:eastAsia="pl-PL"/>
              </w:rPr>
              <w:t xml:space="preserve">. 3 </w:t>
            </w:r>
            <w:proofErr w:type="spellStart"/>
            <w:r w:rsidRPr="00C42A92">
              <w:rPr>
                <w:rFonts w:ascii="Calibri" w:eastAsia="Times New Roman" w:hAnsi="Calibri" w:cs="Times New Roman"/>
                <w:color w:val="000000"/>
                <w:sz w:val="24"/>
                <w:szCs w:val="24"/>
                <w:lang w:eastAsia="pl-PL"/>
              </w:rPr>
              <w:t>kpl</w:t>
            </w:r>
            <w:proofErr w:type="spellEnd"/>
            <w:r w:rsidRPr="00C42A92">
              <w:rPr>
                <w:rFonts w:ascii="Calibri" w:eastAsia="Times New Roman" w:hAnsi="Calibri" w:cs="Times New Roman"/>
                <w:color w:val="000000"/>
                <w:sz w:val="24"/>
                <w:szCs w:val="24"/>
                <w:lang w:eastAsia="pl-PL"/>
              </w:rPr>
              <w:t xml:space="preserve"> - wykonane z białej płyty laminowanej o gr. 18 mm. Wyposażone w zawiasy z cichym </w:t>
            </w:r>
            <w:proofErr w:type="spellStart"/>
            <w:r w:rsidRPr="00C42A92">
              <w:rPr>
                <w:rFonts w:ascii="Calibri" w:eastAsia="Times New Roman" w:hAnsi="Calibri" w:cs="Times New Roman"/>
                <w:color w:val="000000"/>
                <w:sz w:val="24"/>
                <w:szCs w:val="24"/>
                <w:lang w:eastAsia="pl-PL"/>
              </w:rPr>
              <w:t>domykiem</w:t>
            </w:r>
            <w:proofErr w:type="spellEnd"/>
            <w:r w:rsidRPr="00C42A92">
              <w:rPr>
                <w:rFonts w:ascii="Calibri" w:eastAsia="Times New Roman" w:hAnsi="Calibri" w:cs="Times New Roman"/>
                <w:color w:val="000000"/>
                <w:sz w:val="24"/>
                <w:szCs w:val="24"/>
                <w:lang w:eastAsia="pl-PL"/>
              </w:rPr>
              <w:t xml:space="preserve">. · </w:t>
            </w:r>
            <w:proofErr w:type="gramStart"/>
            <w:r w:rsidRPr="00C42A92">
              <w:rPr>
                <w:rFonts w:ascii="Calibri" w:eastAsia="Times New Roman" w:hAnsi="Calibri" w:cs="Times New Roman"/>
                <w:color w:val="000000"/>
                <w:sz w:val="24"/>
                <w:szCs w:val="24"/>
                <w:lang w:eastAsia="pl-PL"/>
              </w:rPr>
              <w:t>Szafka  z</w:t>
            </w:r>
            <w:proofErr w:type="gramEnd"/>
            <w:r w:rsidRPr="00C42A92">
              <w:rPr>
                <w:rFonts w:ascii="Calibri" w:eastAsia="Times New Roman" w:hAnsi="Calibri" w:cs="Times New Roman"/>
                <w:color w:val="000000"/>
                <w:sz w:val="24"/>
                <w:szCs w:val="24"/>
                <w:lang w:eastAsia="pl-PL"/>
              </w:rPr>
              <w:t xml:space="preserve"> 3 szufladami 1 szt. - wykonana z płyty laminowanej o gr. 18 mm, w tonacji klonu. Wyposażona w wytrzymałe, trwałe szuflady kasetowe. Szuflady są wyposażone w metalowe prowadnice, z mechanizmem </w:t>
            </w:r>
            <w:proofErr w:type="spellStart"/>
            <w:r w:rsidRPr="00C42A92">
              <w:rPr>
                <w:rFonts w:ascii="Calibri" w:eastAsia="Times New Roman" w:hAnsi="Calibri" w:cs="Times New Roman"/>
                <w:color w:val="000000"/>
                <w:sz w:val="24"/>
                <w:szCs w:val="24"/>
                <w:lang w:eastAsia="pl-PL"/>
              </w:rPr>
              <w:t>samodomykającym</w:t>
            </w:r>
            <w:proofErr w:type="spellEnd"/>
            <w:r w:rsidRPr="00C42A92">
              <w:rPr>
                <w:rFonts w:ascii="Calibri" w:eastAsia="Times New Roman" w:hAnsi="Calibri" w:cs="Times New Roman"/>
                <w:color w:val="000000"/>
                <w:sz w:val="24"/>
                <w:szCs w:val="24"/>
                <w:lang w:eastAsia="pl-PL"/>
              </w:rPr>
              <w:t xml:space="preserve">. Nóżki umożliwiają wypoziomowanie </w:t>
            </w:r>
            <w:proofErr w:type="spellStart"/>
            <w:r w:rsidRPr="00C42A92">
              <w:rPr>
                <w:rFonts w:ascii="Calibri" w:eastAsia="Times New Roman" w:hAnsi="Calibri" w:cs="Times New Roman"/>
                <w:color w:val="000000"/>
                <w:sz w:val="24"/>
                <w:szCs w:val="24"/>
                <w:lang w:eastAsia="pl-PL"/>
              </w:rPr>
              <w:t>szafkek</w:t>
            </w:r>
            <w:proofErr w:type="spellEnd"/>
            <w:r w:rsidRPr="00C42A92">
              <w:rPr>
                <w:rFonts w:ascii="Calibri" w:eastAsia="Times New Roman" w:hAnsi="Calibri" w:cs="Times New Roman"/>
                <w:color w:val="000000"/>
                <w:sz w:val="24"/>
                <w:szCs w:val="24"/>
                <w:lang w:eastAsia="pl-PL"/>
              </w:rPr>
              <w:t xml:space="preserve">. Wym. górnej szuflady: 70 x 42 x 7 </w:t>
            </w:r>
            <w:proofErr w:type="gramStart"/>
            <w:r w:rsidRPr="00C42A92">
              <w:rPr>
                <w:rFonts w:ascii="Calibri" w:eastAsia="Times New Roman" w:hAnsi="Calibri" w:cs="Times New Roman"/>
                <w:color w:val="000000"/>
                <w:sz w:val="24"/>
                <w:szCs w:val="24"/>
                <w:lang w:eastAsia="pl-PL"/>
              </w:rPr>
              <w:t>cm,  wym</w:t>
            </w:r>
            <w:proofErr w:type="gramEnd"/>
            <w:r w:rsidRPr="00C42A92">
              <w:rPr>
                <w:rFonts w:ascii="Calibri" w:eastAsia="Times New Roman" w:hAnsi="Calibri" w:cs="Times New Roman"/>
                <w:color w:val="000000"/>
                <w:sz w:val="24"/>
                <w:szCs w:val="24"/>
                <w:lang w:eastAsia="pl-PL"/>
              </w:rPr>
              <w:t xml:space="preserve">. dolnych szuflad: 70 x 42 x 23 cm, wym. 82 x 60 x 82,2 cm, z cokołem o wys. 10 cm  · Szafka  pod zlewozmywak 1 szt. - wykonana z płyty laminowanej o gr. 18 mm, w tonacji klonu. Nóżki umożliwiają wypoziomowanie szafki. Zlew, bateria oraz syfon w komplecie. Bez </w:t>
            </w:r>
            <w:proofErr w:type="gramStart"/>
            <w:r w:rsidRPr="00C42A92">
              <w:rPr>
                <w:rFonts w:ascii="Calibri" w:eastAsia="Times New Roman" w:hAnsi="Calibri" w:cs="Times New Roman"/>
                <w:color w:val="000000"/>
                <w:sz w:val="24"/>
                <w:szCs w:val="24"/>
                <w:lang w:eastAsia="pl-PL"/>
              </w:rPr>
              <w:t>półki,  wym</w:t>
            </w:r>
            <w:proofErr w:type="gramEnd"/>
            <w:r w:rsidRPr="00C42A92">
              <w:rPr>
                <w:rFonts w:ascii="Calibri" w:eastAsia="Times New Roman" w:hAnsi="Calibri" w:cs="Times New Roman"/>
                <w:color w:val="000000"/>
                <w:sz w:val="24"/>
                <w:szCs w:val="24"/>
                <w:lang w:eastAsia="pl-PL"/>
              </w:rPr>
              <w:t xml:space="preserve">. 82 x 60 x 82,2 cm,  z cokołem o wys. 10 cm  · Blat kuchenny do szafek, 164 cm 1 szt. - Blat o długości pokrywającej 2 szafki kuchenne. dł. 164 cm, laminowany HPL, o gr. 38 </w:t>
            </w:r>
            <w:proofErr w:type="gramStart"/>
            <w:r w:rsidRPr="00C42A92">
              <w:rPr>
                <w:rFonts w:ascii="Calibri" w:eastAsia="Times New Roman" w:hAnsi="Calibri" w:cs="Times New Roman"/>
                <w:color w:val="000000"/>
                <w:sz w:val="24"/>
                <w:szCs w:val="24"/>
                <w:lang w:eastAsia="pl-PL"/>
              </w:rPr>
              <w:t>mm.  szer</w:t>
            </w:r>
            <w:proofErr w:type="gramEnd"/>
            <w:r w:rsidRPr="00C42A92">
              <w:rPr>
                <w:rFonts w:ascii="Calibri" w:eastAsia="Times New Roman" w:hAnsi="Calibri" w:cs="Times New Roman"/>
                <w:color w:val="000000"/>
                <w:sz w:val="24"/>
                <w:szCs w:val="24"/>
                <w:lang w:eastAsia="pl-PL"/>
              </w:rPr>
              <w:t xml:space="preserve">. 60,5 cm · Blat kuchenny do szafek , 164 cm - z wycięciem na zlew po prawo 1 szt. o długości pokrywającej 2 szafki kuchenne, z wycięciem pod zlewozmywak po </w:t>
            </w:r>
            <w:r w:rsidRPr="00C42A92">
              <w:rPr>
                <w:rFonts w:ascii="Calibri" w:eastAsia="Times New Roman" w:hAnsi="Calibri" w:cs="Times New Roman"/>
                <w:color w:val="000000"/>
                <w:sz w:val="24"/>
                <w:szCs w:val="24"/>
                <w:lang w:eastAsia="pl-PL"/>
              </w:rPr>
              <w:lastRenderedPageBreak/>
              <w:t xml:space="preserve">prawej stronie.  dł. 164 cm, laminowany HPL, o gr. 38 </w:t>
            </w:r>
            <w:proofErr w:type="gramStart"/>
            <w:r w:rsidRPr="00C42A92">
              <w:rPr>
                <w:rFonts w:ascii="Calibri" w:eastAsia="Times New Roman" w:hAnsi="Calibri" w:cs="Times New Roman"/>
                <w:color w:val="000000"/>
                <w:sz w:val="24"/>
                <w:szCs w:val="24"/>
                <w:lang w:eastAsia="pl-PL"/>
              </w:rPr>
              <w:t>mm.  szer</w:t>
            </w:r>
            <w:proofErr w:type="gramEnd"/>
            <w:r w:rsidRPr="00C42A92">
              <w:rPr>
                <w:rFonts w:ascii="Calibri" w:eastAsia="Times New Roman" w:hAnsi="Calibri" w:cs="Times New Roman"/>
                <w:color w:val="000000"/>
                <w:sz w:val="24"/>
                <w:szCs w:val="24"/>
                <w:lang w:eastAsia="pl-PL"/>
              </w:rPr>
              <w:t xml:space="preserve">. 60,5 cm · Szafka kuchenna Grande wisząca 4 szt. wykonana z płyty laminowanej o gr. 18 mm, w tonacji klonu.  1 półka, wym. 82 x 35 x 40 </w:t>
            </w:r>
            <w:proofErr w:type="gramStart"/>
            <w:r w:rsidRPr="00C42A92">
              <w:rPr>
                <w:rFonts w:ascii="Calibri" w:eastAsia="Times New Roman" w:hAnsi="Calibri" w:cs="Times New Roman"/>
                <w:color w:val="000000"/>
                <w:sz w:val="24"/>
                <w:szCs w:val="24"/>
                <w:lang w:eastAsia="pl-PL"/>
              </w:rPr>
              <w:t>cm  · Drzwi</w:t>
            </w:r>
            <w:proofErr w:type="gramEnd"/>
            <w:r w:rsidRPr="00C42A92">
              <w:rPr>
                <w:rFonts w:ascii="Calibri" w:eastAsia="Times New Roman" w:hAnsi="Calibri" w:cs="Times New Roman"/>
                <w:color w:val="000000"/>
                <w:sz w:val="24"/>
                <w:szCs w:val="24"/>
                <w:lang w:eastAsia="pl-PL"/>
              </w:rPr>
              <w:t xml:space="preserve"> do szafki wiszącej, 2 szt. 4 pary - wykonane z białej płyty laminowanej o gr. 18 mm. Wyposażone w zawiasy 90 stopni z cichym </w:t>
            </w:r>
            <w:proofErr w:type="spellStart"/>
            <w:r w:rsidRPr="00C42A92">
              <w:rPr>
                <w:rFonts w:ascii="Calibri" w:eastAsia="Times New Roman" w:hAnsi="Calibri" w:cs="Times New Roman"/>
                <w:color w:val="000000"/>
                <w:sz w:val="24"/>
                <w:szCs w:val="24"/>
                <w:lang w:eastAsia="pl-PL"/>
              </w:rPr>
              <w:t>domykiem</w:t>
            </w:r>
            <w:proofErr w:type="spellEnd"/>
            <w:r w:rsidRPr="00C42A92">
              <w:rPr>
                <w:rFonts w:ascii="Calibri" w:eastAsia="Times New Roman" w:hAnsi="Calibri" w:cs="Times New Roman"/>
                <w:color w:val="000000"/>
                <w:sz w:val="24"/>
                <w:szCs w:val="24"/>
                <w:lang w:eastAsia="pl-PL"/>
              </w:rPr>
              <w:t>.</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6" name="Obraz 46"/>
                  <wp:cNvGraphicFramePr/>
                  <a:graphic xmlns:a="http://schemas.openxmlformats.org/drawingml/2006/main">
                    <a:graphicData uri="http://schemas.openxmlformats.org/drawingml/2006/picture">
                      <pic:pic xmlns:pic="http://schemas.openxmlformats.org/drawingml/2006/picture">
                        <pic:nvPicPr>
                          <pic:cNvPr id="46" name="Picture 45"/>
                          <pic:cNvPicPr>
                            <a:picLocks noChangeAspect="1"/>
                          </pic:cNvPicPr>
                        </pic:nvPicPr>
                        <pic:blipFill>
                          <a:blip r:embed="rId48">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46</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Kostka wirtualna rzeczywistość</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Kostka </w:t>
            </w:r>
            <w:proofErr w:type="spellStart"/>
            <w:r w:rsidRPr="00C42A92">
              <w:rPr>
                <w:rFonts w:ascii="Calibri" w:eastAsia="Times New Roman" w:hAnsi="Calibri" w:cs="Times New Roman"/>
                <w:color w:val="000000"/>
                <w:sz w:val="24"/>
                <w:szCs w:val="24"/>
                <w:lang w:eastAsia="pl-PL"/>
              </w:rPr>
              <w:t>ClassVR</w:t>
            </w:r>
            <w:proofErr w:type="spellEnd"/>
            <w:r w:rsidRPr="00C42A92">
              <w:rPr>
                <w:rFonts w:ascii="Calibri" w:eastAsia="Times New Roman" w:hAnsi="Calibri" w:cs="Times New Roman"/>
                <w:color w:val="000000"/>
                <w:sz w:val="24"/>
                <w:szCs w:val="24"/>
                <w:lang w:eastAsia="pl-PL"/>
              </w:rPr>
              <w:t xml:space="preserve"> to narzędzie łączące obiekty wirtualne ze światem rzeczywistym. Patrząc na kostkę przez okulary VR, można zobaczyć trójwymiarowe modele z biblioteki zasobów 3D, np. żabę, pająka, bijące serce czy czaszkę. Aby sterować modelami wystarczy poruszyć dłonią lub głową w wybranym kierunku.</w:t>
            </w:r>
            <w:r w:rsidRPr="00C42A92">
              <w:rPr>
                <w:rFonts w:ascii="Calibri" w:eastAsia="Times New Roman" w:hAnsi="Calibri" w:cs="Times New Roman"/>
                <w:color w:val="000000"/>
                <w:sz w:val="24"/>
                <w:szCs w:val="24"/>
                <w:lang w:eastAsia="pl-PL"/>
              </w:rPr>
              <w:br/>
              <w:t xml:space="preserve">·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boku kostki 7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7" name="Obraz 47"/>
                  <wp:cNvGraphicFramePr/>
                  <a:graphic xmlns:a="http://schemas.openxmlformats.org/drawingml/2006/main">
                    <a:graphicData uri="http://schemas.openxmlformats.org/drawingml/2006/picture">
                      <pic:pic xmlns:pic="http://schemas.openxmlformats.org/drawingml/2006/picture">
                        <pic:nvPicPr>
                          <pic:cNvPr id="47" name="Picture 46"/>
                          <pic:cNvPicPr>
                            <a:picLocks noChangeAspect="1"/>
                          </pic:cNvPicPr>
                        </pic:nvPicPr>
                        <pic:blipFill>
                          <a:blip r:embed="rId49">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47</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Listwa antyprzepięciowa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TITANUM LISTWA ANTYPRZEPIECIOWA 6 GN. UZIEM. WŁĄCZ. 1,5M </w:t>
            </w:r>
            <w:proofErr w:type="gramStart"/>
            <w:r w:rsidRPr="00C42A92">
              <w:rPr>
                <w:rFonts w:ascii="Calibri" w:eastAsia="Times New Roman" w:hAnsi="Calibri" w:cs="Times New Roman"/>
                <w:color w:val="000000"/>
                <w:sz w:val="24"/>
                <w:szCs w:val="24"/>
                <w:lang w:eastAsia="pl-PL"/>
              </w:rPr>
              <w:t>CZARNA  Funkcje</w:t>
            </w:r>
            <w:proofErr w:type="gramEnd"/>
            <w:r w:rsidRPr="00C42A92">
              <w:rPr>
                <w:rFonts w:ascii="Calibri" w:eastAsia="Times New Roman" w:hAnsi="Calibri" w:cs="Times New Roman"/>
                <w:color w:val="000000"/>
                <w:sz w:val="24"/>
                <w:szCs w:val="24"/>
                <w:lang w:eastAsia="pl-PL"/>
              </w:rPr>
              <w:t xml:space="preserve"> dodatkowe listwy:  Bolec uziemienia, Wyłącznik, Zabezpieczenie przeciwprzepięciowe Kolor: Czarny Długość przewodu: 1.5 </w:t>
            </w:r>
            <w:proofErr w:type="gramStart"/>
            <w:r w:rsidRPr="00C42A92">
              <w:rPr>
                <w:rFonts w:ascii="Calibri" w:eastAsia="Times New Roman" w:hAnsi="Calibri" w:cs="Times New Roman"/>
                <w:color w:val="000000"/>
                <w:sz w:val="24"/>
                <w:szCs w:val="24"/>
                <w:lang w:eastAsia="pl-PL"/>
              </w:rPr>
              <w:t>m</w:t>
            </w:r>
            <w:proofErr w:type="gramEnd"/>
            <w:r w:rsidRPr="00C42A92">
              <w:rPr>
                <w:rFonts w:ascii="Calibri" w:eastAsia="Times New Roman" w:hAnsi="Calibri" w:cs="Times New Roman"/>
                <w:color w:val="000000"/>
                <w:sz w:val="24"/>
                <w:szCs w:val="24"/>
                <w:lang w:eastAsia="pl-PL"/>
              </w:rPr>
              <w:t xml:space="preserve"> Liczba gniazd: 6 Typ gniazda wyjściowego: Euro Napięcie znamionowe: 250 V AC Prąd znamionowy: 10 A Częstotliwość: 50 </w:t>
            </w:r>
            <w:proofErr w:type="spellStart"/>
            <w:r w:rsidRPr="00C42A92">
              <w:rPr>
                <w:rFonts w:ascii="Calibri" w:eastAsia="Times New Roman" w:hAnsi="Calibri" w:cs="Times New Roman"/>
                <w:color w:val="000000"/>
                <w:sz w:val="24"/>
                <w:szCs w:val="24"/>
                <w:lang w:eastAsia="pl-PL"/>
              </w:rPr>
              <w:t>Hz</w:t>
            </w:r>
            <w:proofErr w:type="spellEnd"/>
            <w:r w:rsidRPr="00C42A92">
              <w:rPr>
                <w:rFonts w:ascii="Calibri" w:eastAsia="Times New Roman" w:hAnsi="Calibri" w:cs="Times New Roman"/>
                <w:color w:val="000000"/>
                <w:sz w:val="24"/>
                <w:szCs w:val="24"/>
                <w:lang w:eastAsia="pl-PL"/>
              </w:rPr>
              <w:t xml:space="preserve"> Absorpcja energii: 155 J Maksymalny prąd impulsu: 6500 A Maksymalny czas reakcji: 25 </w:t>
            </w:r>
            <w:proofErr w:type="spellStart"/>
            <w:r w:rsidRPr="00C42A92">
              <w:rPr>
                <w:rFonts w:ascii="Calibri" w:eastAsia="Times New Roman" w:hAnsi="Calibri" w:cs="Times New Roman"/>
                <w:color w:val="000000"/>
                <w:sz w:val="24"/>
                <w:szCs w:val="24"/>
                <w:lang w:eastAsia="pl-PL"/>
              </w:rPr>
              <w:t>ns</w:t>
            </w:r>
            <w:proofErr w:type="spellEnd"/>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8" name="Obraz 48"/>
                  <wp:cNvGraphicFramePr/>
                  <a:graphic xmlns:a="http://schemas.openxmlformats.org/drawingml/2006/main">
                    <a:graphicData uri="http://schemas.openxmlformats.org/drawingml/2006/picture">
                      <pic:pic xmlns:pic="http://schemas.openxmlformats.org/drawingml/2006/picture">
                        <pic:nvPicPr>
                          <pic:cNvPr id="48" name="Picture 47"/>
                          <pic:cNvPicPr>
                            <a:picLocks noChangeAspect="1"/>
                          </pic:cNvPicPr>
                        </pic:nvPicPr>
                        <pic:blipFill>
                          <a:blip r:embed="rId50">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48</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proofErr w:type="spellStart"/>
            <w:r w:rsidRPr="00C42A92">
              <w:rPr>
                <w:rFonts w:ascii="Calibri" w:eastAsia="Times New Roman" w:hAnsi="Calibri" w:cs="Times New Roman"/>
                <w:b/>
                <w:bCs/>
                <w:color w:val="000000"/>
                <w:lang w:eastAsia="pl-PL"/>
              </w:rPr>
              <w:t>Filament</w:t>
            </w:r>
            <w:proofErr w:type="spellEnd"/>
            <w:r w:rsidRPr="00C42A92">
              <w:rPr>
                <w:rFonts w:ascii="Calibri" w:eastAsia="Times New Roman" w:hAnsi="Calibri" w:cs="Times New Roman"/>
                <w:b/>
                <w:bCs/>
                <w:color w:val="000000"/>
                <w:lang w:eastAsia="pl-PL"/>
              </w:rPr>
              <w:t xml:space="preserve"> PLA biały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7</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proofErr w:type="spellStart"/>
            <w:r w:rsidRPr="00C42A92">
              <w:rPr>
                <w:rFonts w:ascii="Calibri" w:eastAsia="Times New Roman" w:hAnsi="Calibri" w:cs="Times New Roman"/>
                <w:color w:val="000000"/>
                <w:sz w:val="24"/>
                <w:szCs w:val="24"/>
                <w:lang w:eastAsia="pl-PL"/>
              </w:rPr>
              <w:t>Filament</w:t>
            </w:r>
            <w:proofErr w:type="spellEnd"/>
            <w:r w:rsidRPr="00C42A92">
              <w:rPr>
                <w:rFonts w:ascii="Calibri" w:eastAsia="Times New Roman" w:hAnsi="Calibri" w:cs="Times New Roman"/>
                <w:color w:val="000000"/>
                <w:sz w:val="24"/>
                <w:szCs w:val="24"/>
                <w:lang w:eastAsia="pl-PL"/>
              </w:rPr>
              <w:t xml:space="preserve"> to do drukarki 3</w:t>
            </w:r>
            <w:proofErr w:type="gramStart"/>
            <w:r w:rsidRPr="00C42A92">
              <w:rPr>
                <w:rFonts w:ascii="Calibri" w:eastAsia="Times New Roman" w:hAnsi="Calibri" w:cs="Times New Roman"/>
                <w:color w:val="000000"/>
                <w:sz w:val="24"/>
                <w:szCs w:val="24"/>
                <w:lang w:eastAsia="pl-PL"/>
              </w:rPr>
              <w:t>d  z</w:t>
            </w:r>
            <w:proofErr w:type="gramEnd"/>
            <w:r w:rsidRPr="00C42A92">
              <w:rPr>
                <w:rFonts w:ascii="Calibri" w:eastAsia="Times New Roman" w:hAnsi="Calibri" w:cs="Times New Roman"/>
                <w:color w:val="000000"/>
                <w:sz w:val="24"/>
                <w:szCs w:val="24"/>
                <w:lang w:eastAsia="pl-PL"/>
              </w:rPr>
              <w:t xml:space="preserve"> którego powstaje wydruk 3D. </w:t>
            </w:r>
            <w:proofErr w:type="spellStart"/>
            <w:proofErr w:type="gramStart"/>
            <w:r w:rsidRPr="00C42A92">
              <w:rPr>
                <w:rFonts w:ascii="Calibri" w:eastAsia="Times New Roman" w:hAnsi="Calibri" w:cs="Times New Roman"/>
                <w:color w:val="000000"/>
                <w:sz w:val="24"/>
                <w:szCs w:val="24"/>
                <w:lang w:eastAsia="pl-PL"/>
              </w:rPr>
              <w:t>Filamenty</w:t>
            </w:r>
            <w:proofErr w:type="spellEnd"/>
            <w:r w:rsidRPr="00C42A92">
              <w:rPr>
                <w:rFonts w:ascii="Calibri" w:eastAsia="Times New Roman" w:hAnsi="Calibri" w:cs="Times New Roman"/>
                <w:color w:val="000000"/>
                <w:sz w:val="24"/>
                <w:szCs w:val="24"/>
                <w:lang w:eastAsia="pl-PL"/>
              </w:rPr>
              <w:t xml:space="preserve">  na</w:t>
            </w:r>
            <w:proofErr w:type="gramEnd"/>
            <w:r w:rsidRPr="00C42A92">
              <w:rPr>
                <w:rFonts w:ascii="Calibri" w:eastAsia="Times New Roman" w:hAnsi="Calibri" w:cs="Times New Roman"/>
                <w:color w:val="000000"/>
                <w:sz w:val="24"/>
                <w:szCs w:val="24"/>
                <w:lang w:eastAsia="pl-PL"/>
              </w:rPr>
              <w:t xml:space="preserve"> ekologicznej, kartonowej rolce. Szpula </w:t>
            </w:r>
            <w:proofErr w:type="spellStart"/>
            <w:r w:rsidRPr="00C42A92">
              <w:rPr>
                <w:rFonts w:ascii="Calibri" w:eastAsia="Times New Roman" w:hAnsi="Calibri" w:cs="Times New Roman"/>
                <w:color w:val="000000"/>
                <w:sz w:val="24"/>
                <w:szCs w:val="24"/>
                <w:lang w:eastAsia="pl-PL"/>
              </w:rPr>
              <w:t>filamentu</w:t>
            </w:r>
            <w:proofErr w:type="spellEnd"/>
            <w:r w:rsidRPr="00C42A92">
              <w:rPr>
                <w:rFonts w:ascii="Calibri" w:eastAsia="Times New Roman" w:hAnsi="Calibri" w:cs="Times New Roman"/>
                <w:color w:val="000000"/>
                <w:sz w:val="24"/>
                <w:szCs w:val="24"/>
                <w:lang w:eastAsia="pl-PL"/>
              </w:rPr>
              <w:t>: 750</w:t>
            </w:r>
            <w:proofErr w:type="gramStart"/>
            <w:r w:rsidRPr="00C42A92">
              <w:rPr>
                <w:rFonts w:ascii="Calibri" w:eastAsia="Times New Roman" w:hAnsi="Calibri" w:cs="Times New Roman"/>
                <w:color w:val="000000"/>
                <w:sz w:val="24"/>
                <w:szCs w:val="24"/>
                <w:lang w:eastAsia="pl-PL"/>
              </w:rPr>
              <w:t>g  PLA</w:t>
            </w:r>
            <w:proofErr w:type="gramEnd"/>
            <w:r w:rsidRPr="00C42A92">
              <w:rPr>
                <w:rFonts w:ascii="Calibri" w:eastAsia="Times New Roman" w:hAnsi="Calibri" w:cs="Times New Roman"/>
                <w:color w:val="000000"/>
                <w:sz w:val="24"/>
                <w:szCs w:val="24"/>
                <w:lang w:eastAsia="pl-PL"/>
              </w:rPr>
              <w:t xml:space="preserve"> - wytrzymały, łatwy w użyciu ,  biodegradowalne tworzywo sztuczne wykonane z odnawialnych zasobów naturalnych.</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49" name="Obraz 49"/>
                  <wp:cNvGraphicFramePr/>
                  <a:graphic xmlns:a="http://schemas.openxmlformats.org/drawingml/2006/main">
                    <a:graphicData uri="http://schemas.openxmlformats.org/drawingml/2006/picture">
                      <pic:pic xmlns:pic="http://schemas.openxmlformats.org/drawingml/2006/picture">
                        <pic:nvPicPr>
                          <pic:cNvPr id="49" name="Picture 48"/>
                          <pic:cNvPicPr>
                            <a:picLocks noChangeAspect="1"/>
                          </pic:cNvPicPr>
                        </pic:nvPicPr>
                        <pic:blipFill>
                          <a:blip r:embed="rId51">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49</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proofErr w:type="spellStart"/>
            <w:r w:rsidRPr="00C42A92">
              <w:rPr>
                <w:rFonts w:ascii="Calibri" w:eastAsia="Times New Roman" w:hAnsi="Calibri" w:cs="Times New Roman"/>
                <w:b/>
                <w:bCs/>
                <w:color w:val="000000"/>
                <w:lang w:eastAsia="pl-PL"/>
              </w:rPr>
              <w:t>Filament</w:t>
            </w:r>
            <w:proofErr w:type="spellEnd"/>
            <w:r w:rsidRPr="00C42A92">
              <w:rPr>
                <w:rFonts w:ascii="Calibri" w:eastAsia="Times New Roman" w:hAnsi="Calibri" w:cs="Times New Roman"/>
                <w:b/>
                <w:bCs/>
                <w:color w:val="000000"/>
                <w:lang w:eastAsia="pl-PL"/>
              </w:rPr>
              <w:t xml:space="preserve"> PLA żółty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7</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proofErr w:type="spellStart"/>
            <w:r w:rsidRPr="00C42A92">
              <w:rPr>
                <w:rFonts w:ascii="Calibri" w:eastAsia="Times New Roman" w:hAnsi="Calibri" w:cs="Times New Roman"/>
                <w:color w:val="000000"/>
                <w:sz w:val="24"/>
                <w:szCs w:val="24"/>
                <w:lang w:eastAsia="pl-PL"/>
              </w:rPr>
              <w:t>Filament</w:t>
            </w:r>
            <w:proofErr w:type="spellEnd"/>
            <w:r w:rsidRPr="00C42A92">
              <w:rPr>
                <w:rFonts w:ascii="Calibri" w:eastAsia="Times New Roman" w:hAnsi="Calibri" w:cs="Times New Roman"/>
                <w:color w:val="000000"/>
                <w:sz w:val="24"/>
                <w:szCs w:val="24"/>
                <w:lang w:eastAsia="pl-PL"/>
              </w:rPr>
              <w:t xml:space="preserve"> to do drukarki 3</w:t>
            </w:r>
            <w:proofErr w:type="gramStart"/>
            <w:r w:rsidRPr="00C42A92">
              <w:rPr>
                <w:rFonts w:ascii="Calibri" w:eastAsia="Times New Roman" w:hAnsi="Calibri" w:cs="Times New Roman"/>
                <w:color w:val="000000"/>
                <w:sz w:val="24"/>
                <w:szCs w:val="24"/>
                <w:lang w:eastAsia="pl-PL"/>
              </w:rPr>
              <w:t>d  z</w:t>
            </w:r>
            <w:proofErr w:type="gramEnd"/>
            <w:r w:rsidRPr="00C42A92">
              <w:rPr>
                <w:rFonts w:ascii="Calibri" w:eastAsia="Times New Roman" w:hAnsi="Calibri" w:cs="Times New Roman"/>
                <w:color w:val="000000"/>
                <w:sz w:val="24"/>
                <w:szCs w:val="24"/>
                <w:lang w:eastAsia="pl-PL"/>
              </w:rPr>
              <w:t xml:space="preserve"> którego powstaje wydruk 3D. </w:t>
            </w:r>
            <w:proofErr w:type="spellStart"/>
            <w:proofErr w:type="gramStart"/>
            <w:r w:rsidRPr="00C42A92">
              <w:rPr>
                <w:rFonts w:ascii="Calibri" w:eastAsia="Times New Roman" w:hAnsi="Calibri" w:cs="Times New Roman"/>
                <w:color w:val="000000"/>
                <w:sz w:val="24"/>
                <w:szCs w:val="24"/>
                <w:lang w:eastAsia="pl-PL"/>
              </w:rPr>
              <w:t>Filamenty</w:t>
            </w:r>
            <w:proofErr w:type="spellEnd"/>
            <w:r w:rsidRPr="00C42A92">
              <w:rPr>
                <w:rFonts w:ascii="Calibri" w:eastAsia="Times New Roman" w:hAnsi="Calibri" w:cs="Times New Roman"/>
                <w:color w:val="000000"/>
                <w:sz w:val="24"/>
                <w:szCs w:val="24"/>
                <w:lang w:eastAsia="pl-PL"/>
              </w:rPr>
              <w:t xml:space="preserve">  na</w:t>
            </w:r>
            <w:proofErr w:type="gramEnd"/>
            <w:r w:rsidRPr="00C42A92">
              <w:rPr>
                <w:rFonts w:ascii="Calibri" w:eastAsia="Times New Roman" w:hAnsi="Calibri" w:cs="Times New Roman"/>
                <w:color w:val="000000"/>
                <w:sz w:val="24"/>
                <w:szCs w:val="24"/>
                <w:lang w:eastAsia="pl-PL"/>
              </w:rPr>
              <w:t xml:space="preserve"> ekologicznej, kartonowej rolce. Szpula </w:t>
            </w:r>
            <w:proofErr w:type="spellStart"/>
            <w:r w:rsidRPr="00C42A92">
              <w:rPr>
                <w:rFonts w:ascii="Calibri" w:eastAsia="Times New Roman" w:hAnsi="Calibri" w:cs="Times New Roman"/>
                <w:color w:val="000000"/>
                <w:sz w:val="24"/>
                <w:szCs w:val="24"/>
                <w:lang w:eastAsia="pl-PL"/>
              </w:rPr>
              <w:t>filamentu</w:t>
            </w:r>
            <w:proofErr w:type="spellEnd"/>
            <w:r w:rsidRPr="00C42A92">
              <w:rPr>
                <w:rFonts w:ascii="Calibri" w:eastAsia="Times New Roman" w:hAnsi="Calibri" w:cs="Times New Roman"/>
                <w:color w:val="000000"/>
                <w:sz w:val="24"/>
                <w:szCs w:val="24"/>
                <w:lang w:eastAsia="pl-PL"/>
              </w:rPr>
              <w:t>: 750</w:t>
            </w:r>
            <w:proofErr w:type="gramStart"/>
            <w:r w:rsidRPr="00C42A92">
              <w:rPr>
                <w:rFonts w:ascii="Calibri" w:eastAsia="Times New Roman" w:hAnsi="Calibri" w:cs="Times New Roman"/>
                <w:color w:val="000000"/>
                <w:sz w:val="24"/>
                <w:szCs w:val="24"/>
                <w:lang w:eastAsia="pl-PL"/>
              </w:rPr>
              <w:t>g  PLA</w:t>
            </w:r>
            <w:proofErr w:type="gramEnd"/>
            <w:r w:rsidRPr="00C42A92">
              <w:rPr>
                <w:rFonts w:ascii="Calibri" w:eastAsia="Times New Roman" w:hAnsi="Calibri" w:cs="Times New Roman"/>
                <w:color w:val="000000"/>
                <w:sz w:val="24"/>
                <w:szCs w:val="24"/>
                <w:lang w:eastAsia="pl-PL"/>
              </w:rPr>
              <w:t xml:space="preserve"> - wytrzymały, łatwy w użyciu ,  biodegradowalne tworzywo sztuczne wykonane z odnawialnych zasobów naturalnych.</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0" name="Obraz 50"/>
                  <wp:cNvGraphicFramePr/>
                  <a:graphic xmlns:a="http://schemas.openxmlformats.org/drawingml/2006/main">
                    <a:graphicData uri="http://schemas.openxmlformats.org/drawingml/2006/picture">
                      <pic:pic xmlns:pic="http://schemas.openxmlformats.org/drawingml/2006/picture">
                        <pic:nvPicPr>
                          <pic:cNvPr id="50" name="Picture 49"/>
                          <pic:cNvPicPr>
                            <a:picLocks noChangeAspect="1"/>
                          </pic:cNvPicPr>
                        </pic:nvPicPr>
                        <pic:blipFill>
                          <a:blip r:embed="rId52">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50</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proofErr w:type="spellStart"/>
            <w:r w:rsidRPr="00C42A92">
              <w:rPr>
                <w:rFonts w:ascii="Calibri" w:eastAsia="Times New Roman" w:hAnsi="Calibri" w:cs="Times New Roman"/>
                <w:b/>
                <w:bCs/>
                <w:color w:val="000000"/>
                <w:lang w:eastAsia="pl-PL"/>
              </w:rPr>
              <w:t>Filament</w:t>
            </w:r>
            <w:proofErr w:type="spellEnd"/>
            <w:r w:rsidRPr="00C42A92">
              <w:rPr>
                <w:rFonts w:ascii="Calibri" w:eastAsia="Times New Roman" w:hAnsi="Calibri" w:cs="Times New Roman"/>
                <w:b/>
                <w:bCs/>
                <w:color w:val="000000"/>
                <w:lang w:eastAsia="pl-PL"/>
              </w:rPr>
              <w:t xml:space="preserve"> PLA czerwony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7</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proofErr w:type="spellStart"/>
            <w:r w:rsidRPr="00C42A92">
              <w:rPr>
                <w:rFonts w:ascii="Calibri" w:eastAsia="Times New Roman" w:hAnsi="Calibri" w:cs="Times New Roman"/>
                <w:color w:val="000000"/>
                <w:sz w:val="24"/>
                <w:szCs w:val="24"/>
                <w:lang w:eastAsia="pl-PL"/>
              </w:rPr>
              <w:t>Filament</w:t>
            </w:r>
            <w:proofErr w:type="spellEnd"/>
            <w:r w:rsidRPr="00C42A92">
              <w:rPr>
                <w:rFonts w:ascii="Calibri" w:eastAsia="Times New Roman" w:hAnsi="Calibri" w:cs="Times New Roman"/>
                <w:color w:val="000000"/>
                <w:sz w:val="24"/>
                <w:szCs w:val="24"/>
                <w:lang w:eastAsia="pl-PL"/>
              </w:rPr>
              <w:t xml:space="preserve"> to do drukarki 3</w:t>
            </w:r>
            <w:proofErr w:type="gramStart"/>
            <w:r w:rsidRPr="00C42A92">
              <w:rPr>
                <w:rFonts w:ascii="Calibri" w:eastAsia="Times New Roman" w:hAnsi="Calibri" w:cs="Times New Roman"/>
                <w:color w:val="000000"/>
                <w:sz w:val="24"/>
                <w:szCs w:val="24"/>
                <w:lang w:eastAsia="pl-PL"/>
              </w:rPr>
              <w:t>d  z</w:t>
            </w:r>
            <w:proofErr w:type="gramEnd"/>
            <w:r w:rsidRPr="00C42A92">
              <w:rPr>
                <w:rFonts w:ascii="Calibri" w:eastAsia="Times New Roman" w:hAnsi="Calibri" w:cs="Times New Roman"/>
                <w:color w:val="000000"/>
                <w:sz w:val="24"/>
                <w:szCs w:val="24"/>
                <w:lang w:eastAsia="pl-PL"/>
              </w:rPr>
              <w:t xml:space="preserve"> którego powstaje wydruk 3D. </w:t>
            </w:r>
            <w:proofErr w:type="spellStart"/>
            <w:proofErr w:type="gramStart"/>
            <w:r w:rsidRPr="00C42A92">
              <w:rPr>
                <w:rFonts w:ascii="Calibri" w:eastAsia="Times New Roman" w:hAnsi="Calibri" w:cs="Times New Roman"/>
                <w:color w:val="000000"/>
                <w:sz w:val="24"/>
                <w:szCs w:val="24"/>
                <w:lang w:eastAsia="pl-PL"/>
              </w:rPr>
              <w:t>Filamenty</w:t>
            </w:r>
            <w:proofErr w:type="spellEnd"/>
            <w:r w:rsidRPr="00C42A92">
              <w:rPr>
                <w:rFonts w:ascii="Calibri" w:eastAsia="Times New Roman" w:hAnsi="Calibri" w:cs="Times New Roman"/>
                <w:color w:val="000000"/>
                <w:sz w:val="24"/>
                <w:szCs w:val="24"/>
                <w:lang w:eastAsia="pl-PL"/>
              </w:rPr>
              <w:t xml:space="preserve">  na</w:t>
            </w:r>
            <w:proofErr w:type="gramEnd"/>
            <w:r w:rsidRPr="00C42A92">
              <w:rPr>
                <w:rFonts w:ascii="Calibri" w:eastAsia="Times New Roman" w:hAnsi="Calibri" w:cs="Times New Roman"/>
                <w:color w:val="000000"/>
                <w:sz w:val="24"/>
                <w:szCs w:val="24"/>
                <w:lang w:eastAsia="pl-PL"/>
              </w:rPr>
              <w:t xml:space="preserve"> ekologicznej, kartonowej rolce. Szpula </w:t>
            </w:r>
            <w:proofErr w:type="spellStart"/>
            <w:r w:rsidRPr="00C42A92">
              <w:rPr>
                <w:rFonts w:ascii="Calibri" w:eastAsia="Times New Roman" w:hAnsi="Calibri" w:cs="Times New Roman"/>
                <w:color w:val="000000"/>
                <w:sz w:val="24"/>
                <w:szCs w:val="24"/>
                <w:lang w:eastAsia="pl-PL"/>
              </w:rPr>
              <w:t>filamentu</w:t>
            </w:r>
            <w:proofErr w:type="spellEnd"/>
            <w:r w:rsidRPr="00C42A92">
              <w:rPr>
                <w:rFonts w:ascii="Calibri" w:eastAsia="Times New Roman" w:hAnsi="Calibri" w:cs="Times New Roman"/>
                <w:color w:val="000000"/>
                <w:sz w:val="24"/>
                <w:szCs w:val="24"/>
                <w:lang w:eastAsia="pl-PL"/>
              </w:rPr>
              <w:t>: 750</w:t>
            </w:r>
            <w:proofErr w:type="gramStart"/>
            <w:r w:rsidRPr="00C42A92">
              <w:rPr>
                <w:rFonts w:ascii="Calibri" w:eastAsia="Times New Roman" w:hAnsi="Calibri" w:cs="Times New Roman"/>
                <w:color w:val="000000"/>
                <w:sz w:val="24"/>
                <w:szCs w:val="24"/>
                <w:lang w:eastAsia="pl-PL"/>
              </w:rPr>
              <w:t>g  PLA</w:t>
            </w:r>
            <w:proofErr w:type="gramEnd"/>
            <w:r w:rsidRPr="00C42A92">
              <w:rPr>
                <w:rFonts w:ascii="Calibri" w:eastAsia="Times New Roman" w:hAnsi="Calibri" w:cs="Times New Roman"/>
                <w:color w:val="000000"/>
                <w:sz w:val="24"/>
                <w:szCs w:val="24"/>
                <w:lang w:eastAsia="pl-PL"/>
              </w:rPr>
              <w:t xml:space="preserve"> - wytrzymały, łatwy w użyciu ,  biodegradowalne tworzywo sztuczne wykonane z odnawialnych zasobów naturalnych.</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1" name="Obraz 51"/>
                  <wp:cNvGraphicFramePr/>
                  <a:graphic xmlns:a="http://schemas.openxmlformats.org/drawingml/2006/main">
                    <a:graphicData uri="http://schemas.openxmlformats.org/drawingml/2006/picture">
                      <pic:pic xmlns:pic="http://schemas.openxmlformats.org/drawingml/2006/picture">
                        <pic:nvPicPr>
                          <pic:cNvPr id="51" name="Picture 50"/>
                          <pic:cNvPicPr>
                            <a:picLocks noChangeAspect="1"/>
                          </pic:cNvPicPr>
                        </pic:nvPicPr>
                        <pic:blipFill>
                          <a:blip r:embed="rId53">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51</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proofErr w:type="spellStart"/>
            <w:r w:rsidRPr="00C42A92">
              <w:rPr>
                <w:rFonts w:ascii="Calibri" w:eastAsia="Times New Roman" w:hAnsi="Calibri" w:cs="Times New Roman"/>
                <w:b/>
                <w:bCs/>
                <w:color w:val="000000"/>
                <w:lang w:eastAsia="pl-PL"/>
              </w:rPr>
              <w:t>Filament</w:t>
            </w:r>
            <w:proofErr w:type="spellEnd"/>
            <w:r w:rsidRPr="00C42A92">
              <w:rPr>
                <w:rFonts w:ascii="Calibri" w:eastAsia="Times New Roman" w:hAnsi="Calibri" w:cs="Times New Roman"/>
                <w:b/>
                <w:bCs/>
                <w:color w:val="000000"/>
                <w:lang w:eastAsia="pl-PL"/>
              </w:rPr>
              <w:t xml:space="preserve"> PLA niebieski</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7</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proofErr w:type="spellStart"/>
            <w:r w:rsidRPr="00C42A92">
              <w:rPr>
                <w:rFonts w:ascii="Calibri" w:eastAsia="Times New Roman" w:hAnsi="Calibri" w:cs="Times New Roman"/>
                <w:color w:val="000000"/>
                <w:sz w:val="24"/>
                <w:szCs w:val="24"/>
                <w:lang w:eastAsia="pl-PL"/>
              </w:rPr>
              <w:t>Filament</w:t>
            </w:r>
            <w:proofErr w:type="spellEnd"/>
            <w:r w:rsidRPr="00C42A92">
              <w:rPr>
                <w:rFonts w:ascii="Calibri" w:eastAsia="Times New Roman" w:hAnsi="Calibri" w:cs="Times New Roman"/>
                <w:color w:val="000000"/>
                <w:sz w:val="24"/>
                <w:szCs w:val="24"/>
                <w:lang w:eastAsia="pl-PL"/>
              </w:rPr>
              <w:t xml:space="preserve"> to do drukarki 3</w:t>
            </w:r>
            <w:proofErr w:type="gramStart"/>
            <w:r w:rsidRPr="00C42A92">
              <w:rPr>
                <w:rFonts w:ascii="Calibri" w:eastAsia="Times New Roman" w:hAnsi="Calibri" w:cs="Times New Roman"/>
                <w:color w:val="000000"/>
                <w:sz w:val="24"/>
                <w:szCs w:val="24"/>
                <w:lang w:eastAsia="pl-PL"/>
              </w:rPr>
              <w:t>d  z</w:t>
            </w:r>
            <w:proofErr w:type="gramEnd"/>
            <w:r w:rsidRPr="00C42A92">
              <w:rPr>
                <w:rFonts w:ascii="Calibri" w:eastAsia="Times New Roman" w:hAnsi="Calibri" w:cs="Times New Roman"/>
                <w:color w:val="000000"/>
                <w:sz w:val="24"/>
                <w:szCs w:val="24"/>
                <w:lang w:eastAsia="pl-PL"/>
              </w:rPr>
              <w:t xml:space="preserve"> którego powstaje wydruk 3D. </w:t>
            </w:r>
            <w:proofErr w:type="spellStart"/>
            <w:proofErr w:type="gramStart"/>
            <w:r w:rsidRPr="00C42A92">
              <w:rPr>
                <w:rFonts w:ascii="Calibri" w:eastAsia="Times New Roman" w:hAnsi="Calibri" w:cs="Times New Roman"/>
                <w:color w:val="000000"/>
                <w:sz w:val="24"/>
                <w:szCs w:val="24"/>
                <w:lang w:eastAsia="pl-PL"/>
              </w:rPr>
              <w:t>Filamenty</w:t>
            </w:r>
            <w:proofErr w:type="spellEnd"/>
            <w:r w:rsidRPr="00C42A92">
              <w:rPr>
                <w:rFonts w:ascii="Calibri" w:eastAsia="Times New Roman" w:hAnsi="Calibri" w:cs="Times New Roman"/>
                <w:color w:val="000000"/>
                <w:sz w:val="24"/>
                <w:szCs w:val="24"/>
                <w:lang w:eastAsia="pl-PL"/>
              </w:rPr>
              <w:t xml:space="preserve">  na</w:t>
            </w:r>
            <w:proofErr w:type="gramEnd"/>
            <w:r w:rsidRPr="00C42A92">
              <w:rPr>
                <w:rFonts w:ascii="Calibri" w:eastAsia="Times New Roman" w:hAnsi="Calibri" w:cs="Times New Roman"/>
                <w:color w:val="000000"/>
                <w:sz w:val="24"/>
                <w:szCs w:val="24"/>
                <w:lang w:eastAsia="pl-PL"/>
              </w:rPr>
              <w:t xml:space="preserve"> ekologicznej, kartonowej rolce. Szpula </w:t>
            </w:r>
            <w:proofErr w:type="spellStart"/>
            <w:r w:rsidRPr="00C42A92">
              <w:rPr>
                <w:rFonts w:ascii="Calibri" w:eastAsia="Times New Roman" w:hAnsi="Calibri" w:cs="Times New Roman"/>
                <w:color w:val="000000"/>
                <w:sz w:val="24"/>
                <w:szCs w:val="24"/>
                <w:lang w:eastAsia="pl-PL"/>
              </w:rPr>
              <w:t>filamentu</w:t>
            </w:r>
            <w:proofErr w:type="spellEnd"/>
            <w:r w:rsidRPr="00C42A92">
              <w:rPr>
                <w:rFonts w:ascii="Calibri" w:eastAsia="Times New Roman" w:hAnsi="Calibri" w:cs="Times New Roman"/>
                <w:color w:val="000000"/>
                <w:sz w:val="24"/>
                <w:szCs w:val="24"/>
                <w:lang w:eastAsia="pl-PL"/>
              </w:rPr>
              <w:t>: 750</w:t>
            </w:r>
            <w:proofErr w:type="gramStart"/>
            <w:r w:rsidRPr="00C42A92">
              <w:rPr>
                <w:rFonts w:ascii="Calibri" w:eastAsia="Times New Roman" w:hAnsi="Calibri" w:cs="Times New Roman"/>
                <w:color w:val="000000"/>
                <w:sz w:val="24"/>
                <w:szCs w:val="24"/>
                <w:lang w:eastAsia="pl-PL"/>
              </w:rPr>
              <w:t>g  PLA</w:t>
            </w:r>
            <w:proofErr w:type="gramEnd"/>
            <w:r w:rsidRPr="00C42A92">
              <w:rPr>
                <w:rFonts w:ascii="Calibri" w:eastAsia="Times New Roman" w:hAnsi="Calibri" w:cs="Times New Roman"/>
                <w:color w:val="000000"/>
                <w:sz w:val="24"/>
                <w:szCs w:val="24"/>
                <w:lang w:eastAsia="pl-PL"/>
              </w:rPr>
              <w:t xml:space="preserve"> - wytrzymały, łatwy w użyciu ,  biodegradowalne tworzywo sztuczne wykonane z odnawialnych zasobów naturalnych.</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2" name="Obraz 52"/>
                  <wp:cNvGraphicFramePr/>
                  <a:graphic xmlns:a="http://schemas.openxmlformats.org/drawingml/2006/main">
                    <a:graphicData uri="http://schemas.openxmlformats.org/drawingml/2006/picture">
                      <pic:pic xmlns:pic="http://schemas.openxmlformats.org/drawingml/2006/picture">
                        <pic:nvPicPr>
                          <pic:cNvPr id="52" name="Picture 51"/>
                          <pic:cNvPicPr>
                            <a:picLocks noChangeAspect="1"/>
                          </pic:cNvPicPr>
                        </pic:nvPicPr>
                        <pic:blipFill>
                          <a:blip r:embed="rId54">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52</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proofErr w:type="spellStart"/>
            <w:r w:rsidRPr="00C42A92">
              <w:rPr>
                <w:rFonts w:ascii="Calibri" w:eastAsia="Times New Roman" w:hAnsi="Calibri" w:cs="Times New Roman"/>
                <w:b/>
                <w:bCs/>
                <w:color w:val="000000"/>
                <w:lang w:eastAsia="pl-PL"/>
              </w:rPr>
              <w:t>Filament</w:t>
            </w:r>
            <w:proofErr w:type="spellEnd"/>
            <w:r w:rsidRPr="00C42A92">
              <w:rPr>
                <w:rFonts w:ascii="Calibri" w:eastAsia="Times New Roman" w:hAnsi="Calibri" w:cs="Times New Roman"/>
                <w:b/>
                <w:bCs/>
                <w:color w:val="000000"/>
                <w:lang w:eastAsia="pl-PL"/>
              </w:rPr>
              <w:t xml:space="preserve"> PLA zielony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7</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proofErr w:type="spellStart"/>
            <w:r w:rsidRPr="00C42A92">
              <w:rPr>
                <w:rFonts w:ascii="Calibri" w:eastAsia="Times New Roman" w:hAnsi="Calibri" w:cs="Times New Roman"/>
                <w:color w:val="000000"/>
                <w:sz w:val="24"/>
                <w:szCs w:val="24"/>
                <w:lang w:eastAsia="pl-PL"/>
              </w:rPr>
              <w:t>Filament</w:t>
            </w:r>
            <w:proofErr w:type="spellEnd"/>
            <w:r w:rsidRPr="00C42A92">
              <w:rPr>
                <w:rFonts w:ascii="Calibri" w:eastAsia="Times New Roman" w:hAnsi="Calibri" w:cs="Times New Roman"/>
                <w:color w:val="000000"/>
                <w:sz w:val="24"/>
                <w:szCs w:val="24"/>
                <w:lang w:eastAsia="pl-PL"/>
              </w:rPr>
              <w:t xml:space="preserve"> to do drukarki 3</w:t>
            </w:r>
            <w:proofErr w:type="gramStart"/>
            <w:r w:rsidRPr="00C42A92">
              <w:rPr>
                <w:rFonts w:ascii="Calibri" w:eastAsia="Times New Roman" w:hAnsi="Calibri" w:cs="Times New Roman"/>
                <w:color w:val="000000"/>
                <w:sz w:val="24"/>
                <w:szCs w:val="24"/>
                <w:lang w:eastAsia="pl-PL"/>
              </w:rPr>
              <w:t>d  z</w:t>
            </w:r>
            <w:proofErr w:type="gramEnd"/>
            <w:r w:rsidRPr="00C42A92">
              <w:rPr>
                <w:rFonts w:ascii="Calibri" w:eastAsia="Times New Roman" w:hAnsi="Calibri" w:cs="Times New Roman"/>
                <w:color w:val="000000"/>
                <w:sz w:val="24"/>
                <w:szCs w:val="24"/>
                <w:lang w:eastAsia="pl-PL"/>
              </w:rPr>
              <w:t xml:space="preserve"> którego powstaje wydruk 3D. </w:t>
            </w:r>
            <w:proofErr w:type="spellStart"/>
            <w:proofErr w:type="gramStart"/>
            <w:r w:rsidRPr="00C42A92">
              <w:rPr>
                <w:rFonts w:ascii="Calibri" w:eastAsia="Times New Roman" w:hAnsi="Calibri" w:cs="Times New Roman"/>
                <w:color w:val="000000"/>
                <w:sz w:val="24"/>
                <w:szCs w:val="24"/>
                <w:lang w:eastAsia="pl-PL"/>
              </w:rPr>
              <w:t>Filamenty</w:t>
            </w:r>
            <w:proofErr w:type="spellEnd"/>
            <w:r w:rsidRPr="00C42A92">
              <w:rPr>
                <w:rFonts w:ascii="Calibri" w:eastAsia="Times New Roman" w:hAnsi="Calibri" w:cs="Times New Roman"/>
                <w:color w:val="000000"/>
                <w:sz w:val="24"/>
                <w:szCs w:val="24"/>
                <w:lang w:eastAsia="pl-PL"/>
              </w:rPr>
              <w:t xml:space="preserve">  na</w:t>
            </w:r>
            <w:proofErr w:type="gramEnd"/>
            <w:r w:rsidRPr="00C42A92">
              <w:rPr>
                <w:rFonts w:ascii="Calibri" w:eastAsia="Times New Roman" w:hAnsi="Calibri" w:cs="Times New Roman"/>
                <w:color w:val="000000"/>
                <w:sz w:val="24"/>
                <w:szCs w:val="24"/>
                <w:lang w:eastAsia="pl-PL"/>
              </w:rPr>
              <w:t xml:space="preserve"> ekologicznej, kartonowej rolce. Szpula </w:t>
            </w:r>
            <w:proofErr w:type="spellStart"/>
            <w:r w:rsidRPr="00C42A92">
              <w:rPr>
                <w:rFonts w:ascii="Calibri" w:eastAsia="Times New Roman" w:hAnsi="Calibri" w:cs="Times New Roman"/>
                <w:color w:val="000000"/>
                <w:sz w:val="24"/>
                <w:szCs w:val="24"/>
                <w:lang w:eastAsia="pl-PL"/>
              </w:rPr>
              <w:t>filamentu</w:t>
            </w:r>
            <w:proofErr w:type="spellEnd"/>
            <w:r w:rsidRPr="00C42A92">
              <w:rPr>
                <w:rFonts w:ascii="Calibri" w:eastAsia="Times New Roman" w:hAnsi="Calibri" w:cs="Times New Roman"/>
                <w:color w:val="000000"/>
                <w:sz w:val="24"/>
                <w:szCs w:val="24"/>
                <w:lang w:eastAsia="pl-PL"/>
              </w:rPr>
              <w:t>: 750</w:t>
            </w:r>
            <w:proofErr w:type="gramStart"/>
            <w:r w:rsidRPr="00C42A92">
              <w:rPr>
                <w:rFonts w:ascii="Calibri" w:eastAsia="Times New Roman" w:hAnsi="Calibri" w:cs="Times New Roman"/>
                <w:color w:val="000000"/>
                <w:sz w:val="24"/>
                <w:szCs w:val="24"/>
                <w:lang w:eastAsia="pl-PL"/>
              </w:rPr>
              <w:t>g  PLA</w:t>
            </w:r>
            <w:proofErr w:type="gramEnd"/>
            <w:r w:rsidRPr="00C42A92">
              <w:rPr>
                <w:rFonts w:ascii="Calibri" w:eastAsia="Times New Roman" w:hAnsi="Calibri" w:cs="Times New Roman"/>
                <w:color w:val="000000"/>
                <w:sz w:val="24"/>
                <w:szCs w:val="24"/>
                <w:lang w:eastAsia="pl-PL"/>
              </w:rPr>
              <w:t xml:space="preserve"> - wytrzymały, łatwy w użyciu ,  biodegradowalne tworzywo sztuczne wykonane z odnawialnych zasobów naturalnych.</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3" name="Obraz 53"/>
                  <wp:cNvGraphicFramePr/>
                  <a:graphic xmlns:a="http://schemas.openxmlformats.org/drawingml/2006/main">
                    <a:graphicData uri="http://schemas.openxmlformats.org/drawingml/2006/picture">
                      <pic:pic xmlns:pic="http://schemas.openxmlformats.org/drawingml/2006/picture">
                        <pic:nvPicPr>
                          <pic:cNvPr id="53" name="Picture 52"/>
                          <pic:cNvPicPr>
                            <a:picLocks noChangeAspect="1"/>
                          </pic:cNvPicPr>
                        </pic:nvPicPr>
                        <pic:blipFill>
                          <a:blip r:embed="rId55">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53</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Szafa zamykana</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Szafki wykonane z białej lub klonowej płyty laminowanej o gr. 18 mm. Posiadają 8 schowków wyposażonych w drzwiczki z zawiasami 90 stopni z cichym </w:t>
            </w:r>
            <w:proofErr w:type="spellStart"/>
            <w:r w:rsidRPr="00C42A92">
              <w:rPr>
                <w:rFonts w:ascii="Calibri" w:eastAsia="Times New Roman" w:hAnsi="Calibri" w:cs="Times New Roman"/>
                <w:color w:val="000000"/>
                <w:sz w:val="24"/>
                <w:szCs w:val="24"/>
                <w:lang w:eastAsia="pl-PL"/>
              </w:rPr>
              <w:t>domykiem</w:t>
            </w:r>
            <w:proofErr w:type="spellEnd"/>
            <w:r w:rsidRPr="00C42A92">
              <w:rPr>
                <w:rFonts w:ascii="Calibri" w:eastAsia="Times New Roman" w:hAnsi="Calibri" w:cs="Times New Roman"/>
                <w:color w:val="000000"/>
                <w:sz w:val="24"/>
                <w:szCs w:val="24"/>
                <w:lang w:eastAsia="pl-PL"/>
              </w:rPr>
              <w:t xml:space="preserve">, zamykane na zamek. ·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schowka 38,2 x 45,6 x 51 cm · wym. 82 x 49,8 x 223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4" name="Obraz 54"/>
                  <wp:cNvGraphicFramePr/>
                  <a:graphic xmlns:a="http://schemas.openxmlformats.org/drawingml/2006/main">
                    <a:graphicData uri="http://schemas.openxmlformats.org/drawingml/2006/picture">
                      <pic:pic xmlns:pic="http://schemas.openxmlformats.org/drawingml/2006/picture">
                        <pic:nvPicPr>
                          <pic:cNvPr id="54" name="Picture 53"/>
                          <pic:cNvPicPr>
                            <a:picLocks noChangeAspect="1"/>
                          </pic:cNvPicPr>
                        </pic:nvPicPr>
                        <pic:blipFill>
                          <a:blip r:embed="rId56">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54</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Stół warsztatowy nauczyciela z nadstawką</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Skład zestawu: · Stół warsztatowy/montażowy/stolarski nauczyciela, 1 szt. </w:t>
            </w:r>
            <w:proofErr w:type="gramStart"/>
            <w:r w:rsidRPr="00C42A92">
              <w:rPr>
                <w:rFonts w:ascii="Calibri" w:eastAsia="Times New Roman" w:hAnsi="Calibri" w:cs="Times New Roman"/>
                <w:color w:val="000000"/>
                <w:sz w:val="24"/>
                <w:szCs w:val="24"/>
                <w:lang w:eastAsia="pl-PL"/>
              </w:rPr>
              <w:t>Stół  z</w:t>
            </w:r>
            <w:proofErr w:type="gramEnd"/>
            <w:r w:rsidRPr="00C42A92">
              <w:rPr>
                <w:rFonts w:ascii="Calibri" w:eastAsia="Times New Roman" w:hAnsi="Calibri" w:cs="Times New Roman"/>
                <w:color w:val="000000"/>
                <w:sz w:val="24"/>
                <w:szCs w:val="24"/>
                <w:lang w:eastAsia="pl-PL"/>
              </w:rPr>
              <w:t xml:space="preserve"> regulowaną wysokością.  Stół wyposażony jest w 2 potrójne gniazdka. Wykonany ze sklejki. ·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xml:space="preserve">. 150 x 60 cm · reg. </w:t>
            </w:r>
            <w:proofErr w:type="gramStart"/>
            <w:r w:rsidRPr="00C42A92">
              <w:rPr>
                <w:rFonts w:ascii="Calibri" w:eastAsia="Times New Roman" w:hAnsi="Calibri" w:cs="Times New Roman"/>
                <w:color w:val="000000"/>
                <w:sz w:val="24"/>
                <w:szCs w:val="24"/>
                <w:lang w:eastAsia="pl-PL"/>
              </w:rPr>
              <w:t>wys</w:t>
            </w:r>
            <w:proofErr w:type="gramEnd"/>
            <w:r w:rsidRPr="00C42A92">
              <w:rPr>
                <w:rFonts w:ascii="Calibri" w:eastAsia="Times New Roman" w:hAnsi="Calibri" w:cs="Times New Roman"/>
                <w:color w:val="000000"/>
                <w:sz w:val="24"/>
                <w:szCs w:val="24"/>
                <w:lang w:eastAsia="pl-PL"/>
              </w:rPr>
              <w:t xml:space="preserve">. 71 i 76 cm · udźwig 300 kg. · Nakładka/nadbudowa/tylna ścianka do stołu, 1 sz. Wykonana z płyty wiórowej. Wyposażona w tablicę narzędziową. W komplecie stelaż. · </w:t>
            </w:r>
            <w:proofErr w:type="gramStart"/>
            <w:r w:rsidRPr="00C42A92">
              <w:rPr>
                <w:rFonts w:ascii="Calibri" w:eastAsia="Times New Roman" w:hAnsi="Calibri" w:cs="Times New Roman"/>
                <w:color w:val="000000"/>
                <w:sz w:val="24"/>
                <w:szCs w:val="24"/>
                <w:lang w:eastAsia="pl-PL"/>
              </w:rPr>
              <w:t>wym</w:t>
            </w:r>
            <w:proofErr w:type="gramEnd"/>
            <w:r w:rsidRPr="00C42A92">
              <w:rPr>
                <w:rFonts w:ascii="Calibri" w:eastAsia="Times New Roman" w:hAnsi="Calibri" w:cs="Times New Roman"/>
                <w:color w:val="000000"/>
                <w:sz w:val="24"/>
                <w:szCs w:val="24"/>
                <w:lang w:eastAsia="pl-PL"/>
              </w:rPr>
              <w:t>. 150 x 60 cm · Pojemnik warsztatowy czerwony 10x10x60, 8 szt. · Zestaw haczyków warsztatowych 8+8, 1 szt.</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5" name="Obraz 55"/>
                  <wp:cNvGraphicFramePr/>
                  <a:graphic xmlns:a="http://schemas.openxmlformats.org/drawingml/2006/main">
                    <a:graphicData uri="http://schemas.openxmlformats.org/drawingml/2006/picture">
                      <pic:pic xmlns:pic="http://schemas.openxmlformats.org/drawingml/2006/picture">
                        <pic:nvPicPr>
                          <pic:cNvPr id="55" name="Picture 54"/>
                          <pic:cNvPicPr>
                            <a:picLocks noChangeAspect="1"/>
                          </pic:cNvPicPr>
                        </pic:nvPicPr>
                        <pic:blipFill>
                          <a:blip r:embed="rId57">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55</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Mobilna </w:t>
            </w:r>
            <w:proofErr w:type="spellStart"/>
            <w:r w:rsidRPr="00C42A92">
              <w:rPr>
                <w:rFonts w:ascii="Calibri" w:eastAsia="Times New Roman" w:hAnsi="Calibri" w:cs="Times New Roman"/>
                <w:b/>
                <w:bCs/>
                <w:color w:val="000000"/>
                <w:lang w:eastAsia="pl-PL"/>
              </w:rPr>
              <w:t>Majsterkownia</w:t>
            </w:r>
            <w:proofErr w:type="spellEnd"/>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W skład zestawu wchodzą: zestaw narzędzi, mebel na narzędzia do samodzielnego złożenia, propozycje 10 działań zaznajamiających z zestawem i możliwościami jego wykorzystania, krótkie filmy instruktażowe.  Produkt na licencji Centrum Nauki Kopernik. Mobilna </w:t>
            </w:r>
            <w:proofErr w:type="spellStart"/>
            <w:r w:rsidRPr="00C42A92">
              <w:rPr>
                <w:rFonts w:ascii="Calibri" w:eastAsia="Times New Roman" w:hAnsi="Calibri" w:cs="Times New Roman"/>
                <w:color w:val="000000"/>
                <w:sz w:val="24"/>
                <w:szCs w:val="24"/>
                <w:lang w:eastAsia="pl-PL"/>
              </w:rPr>
              <w:t>Majsterkownia</w:t>
            </w:r>
            <w:proofErr w:type="spellEnd"/>
            <w:r w:rsidRPr="00C42A92">
              <w:rPr>
                <w:rFonts w:ascii="Calibri" w:eastAsia="Times New Roman" w:hAnsi="Calibri" w:cs="Times New Roman"/>
                <w:color w:val="000000"/>
                <w:sz w:val="24"/>
                <w:szCs w:val="24"/>
                <w:lang w:eastAsia="pl-PL"/>
              </w:rPr>
              <w:t xml:space="preserve"> to zestaw umożliwiający uczniom pracę z narzędziami technicznymi, zarówno tymi prostymi jak młotek czy śrubokręt, jak i bardziej zaawansowanymi jak wkrętarko-wiertarka. Z zawartych w zestawie gotowych elementów uczniowie montują własną Mobilną </w:t>
            </w:r>
            <w:proofErr w:type="spellStart"/>
            <w:r w:rsidRPr="00C42A92">
              <w:rPr>
                <w:rFonts w:ascii="Calibri" w:eastAsia="Times New Roman" w:hAnsi="Calibri" w:cs="Times New Roman"/>
                <w:color w:val="000000"/>
                <w:sz w:val="24"/>
                <w:szCs w:val="24"/>
                <w:lang w:eastAsia="pl-PL"/>
              </w:rPr>
              <w:t>Majsterkownię</w:t>
            </w:r>
            <w:proofErr w:type="spellEnd"/>
            <w:r w:rsidRPr="00C42A92">
              <w:rPr>
                <w:rFonts w:ascii="Calibri" w:eastAsia="Times New Roman" w:hAnsi="Calibri" w:cs="Times New Roman"/>
                <w:color w:val="000000"/>
                <w:sz w:val="24"/>
                <w:szCs w:val="24"/>
                <w:lang w:eastAsia="pl-PL"/>
              </w:rPr>
              <w:t xml:space="preserve"> na kółkach, która służyła im będzie do przechowywania narzędzi wykorzystywanych na lekcjach z techniki lub zajęciach dodatkowych. Oprócz elementów konstrukcji i kompletu narzędzi zestaw zawiera także 10 propozycji działań opracowanych przez Centrum Nauki Kopernik. Realizując zaproponowane zadania, młodzież zapoznaje się z obsługą i zastosowaniem poszczególnych narzędzi, dowiaduje się, jak najlepiej zorganizować swoją przestrzeń pracy, tak by była wygodna i </w:t>
            </w:r>
            <w:r w:rsidRPr="00C42A92">
              <w:rPr>
                <w:rFonts w:ascii="Calibri" w:eastAsia="Times New Roman" w:hAnsi="Calibri" w:cs="Times New Roman"/>
                <w:color w:val="000000"/>
                <w:sz w:val="24"/>
                <w:szCs w:val="24"/>
                <w:lang w:eastAsia="pl-PL"/>
              </w:rPr>
              <w:lastRenderedPageBreak/>
              <w:t xml:space="preserve">bezpieczna, a także uczy się planować i realizować we współpracy krok po kroku różnorodne projekty. Zestaw Mobilna </w:t>
            </w:r>
            <w:proofErr w:type="spellStart"/>
            <w:r w:rsidRPr="00C42A92">
              <w:rPr>
                <w:rFonts w:ascii="Calibri" w:eastAsia="Times New Roman" w:hAnsi="Calibri" w:cs="Times New Roman"/>
                <w:color w:val="000000"/>
                <w:sz w:val="24"/>
                <w:szCs w:val="24"/>
                <w:lang w:eastAsia="pl-PL"/>
              </w:rPr>
              <w:t>Majsterkownia</w:t>
            </w:r>
            <w:proofErr w:type="spellEnd"/>
            <w:r w:rsidRPr="00C42A92">
              <w:rPr>
                <w:rFonts w:ascii="Calibri" w:eastAsia="Times New Roman" w:hAnsi="Calibri" w:cs="Times New Roman"/>
                <w:color w:val="000000"/>
                <w:sz w:val="24"/>
                <w:szCs w:val="24"/>
                <w:lang w:eastAsia="pl-PL"/>
              </w:rPr>
              <w:t xml:space="preserve"> przeznaczony jest dla nauczycielek i nauczycieli szkół podstawowych, którzy chcieliby w bezpieczny sposób wprowadzić do swoich zajęć pracę twórczą z wykorzystaniem narzędzi, przyrządów i urządzeń technicznych.</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6" name="Obraz 56"/>
                  <wp:cNvGraphicFramePr/>
                  <a:graphic xmlns:a="http://schemas.openxmlformats.org/drawingml/2006/main">
                    <a:graphicData uri="http://schemas.openxmlformats.org/drawingml/2006/picture">
                      <pic:pic xmlns:pic="http://schemas.openxmlformats.org/drawingml/2006/picture">
                        <pic:nvPicPr>
                          <pic:cNvPr id="56" name="Picture 55"/>
                          <pic:cNvPicPr>
                            <a:picLocks noChangeAspect="1"/>
                          </pic:cNvPicPr>
                        </pic:nvPicPr>
                        <pic:blipFill>
                          <a:blip r:embed="rId58">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56</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Laminator biurowy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Laminator na zimno i na gorąco. Wykorzystuje technologię ogrzewanych wałków. Czas nagrzewania poniżej 90 sekund. Posiada pięć standardowych trybów pracy służących do laminacji na gorąco najbardziej popularnymi foliami 80 µm, 100 µm, 125 µm, 150 µm, 175 µm oraz tryb pracy laminacja na zimno. Stan uśpienia po 30 min. Specyfikacja: · Maksymalny format laminacji: A3 · Maksymalna prędkość laminacji: 380 mm/min · Maksymalna grubość </w:t>
            </w:r>
            <w:proofErr w:type="gramStart"/>
            <w:r w:rsidRPr="00C42A92">
              <w:rPr>
                <w:rFonts w:ascii="Calibri" w:eastAsia="Times New Roman" w:hAnsi="Calibri" w:cs="Times New Roman"/>
                <w:color w:val="000000"/>
                <w:sz w:val="24"/>
                <w:szCs w:val="24"/>
                <w:lang w:eastAsia="pl-PL"/>
              </w:rPr>
              <w:t>folii: 175  µm</w:t>
            </w:r>
            <w:proofErr w:type="gramEnd"/>
            <w:r w:rsidRPr="00C42A92">
              <w:rPr>
                <w:rFonts w:ascii="Calibri" w:eastAsia="Times New Roman" w:hAnsi="Calibri" w:cs="Times New Roman"/>
                <w:color w:val="000000"/>
                <w:sz w:val="24"/>
                <w:szCs w:val="24"/>
                <w:lang w:eastAsia="pl-PL"/>
              </w:rPr>
              <w:t xml:space="preserve"> · Maksymalna grubość dokumentu wraz z folią: 0,7 mm · Czas nagrzewania: 1,5 min · Ilość prędkości: 1 · Ilość wałków: 4 · Rodzaj wałków: nieamortyzowane · System grzewczy: wałki ogrzewane od zewnątrz · Moc: 650 W · Laminacja na </w:t>
            </w:r>
            <w:proofErr w:type="spellStart"/>
            <w:r w:rsidRPr="00C42A92">
              <w:rPr>
                <w:rFonts w:ascii="Calibri" w:eastAsia="Times New Roman" w:hAnsi="Calibri" w:cs="Times New Roman"/>
                <w:color w:val="000000"/>
                <w:sz w:val="24"/>
                <w:szCs w:val="24"/>
                <w:lang w:eastAsia="pl-PL"/>
              </w:rPr>
              <w:t>zmino</w:t>
            </w:r>
            <w:proofErr w:type="spellEnd"/>
            <w:r w:rsidRPr="00C42A92">
              <w:rPr>
                <w:rFonts w:ascii="Calibri" w:eastAsia="Times New Roman" w:hAnsi="Calibri" w:cs="Times New Roman"/>
                <w:color w:val="000000"/>
                <w:sz w:val="24"/>
                <w:szCs w:val="24"/>
                <w:lang w:eastAsia="pl-PL"/>
              </w:rPr>
              <w:t>: Tak · Sygnały świetlne: Tak · Urządzenie sterowane mikroprocesorem: Tak · Tryb "</w:t>
            </w:r>
            <w:proofErr w:type="spellStart"/>
            <w:r w:rsidRPr="00C42A92">
              <w:rPr>
                <w:rFonts w:ascii="Calibri" w:eastAsia="Times New Roman" w:hAnsi="Calibri" w:cs="Times New Roman"/>
                <w:color w:val="000000"/>
                <w:sz w:val="24"/>
                <w:szCs w:val="24"/>
                <w:lang w:eastAsia="pl-PL"/>
              </w:rPr>
              <w:t>Standby</w:t>
            </w:r>
            <w:proofErr w:type="spellEnd"/>
            <w:r w:rsidRPr="00C42A92">
              <w:rPr>
                <w:rFonts w:ascii="Calibri" w:eastAsia="Times New Roman" w:hAnsi="Calibri" w:cs="Times New Roman"/>
                <w:color w:val="000000"/>
                <w:sz w:val="24"/>
                <w:szCs w:val="24"/>
                <w:lang w:eastAsia="pl-PL"/>
              </w:rPr>
              <w:t>": Tak · Rewers: Tak · Wym. 116 x 520 x 160 cm  · Gwarancja: 2 lata</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7" name="Obraz 57"/>
                  <wp:cNvGraphicFramePr/>
                  <a:graphic xmlns:a="http://schemas.openxmlformats.org/drawingml/2006/main">
                    <a:graphicData uri="http://schemas.openxmlformats.org/drawingml/2006/picture">
                      <pic:pic xmlns:pic="http://schemas.openxmlformats.org/drawingml/2006/picture">
                        <pic:nvPicPr>
                          <pic:cNvPr id="57" name="Picture 56"/>
                          <pic:cNvPicPr>
                            <a:picLocks noChangeAspect="1"/>
                          </pic:cNvPicPr>
                        </pic:nvPicPr>
                        <pic:blipFill>
                          <a:blip r:embed="rId59">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57</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Folia </w:t>
            </w:r>
            <w:proofErr w:type="spellStart"/>
            <w:r w:rsidRPr="00C42A92">
              <w:rPr>
                <w:rFonts w:ascii="Calibri" w:eastAsia="Times New Roman" w:hAnsi="Calibri" w:cs="Times New Roman"/>
                <w:b/>
                <w:bCs/>
                <w:color w:val="000000"/>
                <w:lang w:eastAsia="pl-PL"/>
              </w:rPr>
              <w:t>laminacyjna</w:t>
            </w:r>
            <w:proofErr w:type="spellEnd"/>
            <w:r w:rsidRPr="00C42A92">
              <w:rPr>
                <w:rFonts w:ascii="Calibri" w:eastAsia="Times New Roman" w:hAnsi="Calibri" w:cs="Times New Roman"/>
                <w:b/>
                <w:bCs/>
                <w:color w:val="000000"/>
                <w:lang w:eastAsia="pl-PL"/>
              </w:rPr>
              <w:t xml:space="preserve"> A4, 100 szt.</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Przezroczysta folia o właściwościach antystatycznych. Umożliwia łatwe wprowadzenie kartki papieru do kieszeni foliowej. Nadaje dokumentom wysoki połysk i sztywność. Zabezpiecza je przed zalaniem, zawilgoceniem, zabrudzeniem i uszkodzeniami mechanicznymi. Poprawia kolorystykę laminowanych zdjęć i dokumentów</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8" name="Obraz 58"/>
                  <wp:cNvGraphicFramePr/>
                  <a:graphic xmlns:a="http://schemas.openxmlformats.org/drawingml/2006/main">
                    <a:graphicData uri="http://schemas.openxmlformats.org/drawingml/2006/picture">
                      <pic:pic xmlns:pic="http://schemas.openxmlformats.org/drawingml/2006/picture">
                        <pic:nvPicPr>
                          <pic:cNvPr id="58" name="Picture 57"/>
                          <pic:cNvPicPr>
                            <a:picLocks noChangeAspect="1"/>
                          </pic:cNvPicPr>
                        </pic:nvPicPr>
                        <pic:blipFill>
                          <a:blip r:embed="rId60">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58</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Piła ramowa kątowa ukośnica do drewna/metalu</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proofErr w:type="spellStart"/>
            <w:r w:rsidRPr="00C42A92">
              <w:rPr>
                <w:rFonts w:ascii="Calibri" w:eastAsia="Times New Roman" w:hAnsi="Calibri" w:cs="Times New Roman"/>
                <w:color w:val="000000"/>
                <w:sz w:val="24"/>
                <w:szCs w:val="24"/>
                <w:lang w:eastAsia="pl-PL"/>
              </w:rPr>
              <w:t>Matalowa</w:t>
            </w:r>
            <w:proofErr w:type="spellEnd"/>
            <w:r w:rsidRPr="00C42A92">
              <w:rPr>
                <w:rFonts w:ascii="Calibri" w:eastAsia="Times New Roman" w:hAnsi="Calibri" w:cs="Times New Roman"/>
                <w:color w:val="000000"/>
                <w:sz w:val="24"/>
                <w:szCs w:val="24"/>
                <w:lang w:eastAsia="pl-PL"/>
              </w:rPr>
              <w:t xml:space="preserve"> oprawka. Kąty cięcia 90-45 stopni. · </w:t>
            </w:r>
            <w:proofErr w:type="gramStart"/>
            <w:r w:rsidRPr="00C42A92">
              <w:rPr>
                <w:rFonts w:ascii="Calibri" w:eastAsia="Times New Roman" w:hAnsi="Calibri" w:cs="Times New Roman"/>
                <w:color w:val="000000"/>
                <w:sz w:val="24"/>
                <w:szCs w:val="24"/>
                <w:lang w:eastAsia="pl-PL"/>
              </w:rPr>
              <w:t>dł</w:t>
            </w:r>
            <w:proofErr w:type="gramEnd"/>
            <w:r w:rsidRPr="00C42A92">
              <w:rPr>
                <w:rFonts w:ascii="Calibri" w:eastAsia="Times New Roman" w:hAnsi="Calibri" w:cs="Times New Roman"/>
                <w:color w:val="000000"/>
                <w:sz w:val="24"/>
                <w:szCs w:val="24"/>
                <w:lang w:eastAsia="pl-PL"/>
              </w:rPr>
              <w:t>. brzeszczotu 50-60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59" name="Obraz 59"/>
                  <wp:cNvGraphicFramePr/>
                  <a:graphic xmlns:a="http://schemas.openxmlformats.org/drawingml/2006/main">
                    <a:graphicData uri="http://schemas.openxmlformats.org/drawingml/2006/picture">
                      <pic:pic xmlns:pic="http://schemas.openxmlformats.org/drawingml/2006/picture">
                        <pic:nvPicPr>
                          <pic:cNvPr id="59" name="Picture 58"/>
                          <pic:cNvPicPr>
                            <a:picLocks noChangeAspect="1"/>
                          </pic:cNvPicPr>
                        </pic:nvPicPr>
                        <pic:blipFill>
                          <a:blip r:embed="rId61">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59</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Bezprzewodowy pistolet do klejenia na gorąco</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3</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Dane techniczne: · Moc: 60 W · Napięcie zasilania: 220-240 V · Temperatura: 200-220 °C</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0" name="Obraz 60"/>
                  <wp:cNvGraphicFramePr/>
                  <a:graphic xmlns:a="http://schemas.openxmlformats.org/drawingml/2006/main">
                    <a:graphicData uri="http://schemas.openxmlformats.org/drawingml/2006/picture">
                      <pic:pic xmlns:pic="http://schemas.openxmlformats.org/drawingml/2006/picture">
                        <pic:nvPicPr>
                          <pic:cNvPr id="60" name="Picture 59"/>
                          <pic:cNvPicPr>
                            <a:picLocks noChangeAspect="1"/>
                          </pic:cNvPicPr>
                        </pic:nvPicPr>
                        <pic:blipFill>
                          <a:blip r:embed="rId62">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60</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Sztyfty do pistoletu do kleju 11 mm, 18 szt.</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Sztyfty do kleju 18 szt. · śr. 11 </w:t>
            </w:r>
            <w:proofErr w:type="gramStart"/>
            <w:r w:rsidRPr="00C42A92">
              <w:rPr>
                <w:rFonts w:ascii="Calibri" w:eastAsia="Times New Roman" w:hAnsi="Calibri" w:cs="Times New Roman"/>
                <w:color w:val="000000"/>
                <w:sz w:val="24"/>
                <w:szCs w:val="24"/>
                <w:lang w:eastAsia="pl-PL"/>
              </w:rPr>
              <w:t>mm</w:t>
            </w:r>
            <w:proofErr w:type="gramEnd"/>
            <w:r w:rsidRPr="00C42A92">
              <w:rPr>
                <w:rFonts w:ascii="Calibri" w:eastAsia="Times New Roman" w:hAnsi="Calibri" w:cs="Times New Roman"/>
                <w:color w:val="000000"/>
                <w:sz w:val="24"/>
                <w:szCs w:val="24"/>
                <w:lang w:eastAsia="pl-PL"/>
              </w:rPr>
              <w:t xml:space="preserve"> · dł. 25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1" name="Obraz 61"/>
                  <wp:cNvGraphicFramePr/>
                  <a:graphic xmlns:a="http://schemas.openxmlformats.org/drawingml/2006/main">
                    <a:graphicData uri="http://schemas.openxmlformats.org/drawingml/2006/picture">
                      <pic:pic xmlns:pic="http://schemas.openxmlformats.org/drawingml/2006/picture">
                        <pic:nvPicPr>
                          <pic:cNvPr id="61" name="Picture 60"/>
                          <pic:cNvPicPr>
                            <a:picLocks noChangeAspect="1"/>
                          </pic:cNvPicPr>
                        </pic:nvPicPr>
                        <pic:blipFill>
                          <a:blip r:embed="rId63">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61</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Nagłośnienie Power Dynamics </w:t>
            </w:r>
            <w:proofErr w:type="spellStart"/>
            <w:r w:rsidRPr="00C42A92">
              <w:rPr>
                <w:rFonts w:ascii="Calibri" w:eastAsia="Times New Roman" w:hAnsi="Calibri" w:cs="Times New Roman"/>
                <w:b/>
                <w:bCs/>
                <w:color w:val="000000"/>
                <w:lang w:eastAsia="pl-PL"/>
              </w:rPr>
              <w:t>subwoofer</w:t>
            </w:r>
            <w:proofErr w:type="spellEnd"/>
            <w:r w:rsidRPr="00C42A92">
              <w:rPr>
                <w:rFonts w:ascii="Calibri" w:eastAsia="Times New Roman" w:hAnsi="Calibri" w:cs="Times New Roman"/>
                <w:b/>
                <w:bCs/>
                <w:color w:val="000000"/>
                <w:lang w:eastAsia="pl-PL"/>
              </w:rPr>
              <w:t xml:space="preserve"> + 2x kolumna</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Mobilny system dźwiękowy wyposażony w inteligentny cyfrowy procesor dźwięku, który zapewnia stałą reprodukcję. Zestaw składa się z </w:t>
            </w:r>
            <w:proofErr w:type="spellStart"/>
            <w:r w:rsidRPr="00C42A92">
              <w:rPr>
                <w:rFonts w:ascii="Calibri" w:eastAsia="Times New Roman" w:hAnsi="Calibri" w:cs="Times New Roman"/>
                <w:color w:val="000000"/>
                <w:sz w:val="24"/>
                <w:szCs w:val="24"/>
                <w:lang w:eastAsia="pl-PL"/>
              </w:rPr>
              <w:t>subwoofera</w:t>
            </w:r>
            <w:proofErr w:type="spellEnd"/>
            <w:r w:rsidRPr="00C42A92">
              <w:rPr>
                <w:rFonts w:ascii="Calibri" w:eastAsia="Times New Roman" w:hAnsi="Calibri" w:cs="Times New Roman"/>
                <w:color w:val="000000"/>
                <w:sz w:val="24"/>
                <w:szCs w:val="24"/>
                <w:lang w:eastAsia="pl-PL"/>
              </w:rPr>
              <w:t xml:space="preserve"> i dwóch kolumn. Możliwe bezprzewodowe przesyłanie muzyki za pomocą Bluetooth. Oprócz Bluetooth, zestaw zawiera wejście liniowe, w którym można wybierać między gniazdem XLR, RCA (tulipan) lub 6,3 mm. Każdy słaby sygnał wejściowy można łatwo wzmocnić za pomocą pokrętła czułości, które wzmacnia sygnał wejściowy o 5dB. W razie potrzeby drugi system dźwiękowy można zapętlić przez wyjście XLR. Oba głośniki można podłączyć za pomocą dostarczonego kabla głośnikowego. Wzmacniacz został wyposażony </w:t>
            </w:r>
            <w:r w:rsidRPr="00C42A92">
              <w:rPr>
                <w:rFonts w:ascii="Calibri" w:eastAsia="Times New Roman" w:hAnsi="Calibri" w:cs="Times New Roman"/>
                <w:color w:val="000000"/>
                <w:sz w:val="24"/>
                <w:szCs w:val="24"/>
                <w:lang w:eastAsia="pl-PL"/>
              </w:rPr>
              <w:lastRenderedPageBreak/>
              <w:t xml:space="preserve">we wbudowany procesor DSP (Digital Sound </w:t>
            </w:r>
            <w:proofErr w:type="spellStart"/>
            <w:r w:rsidRPr="00C42A92">
              <w:rPr>
                <w:rFonts w:ascii="Calibri" w:eastAsia="Times New Roman" w:hAnsi="Calibri" w:cs="Times New Roman"/>
                <w:color w:val="000000"/>
                <w:sz w:val="24"/>
                <w:szCs w:val="24"/>
                <w:lang w:eastAsia="pl-PL"/>
              </w:rPr>
              <w:t>Processor</w:t>
            </w:r>
            <w:proofErr w:type="spellEnd"/>
            <w:r w:rsidRPr="00C42A92">
              <w:rPr>
                <w:rFonts w:ascii="Calibri" w:eastAsia="Times New Roman" w:hAnsi="Calibri" w:cs="Times New Roman"/>
                <w:color w:val="000000"/>
                <w:sz w:val="24"/>
                <w:szCs w:val="24"/>
                <w:lang w:eastAsia="pl-PL"/>
              </w:rPr>
              <w:t>) z 3 ustawieniami wstępnymi (Flat, DJ lub Live). Za jego pomocą można się upewnić, że dźwięk jest dostosowany do użytkownika.</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Charakterystyka zestawu</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 Wzmacniacz</w:t>
            </w:r>
            <w:proofErr w:type="gramEnd"/>
            <w:r w:rsidRPr="00C42A92">
              <w:rPr>
                <w:rFonts w:ascii="Calibri" w:eastAsia="Times New Roman" w:hAnsi="Calibri" w:cs="Times New Roman"/>
                <w:color w:val="000000"/>
                <w:sz w:val="24"/>
                <w:szCs w:val="24"/>
                <w:lang w:eastAsia="pl-PL"/>
              </w:rPr>
              <w:t xml:space="preserve"> klasy D 400W+ 2x 100W RMS</w:t>
            </w:r>
            <w:r w:rsidRPr="00C42A92">
              <w:rPr>
                <w:rFonts w:ascii="Calibri" w:eastAsia="Times New Roman" w:hAnsi="Calibri" w:cs="Times New Roman"/>
                <w:color w:val="000000"/>
                <w:sz w:val="24"/>
                <w:szCs w:val="24"/>
                <w:lang w:eastAsia="pl-PL"/>
              </w:rPr>
              <w:br/>
              <w:t>· Korzystanie z technologii bezprzewodowej BT do strumieniowego przesyłania dźwięku</w:t>
            </w:r>
            <w:r w:rsidRPr="00C42A92">
              <w:rPr>
                <w:rFonts w:ascii="Calibri" w:eastAsia="Times New Roman" w:hAnsi="Calibri" w:cs="Times New Roman"/>
                <w:color w:val="000000"/>
                <w:sz w:val="24"/>
                <w:szCs w:val="24"/>
                <w:lang w:eastAsia="pl-PL"/>
              </w:rPr>
              <w:br/>
              <w:t>· 24-bitowy procesor DSP 96 KHz z 3 ustawieniami wstępnymi</w:t>
            </w:r>
            <w:r w:rsidRPr="00C42A92">
              <w:rPr>
                <w:rFonts w:ascii="Calibri" w:eastAsia="Times New Roman" w:hAnsi="Calibri" w:cs="Times New Roman"/>
                <w:color w:val="000000"/>
                <w:sz w:val="24"/>
                <w:szCs w:val="24"/>
                <w:lang w:eastAsia="pl-PL"/>
              </w:rPr>
              <w:br/>
              <w:t>· Ogranicznik elektroniczny</w:t>
            </w:r>
            <w:r w:rsidRPr="00C42A92">
              <w:rPr>
                <w:rFonts w:ascii="Calibri" w:eastAsia="Times New Roman" w:hAnsi="Calibri" w:cs="Times New Roman"/>
                <w:color w:val="000000"/>
                <w:sz w:val="24"/>
                <w:szCs w:val="24"/>
                <w:lang w:eastAsia="pl-PL"/>
              </w:rPr>
              <w:br/>
              <w:t>· Zwrotnica elektroniczna</w:t>
            </w:r>
            <w:r w:rsidRPr="00C42A92">
              <w:rPr>
                <w:rFonts w:ascii="Calibri" w:eastAsia="Times New Roman" w:hAnsi="Calibri" w:cs="Times New Roman"/>
                <w:color w:val="000000"/>
                <w:sz w:val="24"/>
                <w:szCs w:val="24"/>
                <w:lang w:eastAsia="pl-PL"/>
              </w:rPr>
              <w:br/>
              <w:t xml:space="preserve">· Regulacja głośności </w:t>
            </w:r>
            <w:proofErr w:type="spellStart"/>
            <w:r w:rsidRPr="00C42A92">
              <w:rPr>
                <w:rFonts w:ascii="Calibri" w:eastAsia="Times New Roman" w:hAnsi="Calibri" w:cs="Times New Roman"/>
                <w:color w:val="000000"/>
                <w:sz w:val="24"/>
                <w:szCs w:val="24"/>
                <w:lang w:eastAsia="pl-PL"/>
              </w:rPr>
              <w:t>subwoofera</w:t>
            </w:r>
            <w:proofErr w:type="spellEnd"/>
            <w:r w:rsidRPr="00C42A92">
              <w:rPr>
                <w:rFonts w:ascii="Calibri" w:eastAsia="Times New Roman" w:hAnsi="Calibri" w:cs="Times New Roman"/>
                <w:color w:val="000000"/>
                <w:sz w:val="24"/>
                <w:szCs w:val="24"/>
                <w:lang w:eastAsia="pl-PL"/>
              </w:rPr>
              <w:t xml:space="preserve"> i głośników satelitarnych</w:t>
            </w:r>
            <w:r w:rsidRPr="00C42A92">
              <w:rPr>
                <w:rFonts w:ascii="Calibri" w:eastAsia="Times New Roman" w:hAnsi="Calibri" w:cs="Times New Roman"/>
                <w:color w:val="000000"/>
                <w:sz w:val="24"/>
                <w:szCs w:val="24"/>
                <w:lang w:eastAsia="pl-PL"/>
              </w:rPr>
              <w:br/>
              <w:t>· Przełącznik +5dB do wzmocnienia sygnału wejściowego</w:t>
            </w:r>
            <w:r w:rsidRPr="00C42A92">
              <w:rPr>
                <w:rFonts w:ascii="Calibri" w:eastAsia="Times New Roman" w:hAnsi="Calibri" w:cs="Times New Roman"/>
                <w:color w:val="000000"/>
                <w:sz w:val="24"/>
                <w:szCs w:val="24"/>
                <w:lang w:eastAsia="pl-PL"/>
              </w:rPr>
              <w:br/>
              <w:t>· Przełączanie mono/stereo</w:t>
            </w:r>
            <w:r w:rsidRPr="00C42A92">
              <w:rPr>
                <w:rFonts w:ascii="Calibri" w:eastAsia="Times New Roman" w:hAnsi="Calibri" w:cs="Times New Roman"/>
                <w:color w:val="000000"/>
                <w:sz w:val="24"/>
                <w:szCs w:val="24"/>
                <w:lang w:eastAsia="pl-PL"/>
              </w:rPr>
              <w:br/>
              <w:t>· Złącza wyjściowe NL2</w:t>
            </w:r>
            <w:r w:rsidRPr="00C42A92">
              <w:rPr>
                <w:rFonts w:ascii="Calibri" w:eastAsia="Times New Roman" w:hAnsi="Calibri" w:cs="Times New Roman"/>
                <w:color w:val="000000"/>
                <w:sz w:val="24"/>
                <w:szCs w:val="24"/>
                <w:lang w:eastAsia="pl-PL"/>
              </w:rPr>
              <w:br/>
              <w:t>· Lekki ze zintegrowanymi uchwytami do przenoszenia</w:t>
            </w:r>
            <w:r w:rsidRPr="00C42A92">
              <w:rPr>
                <w:rFonts w:ascii="Calibri" w:eastAsia="Times New Roman" w:hAnsi="Calibri" w:cs="Times New Roman"/>
                <w:color w:val="000000"/>
                <w:sz w:val="24"/>
                <w:szCs w:val="24"/>
                <w:lang w:eastAsia="pl-PL"/>
              </w:rPr>
              <w:br/>
              <w:t>· Opóźnienie włączania</w:t>
            </w:r>
            <w:r w:rsidRPr="00C42A92">
              <w:rPr>
                <w:rFonts w:ascii="Calibri" w:eastAsia="Times New Roman" w:hAnsi="Calibri" w:cs="Times New Roman"/>
                <w:color w:val="000000"/>
                <w:sz w:val="24"/>
                <w:szCs w:val="24"/>
                <w:lang w:eastAsia="pl-PL"/>
              </w:rPr>
              <w:br/>
              <w:t>· W zestawie kółka i kabel głośnikowy 2x 5 m</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Parametry minimalne:</w:t>
            </w:r>
            <w:r w:rsidRPr="00C42A92">
              <w:rPr>
                <w:rFonts w:ascii="Calibri" w:eastAsia="Times New Roman" w:hAnsi="Calibri" w:cs="Times New Roman"/>
                <w:color w:val="000000"/>
                <w:sz w:val="24"/>
                <w:szCs w:val="24"/>
                <w:lang w:eastAsia="pl-PL"/>
              </w:rPr>
              <w:br/>
              <w:t>· Możliwa instalacja na statywie</w:t>
            </w:r>
            <w:r w:rsidRPr="00C42A92">
              <w:rPr>
                <w:rFonts w:ascii="Calibri" w:eastAsia="Times New Roman" w:hAnsi="Calibri" w:cs="Times New Roman"/>
                <w:color w:val="000000"/>
                <w:sz w:val="24"/>
                <w:szCs w:val="24"/>
                <w:lang w:eastAsia="pl-PL"/>
              </w:rPr>
              <w:br/>
              <w:t>· Złącza wejściowe Gniazdo 6,3 mm, RCA, XLR (3-stykowe)</w:t>
            </w:r>
            <w:r w:rsidRPr="00C42A92">
              <w:rPr>
                <w:rFonts w:ascii="Calibri" w:eastAsia="Times New Roman" w:hAnsi="Calibri" w:cs="Times New Roman"/>
                <w:color w:val="000000"/>
                <w:sz w:val="24"/>
                <w:szCs w:val="24"/>
                <w:lang w:eastAsia="pl-PL"/>
              </w:rPr>
              <w:br/>
              <w:t>· Połączenia wyjściowe NL-4 , XLR (3-pinowe)</w:t>
            </w:r>
            <w:r w:rsidRPr="00C42A92">
              <w:rPr>
                <w:rFonts w:ascii="Calibri" w:eastAsia="Times New Roman" w:hAnsi="Calibri" w:cs="Times New Roman"/>
                <w:color w:val="000000"/>
                <w:sz w:val="24"/>
                <w:szCs w:val="24"/>
                <w:lang w:eastAsia="pl-PL"/>
              </w:rPr>
              <w:br/>
              <w:t>· Moc wyjściowa: maks. 1500 W</w:t>
            </w:r>
            <w:r w:rsidRPr="00C42A92">
              <w:rPr>
                <w:rFonts w:ascii="Calibri" w:eastAsia="Times New Roman" w:hAnsi="Calibri" w:cs="Times New Roman"/>
                <w:color w:val="000000"/>
                <w:sz w:val="24"/>
                <w:szCs w:val="24"/>
                <w:lang w:eastAsia="pl-PL"/>
              </w:rPr>
              <w:br/>
              <w:t>· Moc wyjściowa: RMS 800 W</w:t>
            </w:r>
            <w:r w:rsidRPr="00C42A92">
              <w:rPr>
                <w:rFonts w:ascii="Calibri" w:eastAsia="Times New Roman" w:hAnsi="Calibri" w:cs="Times New Roman"/>
                <w:color w:val="000000"/>
                <w:sz w:val="24"/>
                <w:szCs w:val="24"/>
                <w:lang w:eastAsia="pl-PL"/>
              </w:rPr>
              <w:br/>
              <w:t>· Typ wzmacniacza Klasa D</w:t>
            </w:r>
            <w:r w:rsidRPr="00C42A92">
              <w:rPr>
                <w:rFonts w:ascii="Calibri" w:eastAsia="Times New Roman" w:hAnsi="Calibri" w:cs="Times New Roman"/>
                <w:color w:val="000000"/>
                <w:sz w:val="24"/>
                <w:szCs w:val="24"/>
                <w:lang w:eastAsia="pl-PL"/>
              </w:rPr>
              <w:br/>
              <w:t>· Średnica głośnika wysokotonowego 1"</w:t>
            </w:r>
            <w:r w:rsidRPr="00C42A92">
              <w:rPr>
                <w:rFonts w:ascii="Calibri" w:eastAsia="Times New Roman" w:hAnsi="Calibri" w:cs="Times New Roman"/>
                <w:color w:val="000000"/>
                <w:sz w:val="24"/>
                <w:szCs w:val="24"/>
                <w:lang w:eastAsia="pl-PL"/>
              </w:rPr>
              <w:br/>
              <w:t xml:space="preserve">· Typ głośnika wysokotonowego </w:t>
            </w:r>
            <w:proofErr w:type="spellStart"/>
            <w:r w:rsidRPr="00C42A92">
              <w:rPr>
                <w:rFonts w:ascii="Calibri" w:eastAsia="Times New Roman" w:hAnsi="Calibri" w:cs="Times New Roman"/>
                <w:color w:val="000000"/>
                <w:sz w:val="24"/>
                <w:szCs w:val="24"/>
                <w:lang w:eastAsia="pl-PL"/>
              </w:rPr>
              <w:t>Dome</w:t>
            </w:r>
            <w:proofErr w:type="spellEnd"/>
            <w:r w:rsidRPr="00C42A92">
              <w:rPr>
                <w:rFonts w:ascii="Calibri" w:eastAsia="Times New Roman" w:hAnsi="Calibri" w:cs="Times New Roman"/>
                <w:color w:val="000000"/>
                <w:sz w:val="24"/>
                <w:szCs w:val="24"/>
                <w:lang w:eastAsia="pl-PL"/>
              </w:rPr>
              <w:br/>
              <w:t xml:space="preserve">· Średnica głośnika </w:t>
            </w:r>
            <w:proofErr w:type="spellStart"/>
            <w:r w:rsidRPr="00C42A92">
              <w:rPr>
                <w:rFonts w:ascii="Calibri" w:eastAsia="Times New Roman" w:hAnsi="Calibri" w:cs="Times New Roman"/>
                <w:color w:val="000000"/>
                <w:sz w:val="24"/>
                <w:szCs w:val="24"/>
                <w:lang w:eastAsia="pl-PL"/>
              </w:rPr>
              <w:t>niskotonowego</w:t>
            </w:r>
            <w:proofErr w:type="spellEnd"/>
            <w:r w:rsidRPr="00C42A92">
              <w:rPr>
                <w:rFonts w:ascii="Calibri" w:eastAsia="Times New Roman" w:hAnsi="Calibri" w:cs="Times New Roman"/>
                <w:color w:val="000000"/>
                <w:sz w:val="24"/>
                <w:szCs w:val="24"/>
                <w:lang w:eastAsia="pl-PL"/>
              </w:rPr>
              <w:t xml:space="preserve"> 15"</w:t>
            </w:r>
            <w:r w:rsidRPr="00C42A92">
              <w:rPr>
                <w:rFonts w:ascii="Calibri" w:eastAsia="Times New Roman" w:hAnsi="Calibri" w:cs="Times New Roman"/>
                <w:color w:val="000000"/>
                <w:sz w:val="24"/>
                <w:szCs w:val="24"/>
                <w:lang w:eastAsia="pl-PL"/>
              </w:rPr>
              <w:br/>
              <w:t>· Typ magnesu Ferryt</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lastRenderedPageBreak/>
              <w:t>· Waga magnesu 80 uncji</w:t>
            </w:r>
            <w:r w:rsidRPr="00C42A92">
              <w:rPr>
                <w:rFonts w:ascii="Calibri" w:eastAsia="Times New Roman" w:hAnsi="Calibri" w:cs="Times New Roman"/>
                <w:color w:val="000000"/>
                <w:sz w:val="24"/>
                <w:szCs w:val="24"/>
                <w:lang w:eastAsia="pl-PL"/>
              </w:rPr>
              <w:br/>
              <w:t xml:space="preserve">· Ilość głośników </w:t>
            </w:r>
            <w:proofErr w:type="spellStart"/>
            <w:r w:rsidRPr="00C42A92">
              <w:rPr>
                <w:rFonts w:ascii="Calibri" w:eastAsia="Times New Roman" w:hAnsi="Calibri" w:cs="Times New Roman"/>
                <w:color w:val="000000"/>
                <w:sz w:val="24"/>
                <w:szCs w:val="24"/>
                <w:lang w:eastAsia="pl-PL"/>
              </w:rPr>
              <w:t>niskotonowych</w:t>
            </w:r>
            <w:proofErr w:type="spellEnd"/>
            <w:r w:rsidRPr="00C42A92">
              <w:rPr>
                <w:rFonts w:ascii="Calibri" w:eastAsia="Times New Roman" w:hAnsi="Calibri" w:cs="Times New Roman"/>
                <w:color w:val="000000"/>
                <w:sz w:val="24"/>
                <w:szCs w:val="24"/>
                <w:lang w:eastAsia="pl-PL"/>
              </w:rPr>
              <w:t xml:space="preserve"> 1</w:t>
            </w:r>
            <w:r w:rsidRPr="00C42A92">
              <w:rPr>
                <w:rFonts w:ascii="Calibri" w:eastAsia="Times New Roman" w:hAnsi="Calibri" w:cs="Times New Roman"/>
                <w:color w:val="000000"/>
                <w:sz w:val="24"/>
                <w:szCs w:val="24"/>
                <w:lang w:eastAsia="pl-PL"/>
              </w:rPr>
              <w:br/>
              <w:t>· Cewka głosowa 3"</w:t>
            </w:r>
            <w:r w:rsidRPr="00C42A92">
              <w:rPr>
                <w:rFonts w:ascii="Calibri" w:eastAsia="Times New Roman" w:hAnsi="Calibri" w:cs="Times New Roman"/>
                <w:color w:val="000000"/>
                <w:sz w:val="24"/>
                <w:szCs w:val="24"/>
                <w:lang w:eastAsia="pl-PL"/>
              </w:rPr>
              <w:br/>
              <w:t>· Pasmo przenoszenia 35Hz- 18.000Hz</w:t>
            </w:r>
            <w:r w:rsidRPr="00C42A92">
              <w:rPr>
                <w:rFonts w:ascii="Calibri" w:eastAsia="Times New Roman" w:hAnsi="Calibri" w:cs="Times New Roman"/>
                <w:color w:val="000000"/>
                <w:sz w:val="24"/>
                <w:szCs w:val="24"/>
                <w:lang w:eastAsia="pl-PL"/>
              </w:rPr>
              <w:br/>
              <w:t>· Dyspersja 90°x 60°</w:t>
            </w:r>
            <w:r w:rsidRPr="00C42A92">
              <w:rPr>
                <w:rFonts w:ascii="Calibri" w:eastAsia="Times New Roman" w:hAnsi="Calibri" w:cs="Times New Roman"/>
                <w:color w:val="000000"/>
                <w:sz w:val="24"/>
                <w:szCs w:val="24"/>
                <w:lang w:eastAsia="pl-PL"/>
              </w:rPr>
              <w:br/>
              <w:t>· Impedancja 4 Ohm</w:t>
            </w:r>
            <w:r w:rsidRPr="00C42A92">
              <w:rPr>
                <w:rFonts w:ascii="Calibri" w:eastAsia="Times New Roman" w:hAnsi="Calibri" w:cs="Times New Roman"/>
                <w:color w:val="000000"/>
                <w:sz w:val="24"/>
                <w:szCs w:val="24"/>
                <w:lang w:eastAsia="pl-PL"/>
              </w:rPr>
              <w:br/>
              <w:t>· Częstotliwość podziału 80Hz</w:t>
            </w:r>
            <w:r w:rsidRPr="00C42A92">
              <w:rPr>
                <w:rFonts w:ascii="Calibri" w:eastAsia="Times New Roman" w:hAnsi="Calibri" w:cs="Times New Roman"/>
                <w:color w:val="000000"/>
                <w:sz w:val="24"/>
                <w:szCs w:val="24"/>
                <w:lang w:eastAsia="pl-PL"/>
              </w:rPr>
              <w:br/>
              <w:t>· SPL @ 1W/1m 95dB</w:t>
            </w:r>
            <w:r w:rsidRPr="00C42A92">
              <w:rPr>
                <w:rFonts w:ascii="Calibri" w:eastAsia="Times New Roman" w:hAnsi="Calibri" w:cs="Times New Roman"/>
                <w:color w:val="000000"/>
                <w:sz w:val="24"/>
                <w:szCs w:val="24"/>
                <w:lang w:eastAsia="pl-PL"/>
              </w:rPr>
              <w:br/>
              <w:t>· SPL maks. 120dB</w:t>
            </w:r>
            <w:r w:rsidRPr="00C42A92">
              <w:rPr>
                <w:rFonts w:ascii="Calibri" w:eastAsia="Times New Roman" w:hAnsi="Calibri" w:cs="Times New Roman"/>
                <w:color w:val="000000"/>
                <w:sz w:val="24"/>
                <w:szCs w:val="24"/>
                <w:lang w:eastAsia="pl-PL"/>
              </w:rPr>
              <w:br/>
              <w:t>· Waga 44,4 kg</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2" name="Obraz 62"/>
                  <wp:cNvGraphicFramePr/>
                  <a:graphic xmlns:a="http://schemas.openxmlformats.org/drawingml/2006/main">
                    <a:graphicData uri="http://schemas.openxmlformats.org/drawingml/2006/picture">
                      <pic:pic xmlns:pic="http://schemas.openxmlformats.org/drawingml/2006/picture">
                        <pic:nvPicPr>
                          <pic:cNvPr id="62" name="Picture 61"/>
                          <pic:cNvPicPr>
                            <a:picLocks noChangeAspect="1"/>
                          </pic:cNvPicPr>
                        </pic:nvPicPr>
                        <pic:blipFill>
                          <a:blip r:embed="rId64">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62</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Konsola - mikser dźwięku 8-kanałowy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Profesjonalny mikser 8-kanałowy z wbudowanym odtwarzaczem USB </w:t>
            </w:r>
            <w:proofErr w:type="gramStart"/>
            <w:r w:rsidRPr="00C42A92">
              <w:rPr>
                <w:rFonts w:ascii="Calibri" w:eastAsia="Times New Roman" w:hAnsi="Calibri" w:cs="Times New Roman"/>
                <w:color w:val="000000"/>
                <w:sz w:val="24"/>
                <w:szCs w:val="24"/>
                <w:lang w:eastAsia="pl-PL"/>
              </w:rPr>
              <w:t>i  odbiornikiem</w:t>
            </w:r>
            <w:proofErr w:type="gramEnd"/>
            <w:r w:rsidRPr="00C42A92">
              <w:rPr>
                <w:rFonts w:ascii="Calibri" w:eastAsia="Times New Roman" w:hAnsi="Calibri" w:cs="Times New Roman"/>
                <w:color w:val="000000"/>
                <w:sz w:val="24"/>
                <w:szCs w:val="24"/>
                <w:lang w:eastAsia="pl-PL"/>
              </w:rPr>
              <w:t xml:space="preserve"> BT. Idealny do użycia w scenach na żywo. Ma 4 </w:t>
            </w:r>
            <w:proofErr w:type="gramStart"/>
            <w:r w:rsidRPr="00C42A92">
              <w:rPr>
                <w:rFonts w:ascii="Calibri" w:eastAsia="Times New Roman" w:hAnsi="Calibri" w:cs="Times New Roman"/>
                <w:color w:val="000000"/>
                <w:sz w:val="24"/>
                <w:szCs w:val="24"/>
                <w:lang w:eastAsia="pl-PL"/>
              </w:rPr>
              <w:t>zbalansowane  wejścia</w:t>
            </w:r>
            <w:proofErr w:type="gramEnd"/>
            <w:r w:rsidRPr="00C42A92">
              <w:rPr>
                <w:rFonts w:ascii="Calibri" w:eastAsia="Times New Roman" w:hAnsi="Calibri" w:cs="Times New Roman"/>
                <w:color w:val="000000"/>
                <w:sz w:val="24"/>
                <w:szCs w:val="24"/>
                <w:lang w:eastAsia="pl-PL"/>
              </w:rPr>
              <w:t xml:space="preserve"> XLR, 4 zbalansowane wejścia mono 6,3 mm, moc fantomową,  odbiornik </w:t>
            </w:r>
            <w:proofErr w:type="spellStart"/>
            <w:r w:rsidRPr="00C42A92">
              <w:rPr>
                <w:rFonts w:ascii="Calibri" w:eastAsia="Times New Roman" w:hAnsi="Calibri" w:cs="Times New Roman"/>
                <w:color w:val="000000"/>
                <w:sz w:val="24"/>
                <w:szCs w:val="24"/>
                <w:lang w:eastAsia="pl-PL"/>
              </w:rPr>
              <w:t>bluetooth</w:t>
            </w:r>
            <w:proofErr w:type="spellEnd"/>
            <w:r w:rsidRPr="00C42A92">
              <w:rPr>
                <w:rFonts w:ascii="Calibri" w:eastAsia="Times New Roman" w:hAnsi="Calibri" w:cs="Times New Roman"/>
                <w:color w:val="000000"/>
                <w:sz w:val="24"/>
                <w:szCs w:val="24"/>
                <w:lang w:eastAsia="pl-PL"/>
              </w:rPr>
              <w:t xml:space="preserve"> oraz 9 pasmowy korektor.</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Charakterystyka</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 4 zbalansowane</w:t>
            </w:r>
            <w:proofErr w:type="gramEnd"/>
            <w:r w:rsidRPr="00C42A92">
              <w:rPr>
                <w:rFonts w:ascii="Calibri" w:eastAsia="Times New Roman" w:hAnsi="Calibri" w:cs="Times New Roman"/>
                <w:color w:val="000000"/>
                <w:sz w:val="24"/>
                <w:szCs w:val="24"/>
                <w:lang w:eastAsia="pl-PL"/>
              </w:rPr>
              <w:t xml:space="preserve"> wejścia mikrofonowe XLR</w:t>
            </w:r>
            <w:r w:rsidRPr="00C42A92">
              <w:rPr>
                <w:rFonts w:ascii="Calibri" w:eastAsia="Times New Roman" w:hAnsi="Calibri" w:cs="Times New Roman"/>
                <w:color w:val="000000"/>
                <w:sz w:val="24"/>
                <w:szCs w:val="24"/>
                <w:lang w:eastAsia="pl-PL"/>
              </w:rPr>
              <w:br/>
              <w:t xml:space="preserve">• 4 zbalansowane wejścia mono </w:t>
            </w:r>
            <w:proofErr w:type="spellStart"/>
            <w:r w:rsidRPr="00C42A92">
              <w:rPr>
                <w:rFonts w:ascii="Calibri" w:eastAsia="Times New Roman" w:hAnsi="Calibri" w:cs="Times New Roman"/>
                <w:color w:val="000000"/>
                <w:sz w:val="24"/>
                <w:szCs w:val="24"/>
                <w:lang w:eastAsia="pl-PL"/>
              </w:rPr>
              <w:t>line</w:t>
            </w:r>
            <w:proofErr w:type="spellEnd"/>
            <w:r w:rsidRPr="00C42A92">
              <w:rPr>
                <w:rFonts w:ascii="Calibri" w:eastAsia="Times New Roman" w:hAnsi="Calibri" w:cs="Times New Roman"/>
                <w:color w:val="000000"/>
                <w:sz w:val="24"/>
                <w:szCs w:val="24"/>
                <w:lang w:eastAsia="pl-PL"/>
              </w:rPr>
              <w:t xml:space="preserve"> 6.3</w:t>
            </w:r>
            <w:proofErr w:type="gramStart"/>
            <w:r w:rsidRPr="00C42A92">
              <w:rPr>
                <w:rFonts w:ascii="Calibri" w:eastAsia="Times New Roman" w:hAnsi="Calibri" w:cs="Times New Roman"/>
                <w:color w:val="000000"/>
                <w:sz w:val="24"/>
                <w:szCs w:val="24"/>
                <w:lang w:eastAsia="pl-PL"/>
              </w:rPr>
              <w:t>mm</w:t>
            </w:r>
            <w:proofErr w:type="gramEnd"/>
            <w:r w:rsidRPr="00C42A92">
              <w:rPr>
                <w:rFonts w:ascii="Calibri" w:eastAsia="Times New Roman" w:hAnsi="Calibri" w:cs="Times New Roman"/>
                <w:color w:val="000000"/>
                <w:sz w:val="24"/>
                <w:szCs w:val="24"/>
                <w:lang w:eastAsia="pl-PL"/>
              </w:rPr>
              <w:t xml:space="preserve"> Jack</w:t>
            </w:r>
            <w:r w:rsidRPr="00C42A92">
              <w:rPr>
                <w:rFonts w:ascii="Calibri" w:eastAsia="Times New Roman" w:hAnsi="Calibri" w:cs="Times New Roman"/>
                <w:color w:val="000000"/>
                <w:sz w:val="24"/>
                <w:szCs w:val="24"/>
                <w:lang w:eastAsia="pl-PL"/>
              </w:rPr>
              <w:br/>
              <w:t>• 2 zbalansowane wejścia liniowe stereo 6.3mm Jack</w:t>
            </w:r>
            <w:r w:rsidRPr="00C42A92">
              <w:rPr>
                <w:rFonts w:ascii="Calibri" w:eastAsia="Times New Roman" w:hAnsi="Calibri" w:cs="Times New Roman"/>
                <w:color w:val="000000"/>
                <w:sz w:val="24"/>
                <w:szCs w:val="24"/>
                <w:lang w:eastAsia="pl-PL"/>
              </w:rPr>
              <w:br/>
              <w:t>• + 48V mocy fantomowej</w:t>
            </w:r>
            <w:r w:rsidRPr="00C42A92">
              <w:rPr>
                <w:rFonts w:ascii="Calibri" w:eastAsia="Times New Roman" w:hAnsi="Calibri" w:cs="Times New Roman"/>
                <w:color w:val="000000"/>
                <w:sz w:val="24"/>
                <w:szCs w:val="24"/>
                <w:lang w:eastAsia="pl-PL"/>
              </w:rPr>
              <w:br/>
              <w:t>• Wejście liniowe stereo (RCA</w:t>
            </w:r>
            <w:proofErr w:type="gramStart"/>
            <w:r w:rsidRPr="00C42A92">
              <w:rPr>
                <w:rFonts w:ascii="Calibri" w:eastAsia="Times New Roman" w:hAnsi="Calibri" w:cs="Times New Roman"/>
                <w:color w:val="000000"/>
                <w:sz w:val="24"/>
                <w:szCs w:val="24"/>
                <w:lang w:eastAsia="pl-PL"/>
              </w:rPr>
              <w:t>)</w:t>
            </w:r>
            <w:r w:rsidRPr="00C42A92">
              <w:rPr>
                <w:rFonts w:ascii="Calibri" w:eastAsia="Times New Roman" w:hAnsi="Calibri" w:cs="Times New Roman"/>
                <w:color w:val="000000"/>
                <w:sz w:val="24"/>
                <w:szCs w:val="24"/>
                <w:lang w:eastAsia="pl-PL"/>
              </w:rPr>
              <w:br/>
              <w:t xml:space="preserve">• 75 </w:t>
            </w:r>
            <w:proofErr w:type="spellStart"/>
            <w:r w:rsidRPr="00C42A92">
              <w:rPr>
                <w:rFonts w:ascii="Calibri" w:eastAsia="Times New Roman" w:hAnsi="Calibri" w:cs="Times New Roman"/>
                <w:color w:val="000000"/>
                <w:sz w:val="24"/>
                <w:szCs w:val="24"/>
                <w:lang w:eastAsia="pl-PL"/>
              </w:rPr>
              <w:t>Hz</w:t>
            </w:r>
            <w:proofErr w:type="spellEnd"/>
            <w:proofErr w:type="gramEnd"/>
            <w:r w:rsidRPr="00C42A92">
              <w:rPr>
                <w:rFonts w:ascii="Calibri" w:eastAsia="Times New Roman" w:hAnsi="Calibri" w:cs="Times New Roman"/>
                <w:color w:val="000000"/>
                <w:sz w:val="24"/>
                <w:szCs w:val="24"/>
                <w:lang w:eastAsia="pl-PL"/>
              </w:rPr>
              <w:t xml:space="preserve"> Dolny kanał filtrujący 1-4</w:t>
            </w:r>
            <w:r w:rsidRPr="00C42A92">
              <w:rPr>
                <w:rFonts w:ascii="Calibri" w:eastAsia="Times New Roman" w:hAnsi="Calibri" w:cs="Times New Roman"/>
                <w:color w:val="000000"/>
                <w:sz w:val="24"/>
                <w:szCs w:val="24"/>
                <w:lang w:eastAsia="pl-PL"/>
              </w:rPr>
              <w:br/>
              <w:t>• Procesor Multi-FX z 256 ustawieniami</w:t>
            </w:r>
            <w:r w:rsidRPr="00C42A92">
              <w:rPr>
                <w:rFonts w:ascii="Calibri" w:eastAsia="Times New Roman" w:hAnsi="Calibri" w:cs="Times New Roman"/>
                <w:color w:val="000000"/>
                <w:sz w:val="24"/>
                <w:szCs w:val="24"/>
                <w:lang w:eastAsia="pl-PL"/>
              </w:rPr>
              <w:br/>
              <w:t>• Przełącznik Solo na kanał (PFL)</w:t>
            </w:r>
            <w:r w:rsidRPr="00C42A92">
              <w:rPr>
                <w:rFonts w:ascii="Calibri" w:eastAsia="Times New Roman" w:hAnsi="Calibri" w:cs="Times New Roman"/>
                <w:color w:val="000000"/>
                <w:sz w:val="24"/>
                <w:szCs w:val="24"/>
                <w:lang w:eastAsia="pl-PL"/>
              </w:rPr>
              <w:br/>
              <w:t>• Przełącznik włączania / wyłączania na kanał</w:t>
            </w:r>
            <w:r w:rsidRPr="00C42A92">
              <w:rPr>
                <w:rFonts w:ascii="Calibri" w:eastAsia="Times New Roman" w:hAnsi="Calibri" w:cs="Times New Roman"/>
                <w:color w:val="000000"/>
                <w:sz w:val="24"/>
                <w:szCs w:val="24"/>
                <w:lang w:eastAsia="pl-PL"/>
              </w:rPr>
              <w:br/>
              <w:t>• Kontrola tonów wysokich, średnich oraz niskich dla każdego kanału</w:t>
            </w:r>
            <w:r w:rsidRPr="00C42A92">
              <w:rPr>
                <w:rFonts w:ascii="Calibri" w:eastAsia="Times New Roman" w:hAnsi="Calibri" w:cs="Times New Roman"/>
                <w:color w:val="000000"/>
                <w:sz w:val="24"/>
                <w:szCs w:val="24"/>
                <w:lang w:eastAsia="pl-PL"/>
              </w:rPr>
              <w:br/>
              <w:t>• Wkładki FX na każdym kanale</w:t>
            </w:r>
            <w:r w:rsidRPr="00C42A92">
              <w:rPr>
                <w:rFonts w:ascii="Calibri" w:eastAsia="Times New Roman" w:hAnsi="Calibri" w:cs="Times New Roman"/>
                <w:color w:val="000000"/>
                <w:sz w:val="24"/>
                <w:szCs w:val="24"/>
                <w:lang w:eastAsia="pl-PL"/>
              </w:rPr>
              <w:br/>
              <w:t xml:space="preserve">• </w:t>
            </w:r>
            <w:proofErr w:type="spellStart"/>
            <w:r w:rsidRPr="00C42A92">
              <w:rPr>
                <w:rFonts w:ascii="Calibri" w:eastAsia="Times New Roman" w:hAnsi="Calibri" w:cs="Times New Roman"/>
                <w:color w:val="000000"/>
                <w:sz w:val="24"/>
                <w:szCs w:val="24"/>
                <w:lang w:eastAsia="pl-PL"/>
              </w:rPr>
              <w:t>Aux</w:t>
            </w:r>
            <w:proofErr w:type="spellEnd"/>
            <w:r w:rsidRPr="00C42A92">
              <w:rPr>
                <w:rFonts w:ascii="Calibri" w:eastAsia="Times New Roman" w:hAnsi="Calibri" w:cs="Times New Roman"/>
                <w:color w:val="000000"/>
                <w:sz w:val="24"/>
                <w:szCs w:val="24"/>
                <w:lang w:eastAsia="pl-PL"/>
              </w:rPr>
              <w:t xml:space="preserve"> wysyłanie na kanał</w:t>
            </w:r>
            <w:r w:rsidRPr="00C42A92">
              <w:rPr>
                <w:rFonts w:ascii="Calibri" w:eastAsia="Times New Roman" w:hAnsi="Calibri" w:cs="Times New Roman"/>
                <w:color w:val="000000"/>
                <w:sz w:val="24"/>
                <w:szCs w:val="24"/>
                <w:lang w:eastAsia="pl-PL"/>
              </w:rPr>
              <w:br/>
              <w:t>• Regulacja panoramy na kanał</w:t>
            </w:r>
            <w:r w:rsidRPr="00C42A92">
              <w:rPr>
                <w:rFonts w:ascii="Calibri" w:eastAsia="Times New Roman" w:hAnsi="Calibri" w:cs="Times New Roman"/>
                <w:color w:val="000000"/>
                <w:sz w:val="24"/>
                <w:szCs w:val="24"/>
                <w:lang w:eastAsia="pl-PL"/>
              </w:rPr>
              <w:br/>
              <w:t>• 9-pasmowy korektor</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lastRenderedPageBreak/>
              <w:t>• Stereo zbalansowane wyjścia główne (XLR + 6.3mm Jack)</w:t>
            </w:r>
            <w:r w:rsidRPr="00C42A92">
              <w:rPr>
                <w:rFonts w:ascii="Calibri" w:eastAsia="Times New Roman" w:hAnsi="Calibri" w:cs="Times New Roman"/>
                <w:color w:val="000000"/>
                <w:sz w:val="24"/>
                <w:szCs w:val="24"/>
                <w:lang w:eastAsia="pl-PL"/>
              </w:rPr>
              <w:br/>
              <w:t>• Oddzielna sterownia, słuchawki i wyjścia stereo</w:t>
            </w:r>
            <w:r w:rsidRPr="00C42A92">
              <w:rPr>
                <w:rFonts w:ascii="Calibri" w:eastAsia="Times New Roman" w:hAnsi="Calibri" w:cs="Times New Roman"/>
                <w:color w:val="000000"/>
                <w:sz w:val="24"/>
                <w:szCs w:val="24"/>
                <w:lang w:eastAsia="pl-PL"/>
              </w:rPr>
              <w:br/>
              <w:t>• Wbudowany odtwarzacz USB z cyfrowym wyświetlaczem</w:t>
            </w:r>
            <w:r w:rsidRPr="00C42A92">
              <w:rPr>
                <w:rFonts w:ascii="Calibri" w:eastAsia="Times New Roman" w:hAnsi="Calibri" w:cs="Times New Roman"/>
                <w:color w:val="000000"/>
                <w:sz w:val="24"/>
                <w:szCs w:val="24"/>
                <w:lang w:eastAsia="pl-PL"/>
              </w:rPr>
              <w:br/>
              <w:t xml:space="preserve">• Odbiornik </w:t>
            </w:r>
            <w:proofErr w:type="spellStart"/>
            <w:r w:rsidRPr="00C42A92">
              <w:rPr>
                <w:rFonts w:ascii="Calibri" w:eastAsia="Times New Roman" w:hAnsi="Calibri" w:cs="Times New Roman"/>
                <w:color w:val="000000"/>
                <w:sz w:val="24"/>
                <w:szCs w:val="24"/>
                <w:lang w:eastAsia="pl-PL"/>
              </w:rPr>
              <w:t>bluetooth</w:t>
            </w:r>
            <w:proofErr w:type="spellEnd"/>
            <w:r w:rsidRPr="00C42A92">
              <w:rPr>
                <w:rFonts w:ascii="Calibri" w:eastAsia="Times New Roman" w:hAnsi="Calibri" w:cs="Times New Roman"/>
                <w:color w:val="000000"/>
                <w:sz w:val="24"/>
                <w:szCs w:val="24"/>
                <w:lang w:eastAsia="pl-PL"/>
              </w:rPr>
              <w:t xml:space="preserve"> do strumieniowego przesyłania dźwięku</w:t>
            </w:r>
            <w:r w:rsidRPr="00C42A92">
              <w:rPr>
                <w:rFonts w:ascii="Calibri" w:eastAsia="Times New Roman" w:hAnsi="Calibri" w:cs="Times New Roman"/>
                <w:color w:val="000000"/>
                <w:sz w:val="24"/>
                <w:szCs w:val="24"/>
                <w:lang w:eastAsia="pl-PL"/>
              </w:rPr>
              <w:br/>
              <w:t xml:space="preserve">• Miernik LED VU i </w:t>
            </w:r>
            <w:proofErr w:type="spellStart"/>
            <w:r w:rsidRPr="00C42A92">
              <w:rPr>
                <w:rFonts w:ascii="Calibri" w:eastAsia="Times New Roman" w:hAnsi="Calibri" w:cs="Times New Roman"/>
                <w:color w:val="000000"/>
                <w:sz w:val="24"/>
                <w:szCs w:val="24"/>
                <w:lang w:eastAsia="pl-PL"/>
              </w:rPr>
              <w:t>Peak</w:t>
            </w:r>
            <w:proofErr w:type="spellEnd"/>
            <w:r w:rsidRPr="00C42A92">
              <w:rPr>
                <w:rFonts w:ascii="Calibri" w:eastAsia="Times New Roman" w:hAnsi="Calibri" w:cs="Times New Roman"/>
                <w:color w:val="000000"/>
                <w:sz w:val="24"/>
                <w:szCs w:val="24"/>
                <w:lang w:eastAsia="pl-PL"/>
              </w:rPr>
              <w:t xml:space="preserve"> LED</w:t>
            </w:r>
            <w:r w:rsidRPr="00C42A92">
              <w:rPr>
                <w:rFonts w:ascii="Calibri" w:eastAsia="Times New Roman" w:hAnsi="Calibri" w:cs="Times New Roman"/>
                <w:color w:val="000000"/>
                <w:sz w:val="24"/>
                <w:szCs w:val="24"/>
                <w:lang w:eastAsia="pl-PL"/>
              </w:rPr>
              <w:br/>
              <w:t>• W komplecie z uchwytem na telefon</w:t>
            </w:r>
            <w:r w:rsidRPr="00C42A92">
              <w:rPr>
                <w:rFonts w:ascii="Calibri" w:eastAsia="Times New Roman" w:hAnsi="Calibri" w:cs="Times New Roman"/>
                <w:color w:val="000000"/>
                <w:sz w:val="24"/>
                <w:szCs w:val="24"/>
                <w:lang w:eastAsia="pl-PL"/>
              </w:rPr>
              <w:br/>
            </w:r>
            <w:r w:rsidRPr="00C42A92">
              <w:rPr>
                <w:rFonts w:ascii="Calibri" w:eastAsia="Times New Roman" w:hAnsi="Calibri" w:cs="Times New Roman"/>
                <w:color w:val="000000"/>
                <w:sz w:val="24"/>
                <w:szCs w:val="24"/>
                <w:lang w:eastAsia="pl-PL"/>
              </w:rPr>
              <w:br/>
              <w:t>Parametry minimalne:</w:t>
            </w:r>
            <w:r w:rsidRPr="00C42A92">
              <w:rPr>
                <w:rFonts w:ascii="Calibri" w:eastAsia="Times New Roman" w:hAnsi="Calibri" w:cs="Times New Roman"/>
                <w:color w:val="000000"/>
                <w:sz w:val="24"/>
                <w:szCs w:val="24"/>
                <w:lang w:eastAsia="pl-PL"/>
              </w:rPr>
              <w:br/>
              <w:t xml:space="preserve">• Pasmo przenoszenia 10 </w:t>
            </w:r>
            <w:proofErr w:type="spellStart"/>
            <w:r w:rsidRPr="00C42A92">
              <w:rPr>
                <w:rFonts w:ascii="Calibri" w:eastAsia="Times New Roman" w:hAnsi="Calibri" w:cs="Times New Roman"/>
                <w:color w:val="000000"/>
                <w:sz w:val="24"/>
                <w:szCs w:val="24"/>
                <w:lang w:eastAsia="pl-PL"/>
              </w:rPr>
              <w:t>Hz</w:t>
            </w:r>
            <w:proofErr w:type="spellEnd"/>
            <w:r w:rsidRPr="00C42A92">
              <w:rPr>
                <w:rFonts w:ascii="Calibri" w:eastAsia="Times New Roman" w:hAnsi="Calibri" w:cs="Times New Roman"/>
                <w:color w:val="000000"/>
                <w:sz w:val="24"/>
                <w:szCs w:val="24"/>
                <w:lang w:eastAsia="pl-PL"/>
              </w:rPr>
              <w:t xml:space="preserve"> -45 kHz (± 3dB)</w:t>
            </w:r>
            <w:r w:rsidRPr="00C42A92">
              <w:rPr>
                <w:rFonts w:ascii="Calibri" w:eastAsia="Times New Roman" w:hAnsi="Calibri" w:cs="Times New Roman"/>
                <w:color w:val="000000"/>
                <w:sz w:val="24"/>
                <w:szCs w:val="24"/>
                <w:lang w:eastAsia="pl-PL"/>
              </w:rPr>
              <w:br/>
              <w:t xml:space="preserve">• </w:t>
            </w:r>
            <w:proofErr w:type="gramStart"/>
            <w:r w:rsidRPr="00C42A92">
              <w:rPr>
                <w:rFonts w:ascii="Calibri" w:eastAsia="Times New Roman" w:hAnsi="Calibri" w:cs="Times New Roman"/>
                <w:color w:val="000000"/>
                <w:sz w:val="24"/>
                <w:szCs w:val="24"/>
                <w:lang w:eastAsia="pl-PL"/>
              </w:rPr>
              <w:t xml:space="preserve">THD  112 </w:t>
            </w:r>
            <w:proofErr w:type="spellStart"/>
            <w:r w:rsidRPr="00C42A92">
              <w:rPr>
                <w:rFonts w:ascii="Calibri" w:eastAsia="Times New Roman" w:hAnsi="Calibri" w:cs="Times New Roman"/>
                <w:color w:val="000000"/>
                <w:sz w:val="24"/>
                <w:szCs w:val="24"/>
                <w:lang w:eastAsia="pl-PL"/>
              </w:rPr>
              <w:t>dB</w:t>
            </w:r>
            <w:proofErr w:type="spellEnd"/>
            <w:proofErr w:type="gramEnd"/>
            <w:r w:rsidRPr="00C42A92">
              <w:rPr>
                <w:rFonts w:ascii="Calibri" w:eastAsia="Times New Roman" w:hAnsi="Calibri" w:cs="Times New Roman"/>
                <w:color w:val="000000"/>
                <w:sz w:val="24"/>
                <w:szCs w:val="24"/>
                <w:lang w:eastAsia="pl-PL"/>
              </w:rPr>
              <w:br/>
              <w:t>• Poziom wyjściowy +/- 1V</w:t>
            </w:r>
            <w:r w:rsidRPr="00C42A92">
              <w:rPr>
                <w:rFonts w:ascii="Calibri" w:eastAsia="Times New Roman" w:hAnsi="Calibri" w:cs="Times New Roman"/>
                <w:color w:val="000000"/>
                <w:sz w:val="24"/>
                <w:szCs w:val="24"/>
                <w:lang w:eastAsia="pl-PL"/>
              </w:rPr>
              <w:br/>
              <w:t>• Wejście: Linia +/- 150mV</w:t>
            </w:r>
            <w:r w:rsidRPr="00C42A92">
              <w:rPr>
                <w:rFonts w:ascii="Calibri" w:eastAsia="Times New Roman" w:hAnsi="Calibri" w:cs="Times New Roman"/>
                <w:color w:val="000000"/>
                <w:sz w:val="24"/>
                <w:szCs w:val="24"/>
                <w:lang w:eastAsia="pl-PL"/>
              </w:rPr>
              <w:br/>
              <w:t xml:space="preserve">• Wejście: </w:t>
            </w:r>
            <w:proofErr w:type="spellStart"/>
            <w:r w:rsidRPr="00C42A92">
              <w:rPr>
                <w:rFonts w:ascii="Calibri" w:eastAsia="Times New Roman" w:hAnsi="Calibri" w:cs="Times New Roman"/>
                <w:color w:val="000000"/>
                <w:sz w:val="24"/>
                <w:szCs w:val="24"/>
                <w:lang w:eastAsia="pl-PL"/>
              </w:rPr>
              <w:t>Mic</w:t>
            </w:r>
            <w:proofErr w:type="spellEnd"/>
            <w:r w:rsidRPr="00C42A92">
              <w:rPr>
                <w:rFonts w:ascii="Calibri" w:eastAsia="Times New Roman" w:hAnsi="Calibri" w:cs="Times New Roman"/>
                <w:color w:val="000000"/>
                <w:sz w:val="24"/>
                <w:szCs w:val="24"/>
                <w:lang w:eastAsia="pl-PL"/>
              </w:rPr>
              <w:t xml:space="preserve"> +/- 1,5mV</w:t>
            </w:r>
            <w:r w:rsidRPr="00C42A92">
              <w:rPr>
                <w:rFonts w:ascii="Calibri" w:eastAsia="Times New Roman" w:hAnsi="Calibri" w:cs="Times New Roman"/>
                <w:color w:val="000000"/>
                <w:sz w:val="24"/>
                <w:szCs w:val="24"/>
                <w:lang w:eastAsia="pl-PL"/>
              </w:rPr>
              <w:br/>
              <w:t>• Zasilanie 100-240VAC / 50-60Hz</w:t>
            </w:r>
            <w:r w:rsidRPr="00C42A92">
              <w:rPr>
                <w:rFonts w:ascii="Calibri" w:eastAsia="Times New Roman" w:hAnsi="Calibri" w:cs="Times New Roman"/>
                <w:color w:val="000000"/>
                <w:sz w:val="24"/>
                <w:szCs w:val="24"/>
                <w:lang w:eastAsia="pl-PL"/>
              </w:rPr>
              <w:br/>
              <w:t>• Wymiary 335 x 360 x 95 mm</w:t>
            </w:r>
            <w:r w:rsidRPr="00C42A92">
              <w:rPr>
                <w:rFonts w:ascii="Calibri" w:eastAsia="Times New Roman" w:hAnsi="Calibri" w:cs="Times New Roman"/>
                <w:color w:val="000000"/>
                <w:sz w:val="24"/>
                <w:szCs w:val="24"/>
                <w:lang w:eastAsia="pl-PL"/>
              </w:rPr>
              <w:br/>
              <w:t>•Waga 3,9 kg</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3" name="Obraz 63"/>
                  <wp:cNvGraphicFramePr/>
                  <a:graphic xmlns:a="http://schemas.openxmlformats.org/drawingml/2006/main">
                    <a:graphicData uri="http://schemas.openxmlformats.org/drawingml/2006/picture">
                      <pic:pic xmlns:pic="http://schemas.openxmlformats.org/drawingml/2006/picture">
                        <pic:nvPicPr>
                          <pic:cNvPr id="63" name="Picture 62"/>
                          <pic:cNvPicPr>
                            <a:picLocks noChangeAspect="1"/>
                          </pic:cNvPicPr>
                        </pic:nvPicPr>
                        <pic:blipFill>
                          <a:blip r:embed="rId65">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63</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Zestaw z mikrofonem dynamicznym </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1</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Mikrofon bezprzewodowy zapewnia wyraźną, pozbawioną szumów transmisję bezprzewodową i doskonałą reprodukcję dźwięku. Prosta konfiguracja i instalacja </w:t>
            </w:r>
            <w:proofErr w:type="spellStart"/>
            <w:r w:rsidRPr="00C42A92">
              <w:rPr>
                <w:rFonts w:ascii="Calibri" w:eastAsia="Times New Roman" w:hAnsi="Calibri" w:cs="Times New Roman"/>
                <w:color w:val="000000"/>
                <w:sz w:val="24"/>
                <w:szCs w:val="24"/>
                <w:lang w:eastAsia="pl-PL"/>
              </w:rPr>
              <w:t>pozwalaja</w:t>
            </w:r>
            <w:proofErr w:type="spellEnd"/>
            <w:r w:rsidRPr="00C42A92">
              <w:rPr>
                <w:rFonts w:ascii="Calibri" w:eastAsia="Times New Roman" w:hAnsi="Calibri" w:cs="Times New Roman"/>
                <w:color w:val="000000"/>
                <w:sz w:val="24"/>
                <w:szCs w:val="24"/>
                <w:lang w:eastAsia="pl-PL"/>
              </w:rPr>
              <w:t xml:space="preserve"> na natychmiastowe przesyłanie czystego dźwięku. Systemy te działają w paśmie UHF 863-865 MHz i mają 16 kanałów, wydajność stosunku sygnału do szumu oraz są wyposażone w jasny i wyraźny wyświetlacz.  Sprawdzi się podczas imprez, wystąpień, podczas lekcji, zawodów sportowych </w:t>
            </w:r>
            <w:proofErr w:type="gramStart"/>
            <w:r w:rsidRPr="00C42A92">
              <w:rPr>
                <w:rFonts w:ascii="Calibri" w:eastAsia="Times New Roman" w:hAnsi="Calibri" w:cs="Times New Roman"/>
                <w:color w:val="000000"/>
                <w:sz w:val="24"/>
                <w:szCs w:val="24"/>
                <w:lang w:eastAsia="pl-PL"/>
              </w:rPr>
              <w:t>itp.  Charakterystyka</w:t>
            </w:r>
            <w:proofErr w:type="gramEnd"/>
            <w:r w:rsidRPr="00C42A92">
              <w:rPr>
                <w:rFonts w:ascii="Calibri" w:eastAsia="Times New Roman" w:hAnsi="Calibri" w:cs="Times New Roman"/>
                <w:color w:val="000000"/>
                <w:sz w:val="24"/>
                <w:szCs w:val="24"/>
                <w:lang w:eastAsia="pl-PL"/>
              </w:rPr>
              <w:t xml:space="preserve"> zestawu: · Odbiornik z 1 mikrofonem </w:t>
            </w:r>
            <w:proofErr w:type="spellStart"/>
            <w:r w:rsidRPr="00C42A92">
              <w:rPr>
                <w:rFonts w:ascii="Calibri" w:eastAsia="Times New Roman" w:hAnsi="Calibri" w:cs="Times New Roman"/>
                <w:color w:val="000000"/>
                <w:sz w:val="24"/>
                <w:szCs w:val="24"/>
                <w:lang w:eastAsia="pl-PL"/>
              </w:rPr>
              <w:t>doręcznym</w:t>
            </w:r>
            <w:proofErr w:type="spellEnd"/>
            <w:r w:rsidRPr="00C42A92">
              <w:rPr>
                <w:rFonts w:ascii="Calibri" w:eastAsia="Times New Roman" w:hAnsi="Calibri" w:cs="Times New Roman"/>
                <w:color w:val="000000"/>
                <w:sz w:val="24"/>
                <w:szCs w:val="24"/>
                <w:lang w:eastAsia="pl-PL"/>
              </w:rPr>
              <w:t xml:space="preserve"> · Mikrofon </w:t>
            </w:r>
            <w:proofErr w:type="spellStart"/>
            <w:r w:rsidRPr="00C42A92">
              <w:rPr>
                <w:rFonts w:ascii="Calibri" w:eastAsia="Times New Roman" w:hAnsi="Calibri" w:cs="Times New Roman"/>
                <w:color w:val="000000"/>
                <w:sz w:val="24"/>
                <w:szCs w:val="24"/>
                <w:lang w:eastAsia="pl-PL"/>
              </w:rPr>
              <w:t>doręczny</w:t>
            </w:r>
            <w:proofErr w:type="spellEnd"/>
            <w:r w:rsidRPr="00C42A92">
              <w:rPr>
                <w:rFonts w:ascii="Calibri" w:eastAsia="Times New Roman" w:hAnsi="Calibri" w:cs="Times New Roman"/>
                <w:color w:val="000000"/>
                <w:sz w:val="24"/>
                <w:szCs w:val="24"/>
                <w:lang w:eastAsia="pl-PL"/>
              </w:rPr>
              <w:t xml:space="preserve"> z wyświetlaczem wskazującym częstotliwość i niski poziom naładowania baterii · 16 kanałów z możliwością wyboru częstotliwości · Oscylator PLL · Wyraźny wyświetlacz · Zrównoważone wyjście XLR i jedno niezbalansowane wyjście 6,3 mm · W zestawie zasilacz sieciowy i gniazdo 6,3 mm  Parametry minimalne: · Zakres częstotliwości: 863.000 - 865.000 MHz · Pasmo przenoszenia: 40Hz - </w:t>
            </w:r>
            <w:r w:rsidRPr="00C42A92">
              <w:rPr>
                <w:rFonts w:ascii="Calibri" w:eastAsia="Times New Roman" w:hAnsi="Calibri" w:cs="Times New Roman"/>
                <w:color w:val="000000"/>
                <w:sz w:val="24"/>
                <w:szCs w:val="24"/>
                <w:lang w:eastAsia="pl-PL"/>
              </w:rPr>
              <w:lastRenderedPageBreak/>
              <w:t>17.000Hz · Stabilność częstotliwości: 0.002% · Czułość: -90dB · Stosunek sygnału do szumu: &gt;90dB · THD: &lt;1% · Zasilanie: 100-240VAC 50/60Hz (5V Micro-USB) · Zużycie energii: 0.036 - 0.018A · Wymiary (odbiornik): 185 x 215 x 40mm · Wymiary (mikrofon): 52 x 250mm · Waga: 0.7</w:t>
            </w:r>
            <w:proofErr w:type="gramStart"/>
            <w:r w:rsidRPr="00C42A92">
              <w:rPr>
                <w:rFonts w:ascii="Calibri" w:eastAsia="Times New Roman" w:hAnsi="Calibri" w:cs="Times New Roman"/>
                <w:color w:val="000000"/>
                <w:sz w:val="24"/>
                <w:szCs w:val="24"/>
                <w:lang w:eastAsia="pl-PL"/>
              </w:rPr>
              <w:t>kg</w:t>
            </w:r>
            <w:proofErr w:type="gramEnd"/>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4" name="Obraz 64"/>
                  <wp:cNvGraphicFramePr/>
                  <a:graphic xmlns:a="http://schemas.openxmlformats.org/drawingml/2006/main">
                    <a:graphicData uri="http://schemas.openxmlformats.org/drawingml/2006/picture">
                      <pic:pic xmlns:pic="http://schemas.openxmlformats.org/drawingml/2006/picture">
                        <pic:nvPicPr>
                          <pic:cNvPr id="64" name="Picture 63"/>
                          <pic:cNvPicPr>
                            <a:picLocks noChangeAspect="1"/>
                          </pic:cNvPicPr>
                        </pic:nvPicPr>
                        <pic:blipFill>
                          <a:blip r:embed="rId66">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64</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Durszlak</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Durszlak </w:t>
            </w:r>
            <w:proofErr w:type="gramStart"/>
            <w:r w:rsidRPr="00C42A92">
              <w:rPr>
                <w:rFonts w:ascii="Calibri" w:eastAsia="Times New Roman" w:hAnsi="Calibri" w:cs="Times New Roman"/>
                <w:color w:val="000000"/>
                <w:sz w:val="24"/>
                <w:szCs w:val="24"/>
                <w:lang w:eastAsia="pl-PL"/>
              </w:rPr>
              <w:t>wykonany  z</w:t>
            </w:r>
            <w:proofErr w:type="gramEnd"/>
            <w:r w:rsidRPr="00C42A92">
              <w:rPr>
                <w:rFonts w:ascii="Calibri" w:eastAsia="Times New Roman" w:hAnsi="Calibri" w:cs="Times New Roman"/>
                <w:color w:val="000000"/>
                <w:sz w:val="24"/>
                <w:szCs w:val="24"/>
                <w:lang w:eastAsia="pl-PL"/>
              </w:rPr>
              <w:t xml:space="preserve"> tworzywa sztucznego</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5" name="Obraz 65"/>
                  <wp:cNvGraphicFramePr/>
                  <a:graphic xmlns:a="http://schemas.openxmlformats.org/drawingml/2006/main">
                    <a:graphicData uri="http://schemas.openxmlformats.org/drawingml/2006/picture">
                      <pic:pic xmlns:pic="http://schemas.openxmlformats.org/drawingml/2006/picture">
                        <pic:nvPicPr>
                          <pic:cNvPr id="65" name="Picture 64"/>
                          <pic:cNvPicPr>
                            <a:picLocks noChangeAspect="1"/>
                          </pic:cNvPicPr>
                        </pic:nvPicPr>
                        <pic:blipFill>
                          <a:blip r:embed="rId67">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65</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Miska, 3,5 l</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5</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Metalowa miska o poj. 3,5 </w:t>
            </w:r>
            <w:proofErr w:type="gramStart"/>
            <w:r w:rsidRPr="00C42A92">
              <w:rPr>
                <w:rFonts w:ascii="Calibri" w:eastAsia="Times New Roman" w:hAnsi="Calibri" w:cs="Times New Roman"/>
                <w:color w:val="000000"/>
                <w:sz w:val="24"/>
                <w:szCs w:val="24"/>
                <w:lang w:eastAsia="pl-PL"/>
              </w:rPr>
              <w:t>l</w:t>
            </w:r>
            <w:proofErr w:type="gramEnd"/>
            <w:r w:rsidRPr="00C42A92">
              <w:rPr>
                <w:rFonts w:ascii="Calibri" w:eastAsia="Times New Roman" w:hAnsi="Calibri" w:cs="Times New Roman"/>
                <w:color w:val="000000"/>
                <w:sz w:val="24"/>
                <w:szCs w:val="24"/>
                <w:lang w:eastAsia="pl-PL"/>
              </w:rPr>
              <w:t>.</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6" name="Obraz 66"/>
                  <wp:cNvGraphicFramePr/>
                  <a:graphic xmlns:a="http://schemas.openxmlformats.org/drawingml/2006/main">
                    <a:graphicData uri="http://schemas.openxmlformats.org/drawingml/2006/picture">
                      <pic:pic xmlns:pic="http://schemas.openxmlformats.org/drawingml/2006/picture">
                        <pic:nvPicPr>
                          <pic:cNvPr id="66" name="Picture 65"/>
                          <pic:cNvPicPr>
                            <a:picLocks noChangeAspect="1"/>
                          </pic:cNvPicPr>
                        </pic:nvPicPr>
                        <pic:blipFill>
                          <a:blip r:embed="rId68">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66</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Zestaw kuchenny 4-elementowy</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Zestaw akcesoriów dedykowanych do naczyń z powłokami nieprzywierającymi i ceramicznymi. Akcesoria są odporne na działanie wysokich temperatur do 210°C. W skład zestawu wchodzą: łyżka (33cm), łopatka (35,5 cm), chochla (33 cm) oraz łyżka do makaronu (34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7" name="Obraz 67"/>
                  <wp:cNvGraphicFramePr/>
                  <a:graphic xmlns:a="http://schemas.openxmlformats.org/drawingml/2006/main">
                    <a:graphicData uri="http://schemas.openxmlformats.org/drawingml/2006/picture">
                      <pic:pic xmlns:pic="http://schemas.openxmlformats.org/drawingml/2006/picture">
                        <pic:nvPicPr>
                          <pic:cNvPr id="67" name="Picture 66"/>
                          <pic:cNvPicPr>
                            <a:picLocks noChangeAspect="1"/>
                          </pic:cNvPicPr>
                        </pic:nvPicPr>
                        <pic:blipFill>
                          <a:blip r:embed="rId69">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lastRenderedPageBreak/>
              <w:t>67</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Młynek do soli i innych przypraw</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Uniwersalny młynek wyposażony w wytrzymałe, ceramiczne żarna odporne na korozję. Posiada funkcję regulacji grubości mielenia. Wykonany z </w:t>
            </w:r>
            <w:proofErr w:type="spellStart"/>
            <w:proofErr w:type="gramStart"/>
            <w:r w:rsidRPr="00C42A92">
              <w:rPr>
                <w:rFonts w:ascii="Calibri" w:eastAsia="Times New Roman" w:hAnsi="Calibri" w:cs="Times New Roman"/>
                <w:color w:val="000000"/>
                <w:sz w:val="24"/>
                <w:szCs w:val="24"/>
                <w:lang w:eastAsia="pl-PL"/>
              </w:rPr>
              <w:t>wydokiej</w:t>
            </w:r>
            <w:proofErr w:type="spellEnd"/>
            <w:r w:rsidRPr="00C42A92">
              <w:rPr>
                <w:rFonts w:ascii="Calibri" w:eastAsia="Times New Roman" w:hAnsi="Calibri" w:cs="Times New Roman"/>
                <w:color w:val="000000"/>
                <w:sz w:val="24"/>
                <w:szCs w:val="24"/>
                <w:lang w:eastAsia="pl-PL"/>
              </w:rPr>
              <w:t xml:space="preserve"> jakości</w:t>
            </w:r>
            <w:proofErr w:type="gramEnd"/>
            <w:r w:rsidRPr="00C42A92">
              <w:rPr>
                <w:rFonts w:ascii="Calibri" w:eastAsia="Times New Roman" w:hAnsi="Calibri" w:cs="Times New Roman"/>
                <w:color w:val="000000"/>
                <w:sz w:val="24"/>
                <w:szCs w:val="24"/>
                <w:lang w:eastAsia="pl-PL"/>
              </w:rPr>
              <w:t xml:space="preserve"> drewna kauczukowego pokrytego odporna na zadrapania powłoką. · </w:t>
            </w:r>
            <w:proofErr w:type="gramStart"/>
            <w:r w:rsidRPr="00C42A92">
              <w:rPr>
                <w:rFonts w:ascii="Calibri" w:eastAsia="Times New Roman" w:hAnsi="Calibri" w:cs="Times New Roman"/>
                <w:color w:val="000000"/>
                <w:sz w:val="24"/>
                <w:szCs w:val="24"/>
                <w:lang w:eastAsia="pl-PL"/>
              </w:rPr>
              <w:t>wys</w:t>
            </w:r>
            <w:proofErr w:type="gramEnd"/>
            <w:r w:rsidRPr="00C42A92">
              <w:rPr>
                <w:rFonts w:ascii="Calibri" w:eastAsia="Times New Roman" w:hAnsi="Calibri" w:cs="Times New Roman"/>
                <w:color w:val="000000"/>
                <w:sz w:val="24"/>
                <w:szCs w:val="24"/>
                <w:lang w:eastAsia="pl-PL"/>
              </w:rPr>
              <w:t xml:space="preserve">. 21,6 cm · śr. 5,3 </w:t>
            </w:r>
            <w:proofErr w:type="gramStart"/>
            <w:r w:rsidRPr="00C42A92">
              <w:rPr>
                <w:rFonts w:ascii="Calibri" w:eastAsia="Times New Roman" w:hAnsi="Calibri" w:cs="Times New Roman"/>
                <w:color w:val="000000"/>
                <w:sz w:val="24"/>
                <w:szCs w:val="24"/>
                <w:lang w:eastAsia="pl-PL"/>
              </w:rPr>
              <w:t>cm</w:t>
            </w:r>
            <w:proofErr w:type="gramEnd"/>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8" name="Obraz 68"/>
                  <wp:cNvGraphicFramePr/>
                  <a:graphic xmlns:a="http://schemas.openxmlformats.org/drawingml/2006/main">
                    <a:graphicData uri="http://schemas.openxmlformats.org/drawingml/2006/picture">
                      <pic:pic xmlns:pic="http://schemas.openxmlformats.org/drawingml/2006/picture">
                        <pic:nvPicPr>
                          <pic:cNvPr id="68" name="Picture 67"/>
                          <pic:cNvPicPr>
                            <a:picLocks noChangeAspect="1"/>
                          </pic:cNvPicPr>
                        </pic:nvPicPr>
                        <pic:blipFill>
                          <a:blip r:embed="rId70">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68</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 xml:space="preserve">Młynek do </w:t>
            </w:r>
            <w:proofErr w:type="gramStart"/>
            <w:r w:rsidRPr="00C42A92">
              <w:rPr>
                <w:rFonts w:ascii="Calibri" w:eastAsia="Times New Roman" w:hAnsi="Calibri" w:cs="Times New Roman"/>
                <w:b/>
                <w:bCs/>
                <w:color w:val="000000"/>
                <w:lang w:eastAsia="pl-PL"/>
              </w:rPr>
              <w:t>pieprzu</w:t>
            </w:r>
            <w:proofErr w:type="gramEnd"/>
            <w:r w:rsidRPr="00C42A92">
              <w:rPr>
                <w:rFonts w:ascii="Calibri" w:eastAsia="Times New Roman" w:hAnsi="Calibri" w:cs="Times New Roman"/>
                <w:b/>
                <w:bCs/>
                <w:color w:val="000000"/>
                <w:lang w:eastAsia="pl-PL"/>
              </w:rPr>
              <w:t xml:space="preserve"> i innych przypraw</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Uniwersalny młynek wyposażony w wytrzymałe, ceramiczne żarna odporne na korozję. Posiada funkcję regulacji grubości mielenia. Wykonany z </w:t>
            </w:r>
            <w:proofErr w:type="spellStart"/>
            <w:proofErr w:type="gramStart"/>
            <w:r w:rsidRPr="00C42A92">
              <w:rPr>
                <w:rFonts w:ascii="Calibri" w:eastAsia="Times New Roman" w:hAnsi="Calibri" w:cs="Times New Roman"/>
                <w:color w:val="000000"/>
                <w:sz w:val="24"/>
                <w:szCs w:val="24"/>
                <w:lang w:eastAsia="pl-PL"/>
              </w:rPr>
              <w:t>wydokiej</w:t>
            </w:r>
            <w:proofErr w:type="spellEnd"/>
            <w:r w:rsidRPr="00C42A92">
              <w:rPr>
                <w:rFonts w:ascii="Calibri" w:eastAsia="Times New Roman" w:hAnsi="Calibri" w:cs="Times New Roman"/>
                <w:color w:val="000000"/>
                <w:sz w:val="24"/>
                <w:szCs w:val="24"/>
                <w:lang w:eastAsia="pl-PL"/>
              </w:rPr>
              <w:t xml:space="preserve"> jakości</w:t>
            </w:r>
            <w:proofErr w:type="gramEnd"/>
            <w:r w:rsidRPr="00C42A92">
              <w:rPr>
                <w:rFonts w:ascii="Calibri" w:eastAsia="Times New Roman" w:hAnsi="Calibri" w:cs="Times New Roman"/>
                <w:color w:val="000000"/>
                <w:sz w:val="24"/>
                <w:szCs w:val="24"/>
                <w:lang w:eastAsia="pl-PL"/>
              </w:rPr>
              <w:t xml:space="preserve"> drewna kauczukowego pokrytego odporna na zadrapania powłoką. · </w:t>
            </w:r>
            <w:proofErr w:type="gramStart"/>
            <w:r w:rsidRPr="00C42A92">
              <w:rPr>
                <w:rFonts w:ascii="Calibri" w:eastAsia="Times New Roman" w:hAnsi="Calibri" w:cs="Times New Roman"/>
                <w:color w:val="000000"/>
                <w:sz w:val="24"/>
                <w:szCs w:val="24"/>
                <w:lang w:eastAsia="pl-PL"/>
              </w:rPr>
              <w:t>wys</w:t>
            </w:r>
            <w:proofErr w:type="gramEnd"/>
            <w:r w:rsidRPr="00C42A92">
              <w:rPr>
                <w:rFonts w:ascii="Calibri" w:eastAsia="Times New Roman" w:hAnsi="Calibri" w:cs="Times New Roman"/>
                <w:color w:val="000000"/>
                <w:sz w:val="24"/>
                <w:szCs w:val="24"/>
                <w:lang w:eastAsia="pl-PL"/>
              </w:rPr>
              <w:t xml:space="preserve">. 21,6 cm · śr. 5,3 </w:t>
            </w:r>
            <w:proofErr w:type="gramStart"/>
            <w:r w:rsidRPr="00C42A92">
              <w:rPr>
                <w:rFonts w:ascii="Calibri" w:eastAsia="Times New Roman" w:hAnsi="Calibri" w:cs="Times New Roman"/>
                <w:color w:val="000000"/>
                <w:sz w:val="24"/>
                <w:szCs w:val="24"/>
                <w:lang w:eastAsia="pl-PL"/>
              </w:rPr>
              <w:t>cm</w:t>
            </w:r>
            <w:proofErr w:type="gramEnd"/>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69" name="Obraz 69"/>
                  <wp:cNvGraphicFramePr/>
                  <a:graphic xmlns:a="http://schemas.openxmlformats.org/drawingml/2006/main">
                    <a:graphicData uri="http://schemas.openxmlformats.org/drawingml/2006/picture">
                      <pic:pic xmlns:pic="http://schemas.openxmlformats.org/drawingml/2006/picture">
                        <pic:nvPicPr>
                          <pic:cNvPr id="69" name="Picture 68"/>
                          <pic:cNvPicPr>
                            <a:picLocks noChangeAspect="1"/>
                          </pic:cNvPicPr>
                        </pic:nvPicPr>
                        <pic:blipFill>
                          <a:blip r:embed="rId71">
                            <a:lum bright="-50000"/>
                            <a:alphaModFix/>
                          </a:blip>
                          <a:srcRect/>
                          <a:stretch>
                            <a:fillRect/>
                          </a:stretch>
                        </pic:blipFill>
                        <pic:spPr>
                          <a:xfrm>
                            <a:off x="0" y="0"/>
                            <a:ext cx="1004038" cy="944282"/>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r w:rsidR="00C42A92" w:rsidRPr="00C42A92" w:rsidTr="00C42A92">
        <w:trPr>
          <w:trHeight w:val="2001"/>
        </w:trPr>
        <w:tc>
          <w:tcPr>
            <w:tcW w:w="562" w:type="dxa"/>
            <w:tcBorders>
              <w:top w:val="nil"/>
              <w:left w:val="single" w:sz="4" w:space="0" w:color="000000"/>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69</w:t>
            </w:r>
          </w:p>
        </w:tc>
        <w:tc>
          <w:tcPr>
            <w:tcW w:w="3119"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b/>
                <w:bCs/>
                <w:color w:val="000000"/>
                <w:lang w:eastAsia="pl-PL"/>
              </w:rPr>
            </w:pPr>
            <w:r w:rsidRPr="00C42A92">
              <w:rPr>
                <w:rFonts w:ascii="Calibri" w:eastAsia="Times New Roman" w:hAnsi="Calibri" w:cs="Times New Roman"/>
                <w:b/>
                <w:bCs/>
                <w:color w:val="000000"/>
                <w:lang w:eastAsia="pl-PL"/>
              </w:rPr>
              <w:t>Krzesło obrotowe</w:t>
            </w:r>
          </w:p>
        </w:tc>
        <w:tc>
          <w:tcPr>
            <w:tcW w:w="880" w:type="dxa"/>
            <w:tcBorders>
              <w:top w:val="nil"/>
              <w:left w:val="nil"/>
              <w:bottom w:val="single" w:sz="4" w:space="0" w:color="000000"/>
              <w:right w:val="single" w:sz="4" w:space="0" w:color="000000"/>
            </w:tcBorders>
            <w:shd w:val="clear" w:color="auto" w:fill="auto"/>
            <w:noWrap/>
            <w:hideMark/>
          </w:tcPr>
          <w:p w:rsidR="00C42A92" w:rsidRPr="00C42A92" w:rsidRDefault="00C42A92" w:rsidP="00C42A92">
            <w:pPr>
              <w:spacing w:after="0" w:line="240" w:lineRule="auto"/>
              <w:rPr>
                <w:rFonts w:ascii="Calibri" w:eastAsia="Times New Roman" w:hAnsi="Calibri" w:cs="Times New Roman"/>
                <w:color w:val="000000"/>
                <w:lang w:eastAsia="pl-PL"/>
              </w:rPr>
            </w:pPr>
            <w:r w:rsidRPr="00C42A92">
              <w:rPr>
                <w:rFonts w:ascii="Calibri" w:eastAsia="Times New Roman" w:hAnsi="Calibri" w:cs="Times New Roman"/>
                <w:color w:val="000000"/>
                <w:lang w:eastAsia="pl-PL"/>
              </w:rPr>
              <w:t>2</w:t>
            </w:r>
          </w:p>
        </w:tc>
        <w:tc>
          <w:tcPr>
            <w:tcW w:w="6916" w:type="dxa"/>
            <w:tcBorders>
              <w:top w:val="nil"/>
              <w:left w:val="nil"/>
              <w:bottom w:val="single" w:sz="4" w:space="0" w:color="000000"/>
              <w:right w:val="single" w:sz="4" w:space="0" w:color="000000"/>
            </w:tcBorders>
            <w:shd w:val="clear" w:color="auto" w:fill="auto"/>
            <w:hideMark/>
          </w:tcPr>
          <w:p w:rsidR="00C42A92" w:rsidRPr="00C42A92" w:rsidRDefault="00C42A92" w:rsidP="00C42A92">
            <w:pPr>
              <w:spacing w:after="0" w:line="240" w:lineRule="auto"/>
              <w:rPr>
                <w:rFonts w:ascii="Calibri" w:eastAsia="Times New Roman" w:hAnsi="Calibri" w:cs="Times New Roman"/>
                <w:color w:val="000000"/>
                <w:sz w:val="24"/>
                <w:szCs w:val="24"/>
                <w:lang w:eastAsia="pl-PL"/>
              </w:rPr>
            </w:pPr>
            <w:r w:rsidRPr="00C42A92">
              <w:rPr>
                <w:rFonts w:ascii="Calibri" w:eastAsia="Times New Roman" w:hAnsi="Calibri" w:cs="Times New Roman"/>
                <w:color w:val="000000"/>
                <w:sz w:val="24"/>
                <w:szCs w:val="24"/>
                <w:lang w:eastAsia="pl-PL"/>
              </w:rPr>
              <w:t xml:space="preserve">Wyposażone w wysokie, ergonomicznie wyprofilowane oparcie, zapewniające optymalne wsparcie dla kręgosłupa. Regulowana wysokość. Krzesło na kółkach. Materiał: 100% włókno syntetyczne. • </w:t>
            </w:r>
            <w:proofErr w:type="gramStart"/>
            <w:r w:rsidRPr="00C42A92">
              <w:rPr>
                <w:rFonts w:ascii="Calibri" w:eastAsia="Times New Roman" w:hAnsi="Calibri" w:cs="Times New Roman"/>
                <w:color w:val="000000"/>
                <w:sz w:val="24"/>
                <w:szCs w:val="24"/>
                <w:lang w:eastAsia="pl-PL"/>
              </w:rPr>
              <w:t>śr</w:t>
            </w:r>
            <w:proofErr w:type="gramEnd"/>
            <w:r w:rsidRPr="00C42A92">
              <w:rPr>
                <w:rFonts w:ascii="Calibri" w:eastAsia="Times New Roman" w:hAnsi="Calibri" w:cs="Times New Roman"/>
                <w:color w:val="000000"/>
                <w:sz w:val="24"/>
                <w:szCs w:val="24"/>
                <w:lang w:eastAsia="pl-PL"/>
              </w:rPr>
              <w:t xml:space="preserve">. 63 </w:t>
            </w:r>
            <w:proofErr w:type="gramStart"/>
            <w:r w:rsidRPr="00C42A92">
              <w:rPr>
                <w:rFonts w:ascii="Calibri" w:eastAsia="Times New Roman" w:hAnsi="Calibri" w:cs="Times New Roman"/>
                <w:color w:val="000000"/>
                <w:sz w:val="24"/>
                <w:szCs w:val="24"/>
                <w:lang w:eastAsia="pl-PL"/>
              </w:rPr>
              <w:t>cm</w:t>
            </w:r>
            <w:proofErr w:type="gramEnd"/>
            <w:r w:rsidRPr="00C42A92">
              <w:rPr>
                <w:rFonts w:ascii="Calibri" w:eastAsia="Times New Roman" w:hAnsi="Calibri" w:cs="Times New Roman"/>
                <w:color w:val="000000"/>
                <w:sz w:val="24"/>
                <w:szCs w:val="24"/>
                <w:lang w:eastAsia="pl-PL"/>
              </w:rPr>
              <w:t xml:space="preserve"> · wym. siedziska 50 x 48 cm • wys. siedziska 51-57 cm</w:t>
            </w:r>
          </w:p>
        </w:tc>
        <w:tc>
          <w:tcPr>
            <w:tcW w:w="2815" w:type="dxa"/>
            <w:tcBorders>
              <w:top w:val="nil"/>
              <w:left w:val="nil"/>
              <w:bottom w:val="single" w:sz="4" w:space="0" w:color="000000"/>
              <w:right w:val="single" w:sz="4" w:space="0" w:color="000000"/>
            </w:tcBorders>
            <w:shd w:val="clear" w:color="auto" w:fill="auto"/>
            <w:noWrap/>
            <w:vAlign w:val="center"/>
            <w:hideMark/>
          </w:tcPr>
          <w:p w:rsidR="00C42A92" w:rsidRPr="00C42A92" w:rsidRDefault="00C42A92" w:rsidP="00C42A92">
            <w:pPr>
              <w:spacing w:after="0" w:line="240" w:lineRule="auto"/>
              <w:jc w:val="center"/>
              <w:rPr>
                <w:rFonts w:ascii="Calibri" w:eastAsia="Times New Roman" w:hAnsi="Calibri" w:cs="Times New Roman"/>
                <w:color w:val="000000"/>
                <w:lang w:eastAsia="pl-PL"/>
              </w:rPr>
            </w:pPr>
            <w:r w:rsidRPr="00C42A92">
              <w:rPr>
                <w:rFonts w:ascii="Calibri" w:eastAsia="Times New Roman" w:hAnsi="Calibri" w:cs="Times New Roman"/>
                <w:noProof/>
                <w:color w:val="000000"/>
                <w:lang w:eastAsia="pl-PL"/>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005840" cy="944880"/>
                  <wp:effectExtent l="0" t="0" r="3810" b="7620"/>
                  <wp:wrapNone/>
                  <wp:docPr id="70" name="Obraz 70"/>
                  <wp:cNvGraphicFramePr/>
                  <a:graphic xmlns:a="http://schemas.openxmlformats.org/drawingml/2006/main">
                    <a:graphicData uri="http://schemas.openxmlformats.org/drawingml/2006/picture">
                      <pic:pic xmlns:pic="http://schemas.openxmlformats.org/drawingml/2006/picture">
                        <pic:nvPicPr>
                          <pic:cNvPr id="70" name="Picture 69"/>
                          <pic:cNvPicPr>
                            <a:picLocks noChangeAspect="1"/>
                          </pic:cNvPicPr>
                        </pic:nvPicPr>
                        <pic:blipFill>
                          <a:blip r:embed="rId72">
                            <a:lum bright="-50000"/>
                            <a:alphaModFix/>
                          </a:blip>
                          <a:srcRect/>
                          <a:stretch>
                            <a:fillRect/>
                          </a:stretch>
                        </pic:blipFill>
                        <pic:spPr>
                          <a:xfrm>
                            <a:off x="0" y="0"/>
                            <a:ext cx="1004038" cy="943916"/>
                          </a:xfrm>
                          <a:prstGeom prst="rect">
                            <a:avLst/>
                          </a:prstGeom>
                          <a:noFill/>
                          <a:ln cap="flat">
                            <a:noFill/>
                          </a:ln>
                        </pic:spPr>
                      </pic:pic>
                    </a:graphicData>
                  </a:graphic>
                  <wp14:sizeRelH relativeFrom="page">
                    <wp14:pctWidth>0</wp14:pctWidth>
                  </wp14:sizeRelH>
                  <wp14:sizeRelV relativeFrom="page">
                    <wp14:pctHeight>0</wp14:pctHeight>
                  </wp14:sizeRelV>
                </wp:anchor>
              </w:drawing>
            </w:r>
          </w:p>
        </w:tc>
      </w:tr>
    </w:tbl>
    <w:p w:rsidR="00F6492F" w:rsidRDefault="00F6492F"/>
    <w:sectPr w:rsidR="00F6492F" w:rsidSect="00C42A92">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A92"/>
    <w:rsid w:val="00C42A92"/>
    <w:rsid w:val="00F649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8BB719-6521-45B2-9A7B-F92C75E4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978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image" Target="media/image44.jpeg"/><Relationship Id="rId50" Type="http://schemas.openxmlformats.org/officeDocument/2006/relationships/image" Target="media/image47.jpeg"/><Relationship Id="rId55" Type="http://schemas.openxmlformats.org/officeDocument/2006/relationships/image" Target="media/image52.jpeg"/><Relationship Id="rId63" Type="http://schemas.openxmlformats.org/officeDocument/2006/relationships/image" Target="media/image60.jpeg"/><Relationship Id="rId68" Type="http://schemas.openxmlformats.org/officeDocument/2006/relationships/image" Target="media/image65.jpeg"/><Relationship Id="rId7" Type="http://schemas.openxmlformats.org/officeDocument/2006/relationships/image" Target="media/image4.jpeg"/><Relationship Id="rId71" Type="http://schemas.openxmlformats.org/officeDocument/2006/relationships/image" Target="media/image68.jpeg"/><Relationship Id="rId2" Type="http://schemas.openxmlformats.org/officeDocument/2006/relationships/settings" Target="settings.xml"/><Relationship Id="rId16" Type="http://schemas.openxmlformats.org/officeDocument/2006/relationships/image" Target="media/image13.jpeg"/><Relationship Id="rId29" Type="http://schemas.openxmlformats.org/officeDocument/2006/relationships/image" Target="media/image26.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50.jpeg"/><Relationship Id="rId58" Type="http://schemas.openxmlformats.org/officeDocument/2006/relationships/image" Target="media/image55.jpeg"/><Relationship Id="rId66" Type="http://schemas.openxmlformats.org/officeDocument/2006/relationships/image" Target="media/image63.jpeg"/><Relationship Id="rId7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image" Target="media/image54.jpeg"/><Relationship Id="rId61" Type="http://schemas.openxmlformats.org/officeDocument/2006/relationships/image" Target="media/image58.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9.jpeg"/><Relationship Id="rId60" Type="http://schemas.openxmlformats.org/officeDocument/2006/relationships/image" Target="media/image57.jpeg"/><Relationship Id="rId65" Type="http://schemas.openxmlformats.org/officeDocument/2006/relationships/image" Target="media/image62.jpeg"/><Relationship Id="rId73"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image" Target="media/image53.jpeg"/><Relationship Id="rId64" Type="http://schemas.openxmlformats.org/officeDocument/2006/relationships/image" Target="media/image61.jpeg"/><Relationship Id="rId69" Type="http://schemas.openxmlformats.org/officeDocument/2006/relationships/image" Target="media/image66.jpeg"/><Relationship Id="rId8" Type="http://schemas.openxmlformats.org/officeDocument/2006/relationships/image" Target="media/image5.jpeg"/><Relationship Id="rId51" Type="http://schemas.openxmlformats.org/officeDocument/2006/relationships/image" Target="media/image48.jpeg"/><Relationship Id="rId72" Type="http://schemas.openxmlformats.org/officeDocument/2006/relationships/image" Target="media/image69.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59" Type="http://schemas.openxmlformats.org/officeDocument/2006/relationships/image" Target="media/image56.jpeg"/><Relationship Id="rId67" Type="http://schemas.openxmlformats.org/officeDocument/2006/relationships/image" Target="media/image64.jpeg"/><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image" Target="media/image51.jpeg"/><Relationship Id="rId62" Type="http://schemas.openxmlformats.org/officeDocument/2006/relationships/image" Target="media/image59.jpeg"/><Relationship Id="rId70" Type="http://schemas.openxmlformats.org/officeDocument/2006/relationships/image" Target="media/image67.jpeg"/><Relationship Id="rId1" Type="http://schemas.openxmlformats.org/officeDocument/2006/relationships/styles" Target="styles.xml"/><Relationship Id="rId6"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5680</Words>
  <Characters>34086</Characters>
  <Application>Microsoft Office Word</Application>
  <DocSecurity>0</DocSecurity>
  <Lines>284</Lines>
  <Paragraphs>79</Paragraphs>
  <ScaleCrop>false</ScaleCrop>
  <Company/>
  <LinksUpToDate>false</LinksUpToDate>
  <CharactersWithSpaces>39687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komputronik</dc:creator>
  <cp:keywords/>
  <dc:description/>
  <cp:lastModifiedBy>komputronik</cp:lastModifiedBy>
  <cp:revision>2</cp:revision>
  <dcterms:created xsi:type="dcterms:W3CDTF">2021-12-17T09:48:00Z</dcterms:created>
  <dcterms:modified xsi:type="dcterms:W3CDTF">2021-12-17T09:53:00Z</dcterms:modified>
</cp:coreProperties>
</file>